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31F" w:rsidRPr="00F92093" w:rsidRDefault="00FA131F" w:rsidP="004466ED">
      <w:pPr>
        <w:jc w:val="center"/>
        <w:rPr>
          <w:rFonts w:ascii="Traditional Arabic" w:hAnsi="Traditional Arabic" w:cs="Traditional Arabic"/>
          <w:b/>
          <w:bCs/>
          <w:sz w:val="32"/>
          <w:szCs w:val="32"/>
          <w:rtl/>
          <w:lang w:bidi="ar-EG"/>
        </w:rPr>
      </w:pPr>
      <w:r w:rsidRPr="00F92093">
        <w:rPr>
          <w:rFonts w:ascii="Traditional Arabic" w:hAnsi="Traditional Arabic" w:cs="Traditional Arabic"/>
          <w:b/>
          <w:bCs/>
          <w:sz w:val="32"/>
          <w:szCs w:val="32"/>
          <w:rtl/>
          <w:lang w:bidi="ar-EG"/>
        </w:rPr>
        <w:t>(</w:t>
      </w:r>
      <w:r w:rsidRPr="00F92093">
        <w:rPr>
          <w:rFonts w:ascii="Traditional Arabic" w:hAnsi="Traditional Arabic" w:cs="Traditional Arabic"/>
          <w:b/>
          <w:bCs/>
          <w:sz w:val="32"/>
          <w:szCs w:val="32"/>
          <w:rtl/>
        </w:rPr>
        <w:t>الاعتراضات النحوية للسمين الحلبي في تفسيره الدر المصون على الزمخشري في تفسيره الكشاف</w:t>
      </w:r>
      <w:r w:rsidRPr="00F92093">
        <w:rPr>
          <w:rFonts w:ascii="Traditional Arabic" w:hAnsi="Traditional Arabic" w:cs="Traditional Arabic"/>
          <w:b/>
          <w:bCs/>
          <w:sz w:val="32"/>
          <w:szCs w:val="32"/>
          <w:rtl/>
          <w:lang w:bidi="ar-EG"/>
        </w:rPr>
        <w:t>)</w:t>
      </w:r>
    </w:p>
    <w:p w:rsidR="00FA131F" w:rsidRPr="00FA131F" w:rsidRDefault="00F92093" w:rsidP="004135F2">
      <w:pPr>
        <w:jc w:val="both"/>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د.</w:t>
      </w:r>
      <w:r>
        <w:rPr>
          <w:rFonts w:ascii="Traditional Arabic" w:hAnsi="Traditional Arabic" w:cs="Traditional Arabic"/>
          <w:b/>
          <w:bCs/>
          <w:sz w:val="28"/>
          <w:szCs w:val="28"/>
          <w:rtl/>
          <w:lang w:bidi="ar-EG"/>
        </w:rPr>
        <w:t xml:space="preserve"> علي نور الدين سالم </w:t>
      </w:r>
      <w:proofErr w:type="spellStart"/>
      <w:r>
        <w:rPr>
          <w:rFonts w:ascii="Traditional Arabic" w:hAnsi="Traditional Arabic" w:cs="Traditional Arabic"/>
          <w:b/>
          <w:bCs/>
          <w:sz w:val="28"/>
          <w:szCs w:val="28"/>
          <w:rtl/>
          <w:lang w:bidi="ar-EG"/>
        </w:rPr>
        <w:t>كمبة</w:t>
      </w:r>
      <w:proofErr w:type="spellEnd"/>
      <w:r>
        <w:rPr>
          <w:rFonts w:ascii="Traditional Arabic" w:hAnsi="Traditional Arabic" w:cs="Traditional Arabic" w:hint="cs"/>
          <w:b/>
          <w:bCs/>
          <w:sz w:val="28"/>
          <w:szCs w:val="28"/>
          <w:rtl/>
          <w:lang w:bidi="ar-EG"/>
        </w:rPr>
        <w:t xml:space="preserve"> - </w:t>
      </w:r>
      <w:r>
        <w:rPr>
          <w:rFonts w:ascii="Traditional Arabic" w:hAnsi="Traditional Arabic" w:cs="Traditional Arabic"/>
          <w:b/>
          <w:bCs/>
          <w:sz w:val="28"/>
          <w:szCs w:val="28"/>
          <w:rtl/>
          <w:lang w:bidi="ar-EG"/>
        </w:rPr>
        <w:t>جامعة: مصراته</w:t>
      </w:r>
      <w:r>
        <w:rPr>
          <w:rFonts w:ascii="Traditional Arabic" w:hAnsi="Traditional Arabic" w:cs="Traditional Arabic" w:hint="cs"/>
          <w:b/>
          <w:bCs/>
          <w:sz w:val="28"/>
          <w:szCs w:val="28"/>
          <w:rtl/>
          <w:lang w:bidi="ar-EG"/>
        </w:rPr>
        <w:t xml:space="preserve"> - </w:t>
      </w:r>
      <w:r w:rsidR="00FA131F" w:rsidRPr="00FA131F">
        <w:rPr>
          <w:rFonts w:ascii="Traditional Arabic" w:hAnsi="Traditional Arabic" w:cs="Traditional Arabic"/>
          <w:b/>
          <w:bCs/>
          <w:sz w:val="28"/>
          <w:szCs w:val="28"/>
          <w:rtl/>
          <w:lang w:bidi="ar-EG"/>
        </w:rPr>
        <w:t>كلية : الآداب.</w:t>
      </w:r>
    </w:p>
    <w:p w:rsidR="00F92093" w:rsidRDefault="00F92093" w:rsidP="004135F2">
      <w:pPr>
        <w:jc w:val="both"/>
        <w:rPr>
          <w:rFonts w:ascii="Traditional Arabic" w:hAnsi="Traditional Arabic" w:cs="Traditional Arabic"/>
          <w:b/>
          <w:bCs/>
          <w:sz w:val="28"/>
          <w:szCs w:val="28"/>
          <w:rtl/>
          <w:lang w:bidi="ar-EG"/>
        </w:rPr>
      </w:pPr>
      <w:bookmarkStart w:id="0" w:name="_GoBack"/>
      <w:bookmarkEnd w:id="0"/>
    </w:p>
    <w:p w:rsidR="00FA131F" w:rsidRPr="00FA131F" w:rsidRDefault="00FA131F" w:rsidP="004135F2">
      <w:pPr>
        <w:jc w:val="both"/>
        <w:rPr>
          <w:rFonts w:ascii="Traditional Arabic" w:hAnsi="Traditional Arabic" w:cs="Traditional Arabic"/>
          <w:b/>
          <w:bCs/>
          <w:sz w:val="28"/>
          <w:szCs w:val="28"/>
          <w:rtl/>
          <w:lang w:bidi="ar-EG"/>
        </w:rPr>
      </w:pPr>
      <w:r w:rsidRPr="00FA131F">
        <w:rPr>
          <w:rFonts w:ascii="Traditional Arabic" w:hAnsi="Traditional Arabic" w:cs="Traditional Arabic"/>
          <w:b/>
          <w:bCs/>
          <w:sz w:val="28"/>
          <w:szCs w:val="28"/>
          <w:rtl/>
          <w:lang w:bidi="ar-EG"/>
        </w:rPr>
        <w:t>ملخص البحث:</w:t>
      </w:r>
    </w:p>
    <w:p w:rsidR="00FA131F" w:rsidRDefault="00FA131F" w:rsidP="004135F2">
      <w:pPr>
        <w:jc w:val="both"/>
        <w:rPr>
          <w:rFonts w:ascii="Traditional Arabic" w:hAnsi="Traditional Arabic" w:cs="Traditional Arabic"/>
          <w:sz w:val="28"/>
          <w:szCs w:val="28"/>
          <w:rtl/>
        </w:rPr>
      </w:pPr>
      <w:r w:rsidRPr="00FA131F">
        <w:rPr>
          <w:rFonts w:ascii="Traditional Arabic" w:hAnsi="Traditional Arabic" w:cs="Traditional Arabic"/>
          <w:sz w:val="28"/>
          <w:szCs w:val="28"/>
          <w:rtl/>
          <w:lang w:bidi="ar-EG"/>
        </w:rPr>
        <w:t>يدرس البحث اعتراضات السمين الحلبي النحوية في تفسيره الدر المصون على الزمخشري في تفسيره الكشاف، والمنهجية المتبعة للسمين في رد مالم يرق له، ومنهجه في الرد والنقاش، وبيان مدى استفادته ن غيره، وإظهار استقلاليته برأيه مع اعتزازه بالتلمذة على من يرد عليهم أحيانا.</w:t>
      </w:r>
    </w:p>
    <w:p w:rsidR="00F92093" w:rsidRPr="00F92093" w:rsidRDefault="00F92093" w:rsidP="004135F2">
      <w:pPr>
        <w:jc w:val="both"/>
        <w:rPr>
          <w:rFonts w:ascii="Traditional Arabic" w:hAnsi="Traditional Arabic" w:cs="Traditional Arabic"/>
          <w:sz w:val="4"/>
          <w:szCs w:val="4"/>
        </w:rPr>
      </w:pPr>
    </w:p>
    <w:p w:rsidR="00F92093" w:rsidRDefault="00F92093" w:rsidP="004135F2">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مقدمة:</w:t>
      </w:r>
    </w:p>
    <w:p w:rsidR="00FA131F" w:rsidRPr="00FA131F" w:rsidRDefault="00FA131F" w:rsidP="004135F2">
      <w:pPr>
        <w:jc w:val="both"/>
        <w:rPr>
          <w:rFonts w:ascii="Traditional Arabic" w:hAnsi="Traditional Arabic" w:cs="Traditional Arabic"/>
          <w:sz w:val="28"/>
          <w:szCs w:val="28"/>
          <w:rtl/>
        </w:rPr>
      </w:pPr>
      <w:r w:rsidRPr="00FA131F">
        <w:rPr>
          <w:rFonts w:ascii="Traditional Arabic" w:hAnsi="Traditional Arabic" w:cs="Traditional Arabic" w:hint="cs"/>
          <w:sz w:val="28"/>
          <w:szCs w:val="28"/>
          <w:rtl/>
        </w:rPr>
        <w:t>إن من أجل ما تصرف فيه الهمم، وتبذل فيه الجهود، وتُسيَّل فيه الأقلام، هو كتاب الله ودراسة معانيه  وأحكامه، فهو الناطق بخبر ما قبلنا، وحكم ما بينا، وعلم ما بعدنا، وهو المُفصِّل لأحكام حياة البشر جميعا، من مختلف الثقافات والأجناس.</w:t>
      </w:r>
    </w:p>
    <w:p w:rsidR="00FA131F" w:rsidRPr="00FA131F" w:rsidRDefault="00FA131F" w:rsidP="004135F2">
      <w:pPr>
        <w:jc w:val="both"/>
        <w:rPr>
          <w:rFonts w:ascii="Traditional Arabic" w:hAnsi="Traditional Arabic" w:cs="Traditional Arabic"/>
          <w:sz w:val="28"/>
          <w:szCs w:val="28"/>
          <w:rtl/>
        </w:rPr>
      </w:pPr>
      <w:r w:rsidRPr="00FA131F">
        <w:rPr>
          <w:rFonts w:ascii="Traditional Arabic" w:hAnsi="Traditional Arabic" w:cs="Traditional Arabic" w:hint="cs"/>
          <w:sz w:val="28"/>
          <w:szCs w:val="28"/>
          <w:rtl/>
        </w:rPr>
        <w:t>وإن من أهم ما يتعلق بكتاب الله هي كتب التفاسير التي حوت تفسيره وإعرابه وبيان أحكامه، وإن من أبرزها على المستوى اللغوي والنحوي هو تفسير الكشاف للزمخشري؛ لما لا قاه من شيوع وذيوع في الوسط العلمي، وإني لمن أشد المعجبين بتفسير الدر المصون للسمين الحلبي، فلطالما شدَّ انتباهي كلما ولجت فيه للبحث في مسالة ما، فلاحظت أن لكل من التفسيرين أسلوبا مختلفا في الإعراب والمنهج.</w:t>
      </w:r>
    </w:p>
    <w:p w:rsidR="00FA131F" w:rsidRPr="00FA131F" w:rsidRDefault="00FA131F" w:rsidP="004135F2">
      <w:pPr>
        <w:jc w:val="both"/>
        <w:rPr>
          <w:rFonts w:ascii="Traditional Arabic" w:hAnsi="Traditional Arabic" w:cs="Traditional Arabic"/>
          <w:sz w:val="28"/>
          <w:szCs w:val="28"/>
          <w:rtl/>
        </w:rPr>
      </w:pPr>
      <w:r w:rsidRPr="00FA131F">
        <w:rPr>
          <w:rFonts w:ascii="Traditional Arabic" w:hAnsi="Traditional Arabic" w:cs="Traditional Arabic" w:hint="cs"/>
          <w:sz w:val="28"/>
          <w:szCs w:val="28"/>
          <w:rtl/>
        </w:rPr>
        <w:t>لذا فلقد ارتأيت أن ألج في تفسير المتأخر هنا، الذي هو السمين لأرى رأيه في بعض القضايا التي تكلم فيه المتقدم الذي هو الزمخشري، وأن أقف عند الاعتراضات النحوية التي اعترض فيها السمين على الزمخشري؛ لتتضح لنا معالم التوسع المعرفي بين العصرين، والفارق بين المنهجين.</w:t>
      </w:r>
    </w:p>
    <w:p w:rsidR="00FA131F" w:rsidRPr="00FA131F" w:rsidRDefault="00FA131F" w:rsidP="004135F2">
      <w:pPr>
        <w:jc w:val="both"/>
        <w:rPr>
          <w:rFonts w:ascii="Traditional Arabic" w:hAnsi="Traditional Arabic" w:cs="Traditional Arabic"/>
          <w:sz w:val="28"/>
          <w:szCs w:val="28"/>
          <w:rtl/>
        </w:rPr>
      </w:pPr>
      <w:r w:rsidRPr="00FA131F">
        <w:rPr>
          <w:rFonts w:ascii="Traditional Arabic" w:hAnsi="Traditional Arabic" w:cs="Traditional Arabic" w:hint="cs"/>
          <w:sz w:val="28"/>
          <w:szCs w:val="28"/>
          <w:rtl/>
        </w:rPr>
        <w:t>فبعد استخارةٍ لله تعالى، وتوكلٍ عليه عزمت ووسمت البحث بعنوان:( الاعتراضات النحوية للسمين الحلبي في تفسيره الدر المصون على الزمخشري في تفسيره الكشاف)، وقد قسمته إلى مقدمة أبين فيها منشأ الفكرة، والغاية من البحث، وبيان تفصيل محتواه، ثم بتمهيد ويشمل التعريف الموجز للمفسرَيْن وتفسيريهما، ثم الجانب النظري وهو استعراض مواقع اعتراض السمين في تفسيره على ما اعترض عليه مما هو في تفسير الكشاف، ثم نتائج البحث، ثم بقائمة المصادر.</w:t>
      </w:r>
    </w:p>
    <w:p w:rsidR="00FA131F" w:rsidRPr="00FA131F" w:rsidRDefault="00FA131F" w:rsidP="004135F2">
      <w:pPr>
        <w:jc w:val="both"/>
        <w:rPr>
          <w:rFonts w:ascii="Traditional Arabic" w:hAnsi="Traditional Arabic" w:cs="Traditional Arabic"/>
          <w:sz w:val="28"/>
          <w:szCs w:val="28"/>
          <w:rtl/>
        </w:rPr>
      </w:pPr>
      <w:r w:rsidRPr="00FA131F">
        <w:rPr>
          <w:rFonts w:ascii="Traditional Arabic" w:hAnsi="Traditional Arabic" w:cs="Traditional Arabic" w:hint="cs"/>
          <w:sz w:val="28"/>
          <w:szCs w:val="28"/>
          <w:rtl/>
        </w:rPr>
        <w:t xml:space="preserve">                              والله أسأل التوفيق والسداد، إنه نعم المولى ونعم النصير  </w:t>
      </w:r>
    </w:p>
    <w:p w:rsidR="00FA131F" w:rsidRPr="00FA131F" w:rsidRDefault="00FA131F" w:rsidP="004135F2">
      <w:pPr>
        <w:jc w:val="both"/>
        <w:rPr>
          <w:rFonts w:ascii="Traditional Arabic" w:hAnsi="Traditional Arabic" w:cs="Traditional Arabic"/>
          <w:b/>
          <w:bCs/>
          <w:sz w:val="28"/>
          <w:szCs w:val="28"/>
          <w:rtl/>
        </w:rPr>
      </w:pPr>
      <w:r w:rsidRPr="00FA131F">
        <w:rPr>
          <w:rFonts w:ascii="Traditional Arabic" w:hAnsi="Traditional Arabic" w:cs="Traditional Arabic" w:hint="cs"/>
          <w:b/>
          <w:bCs/>
          <w:sz w:val="28"/>
          <w:szCs w:val="28"/>
          <w:rtl/>
        </w:rPr>
        <w:lastRenderedPageBreak/>
        <w:t>أولا التعريف بالإمام السمين الحلبي</w:t>
      </w:r>
    </w:p>
    <w:p w:rsidR="00FA131F" w:rsidRPr="00FA131F" w:rsidRDefault="00FA131F" w:rsidP="004135F2">
      <w:pPr>
        <w:jc w:val="both"/>
        <w:rPr>
          <w:rFonts w:ascii="Traditional Arabic" w:hAnsi="Traditional Arabic" w:cs="Traditional Arabic"/>
          <w:sz w:val="28"/>
          <w:szCs w:val="28"/>
          <w:rtl/>
          <w:lang w:bidi="ar-EG"/>
        </w:rPr>
      </w:pPr>
      <w:r w:rsidRPr="00FA131F">
        <w:rPr>
          <w:rFonts w:ascii="Traditional Arabic" w:hAnsi="Traditional Arabic" w:cs="Traditional Arabic" w:hint="cs"/>
          <w:sz w:val="28"/>
          <w:szCs w:val="28"/>
          <w:rtl/>
        </w:rPr>
        <w:t xml:space="preserve"> هو أبو العباس شهاب الدين أحمد بن يوسف بن محمد بن مسعود المعروف بالسمين الحلبي</w:t>
      </w:r>
      <w:r w:rsidRPr="00FA131F">
        <w:rPr>
          <w:rFonts w:ascii="Traditional Arabic" w:hAnsi="Traditional Arabic" w:cs="Traditional Arabic" w:hint="cs"/>
          <w:sz w:val="28"/>
          <w:szCs w:val="28"/>
          <w:vertAlign w:val="superscript"/>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1"/>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hint="cs"/>
          <w:sz w:val="28"/>
          <w:szCs w:val="28"/>
          <w:rtl/>
        </w:rPr>
        <w:t xml:space="preserve"> وثمة خلاف في اسم جده فبينما ذكر بعض المترجمين أن جده عبد الدائم</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rPr>
        <w:t>ولكن السمين أثبت بخط يده أن جده محمد،</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hint="cs"/>
          <w:sz w:val="28"/>
          <w:szCs w:val="28"/>
          <w:rtl/>
        </w:rPr>
        <w:t xml:space="preserve">ولم تذكر المصادر  سنة ولادته.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2"/>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lang w:bidi="ar-EG"/>
        </w:rPr>
        <w:t xml:space="preserve"> </w:t>
      </w:r>
    </w:p>
    <w:p w:rsidR="00FA131F" w:rsidRPr="00FA131F" w:rsidRDefault="00FA131F" w:rsidP="004135F2">
      <w:pPr>
        <w:jc w:val="both"/>
        <w:rPr>
          <w:rFonts w:ascii="Traditional Arabic" w:hAnsi="Traditional Arabic" w:cs="Traditional Arabic"/>
          <w:sz w:val="28"/>
          <w:szCs w:val="28"/>
          <w:rtl/>
        </w:rPr>
      </w:pP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hint="cs"/>
          <w:sz w:val="28"/>
          <w:szCs w:val="28"/>
          <w:rtl/>
        </w:rPr>
        <w:t>نشأ في حلب ثم انتقل إلى مصر، فالتقى فيها شيوخه الذين كانت لهم في شخصيت</w:t>
      </w:r>
      <w:r w:rsidRPr="00FA131F">
        <w:rPr>
          <w:rFonts w:ascii="Traditional Arabic" w:hAnsi="Traditional Arabic" w:cs="Traditional Arabic" w:hint="eastAsia"/>
          <w:sz w:val="28"/>
          <w:szCs w:val="28"/>
          <w:rtl/>
        </w:rPr>
        <w:t>ه</w:t>
      </w:r>
      <w:r w:rsidRPr="00FA131F">
        <w:rPr>
          <w:rFonts w:ascii="Traditional Arabic" w:hAnsi="Traditional Arabic" w:cs="Traditional Arabic" w:hint="cs"/>
          <w:sz w:val="28"/>
          <w:szCs w:val="28"/>
          <w:rtl/>
        </w:rPr>
        <w:t xml:space="preserve"> البصمات الواضحة، فأخذ عن أبي</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hint="cs"/>
          <w:sz w:val="28"/>
          <w:szCs w:val="28"/>
          <w:rtl/>
        </w:rPr>
        <w:t>حيان(ت745هـ) وتقي الدين الصائغ (ت725هـ) علم النحو والقراءات، وقد أخذ السمين عنه القراءات، والعشاب أحمد بن محمد بن إبراهيم المرادي(ت736هـ)   وغيرهم من العلماء الذين أخذ منهم علومه</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hint="cs"/>
          <w:sz w:val="28"/>
          <w:szCs w:val="28"/>
          <w:rtl/>
        </w:rPr>
        <w:t xml:space="preserve">فاشتد ساعده في ميدان العلم حتى تبحر وصار علما يشار إليه بالبنان. </w:t>
      </w:r>
    </w:p>
    <w:p w:rsidR="00FA131F" w:rsidRPr="00FA131F" w:rsidRDefault="00FA131F" w:rsidP="004135F2">
      <w:pPr>
        <w:jc w:val="both"/>
        <w:rPr>
          <w:rFonts w:ascii="Traditional Arabic" w:hAnsi="Traditional Arabic" w:cs="Traditional Arabic"/>
          <w:sz w:val="28"/>
          <w:szCs w:val="28"/>
          <w:rtl/>
          <w:lang w:bidi="ar-EG"/>
        </w:rPr>
      </w:pPr>
      <w:r w:rsidRPr="00FA131F">
        <w:rPr>
          <w:rFonts w:ascii="Traditional Arabic" w:hAnsi="Traditional Arabic" w:cs="Traditional Arabic" w:hint="cs"/>
          <w:sz w:val="28"/>
          <w:szCs w:val="28"/>
          <w:rtl/>
        </w:rPr>
        <w:t>تمذهب بالمذهب الشافعي، ويعد من رجال المرحلة الرابعة من مراحل التفسير، إذ إن تاريخ وفاته يصنفه من مرحلة شيخه أبي حيان، وهو الذي يُعدّ على رأس هذه المرحلة</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hint="cs"/>
          <w:sz w:val="28"/>
          <w:szCs w:val="28"/>
          <w:vertAlign w:val="superscript"/>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3"/>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hint="cs"/>
          <w:sz w:val="28"/>
          <w:szCs w:val="28"/>
          <w:rtl/>
        </w:rPr>
        <w:t>تقلد السمين النيابة عن الحكم أي القضاء بالقاهرة، وتولى أيضا الأوقا</w:t>
      </w:r>
      <w:r w:rsidRPr="00FA131F">
        <w:rPr>
          <w:rFonts w:ascii="Traditional Arabic" w:hAnsi="Traditional Arabic" w:cs="Traditional Arabic" w:hint="eastAsia"/>
          <w:sz w:val="28"/>
          <w:szCs w:val="28"/>
          <w:rtl/>
        </w:rPr>
        <w:t>ف</w:t>
      </w:r>
      <w:r w:rsidRPr="00FA131F">
        <w:rPr>
          <w:rFonts w:ascii="Traditional Arabic" w:hAnsi="Traditional Arabic" w:cs="Traditional Arabic" w:hint="cs"/>
          <w:sz w:val="28"/>
          <w:szCs w:val="28"/>
          <w:rtl/>
        </w:rPr>
        <w:t xml:space="preserve"> بها إل</w:t>
      </w:r>
      <w:r w:rsidRPr="00FA131F">
        <w:rPr>
          <w:rFonts w:ascii="Traditional Arabic" w:hAnsi="Traditional Arabic" w:cs="Traditional Arabic" w:hint="eastAsia"/>
          <w:sz w:val="28"/>
          <w:szCs w:val="28"/>
          <w:rtl/>
        </w:rPr>
        <w:t>ى</w:t>
      </w:r>
      <w:r w:rsidRPr="00FA131F">
        <w:rPr>
          <w:rFonts w:ascii="Traditional Arabic" w:hAnsi="Traditional Arabic" w:cs="Traditional Arabic" w:hint="cs"/>
          <w:sz w:val="28"/>
          <w:szCs w:val="28"/>
          <w:rtl/>
        </w:rPr>
        <w:t xml:space="preserve"> أن توفي</w:t>
      </w:r>
      <w:r w:rsidRPr="00FA131F">
        <w:rPr>
          <w:rFonts w:ascii="Traditional Arabic" w:hAnsi="Traditional Arabic" w:cs="Traditional Arabic" w:hint="cs"/>
          <w:sz w:val="28"/>
          <w:szCs w:val="28"/>
          <w:vertAlign w:val="superscript"/>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4"/>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rPr>
        <w:t>، وكانت وفاته  رحمه الله تعالى في جمادى الآخرة سنة سبعمائ</w:t>
      </w:r>
      <w:r w:rsidRPr="00FA131F">
        <w:rPr>
          <w:rFonts w:ascii="Traditional Arabic" w:hAnsi="Traditional Arabic" w:cs="Traditional Arabic" w:hint="eastAsia"/>
          <w:sz w:val="28"/>
          <w:szCs w:val="28"/>
          <w:rtl/>
        </w:rPr>
        <w:t>ة</w:t>
      </w:r>
      <w:r w:rsidRPr="00FA131F">
        <w:rPr>
          <w:rFonts w:ascii="Traditional Arabic" w:hAnsi="Traditional Arabic" w:cs="Traditional Arabic" w:hint="cs"/>
          <w:sz w:val="28"/>
          <w:szCs w:val="28"/>
          <w:rtl/>
        </w:rPr>
        <w:t xml:space="preserve"> وست وخمسين للهجرة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5"/>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rtl/>
        </w:rPr>
        <w:t xml:space="preserve"> .</w:t>
      </w:r>
    </w:p>
    <w:p w:rsidR="00FA131F" w:rsidRPr="00FA131F" w:rsidRDefault="00FA131F" w:rsidP="004135F2">
      <w:pPr>
        <w:jc w:val="both"/>
        <w:rPr>
          <w:rFonts w:ascii="Traditional Arabic" w:hAnsi="Traditional Arabic" w:cs="Traditional Arabic"/>
          <w:b/>
          <w:bCs/>
          <w:sz w:val="28"/>
          <w:szCs w:val="28"/>
          <w:rtl/>
        </w:rPr>
      </w:pPr>
      <w:r w:rsidRPr="00FA131F">
        <w:rPr>
          <w:rFonts w:ascii="Traditional Arabic" w:hAnsi="Traditional Arabic" w:cs="Traditional Arabic" w:hint="cs"/>
          <w:b/>
          <w:bCs/>
          <w:sz w:val="28"/>
          <w:szCs w:val="28"/>
          <w:rtl/>
        </w:rPr>
        <w:t>تفسيره: الدر المصون في علوم الكتاب المكنون..</w:t>
      </w:r>
    </w:p>
    <w:p w:rsidR="00FA131F" w:rsidRPr="00FA131F" w:rsidRDefault="00FA131F" w:rsidP="004135F2">
      <w:pPr>
        <w:jc w:val="both"/>
        <w:rPr>
          <w:rFonts w:ascii="Traditional Arabic" w:hAnsi="Traditional Arabic" w:cs="Traditional Arabic"/>
          <w:sz w:val="28"/>
          <w:szCs w:val="28"/>
          <w:rtl/>
          <w:lang w:bidi="ar-EG"/>
        </w:rPr>
      </w:pPr>
      <w:r w:rsidRPr="00FA131F">
        <w:rPr>
          <w:rFonts w:ascii="Traditional Arabic" w:hAnsi="Traditional Arabic" w:cs="Traditional Arabic" w:hint="cs"/>
          <w:sz w:val="28"/>
          <w:szCs w:val="28"/>
          <w:rtl/>
        </w:rPr>
        <w:lastRenderedPageBreak/>
        <w:t xml:space="preserve"> اشتهر كتابه الدر المصون بهذا الاسم بين علماء اللغة، وهو أصدق شيء لتسميته إذ أثبت محقق الدر المصون أنه أثبت هذا الاسم بخط السمين نفسه على المخطوط التي هي أصل الكتاب</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rPr>
        <w:t>وما ذكره في خطبته في الدر</w:t>
      </w:r>
      <w:r w:rsidRPr="00FA131F">
        <w:rPr>
          <w:rFonts w:ascii="Traditional Arabic" w:hAnsi="Traditional Arabic" w:cs="Traditional Arabic" w:hint="cs"/>
          <w:sz w:val="28"/>
          <w:szCs w:val="28"/>
          <w:vertAlign w:val="superscript"/>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6"/>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hint="cs"/>
          <w:sz w:val="28"/>
          <w:szCs w:val="28"/>
          <w:rtl/>
        </w:rPr>
        <w:t>وقد ألفه أو انتهي من تأليفه سنة سبعمائة وأربعه وثلاثين، وأبان السمين سبب تأليفه، وهو أنه قصد به وجه الله تعالى؛ لأن القرآن لم ينزل إلى الناس ليتلى فقط ولكن ليُتأمَّل ويُتَّعظ به ويُنتفع بأسراره، وأنه كتابه قصد به إبانه المعاني والأسرار الخفية التي لا تتضح لعامة الناس  ليتوصلوا إلى فهم كتاب الله تعالى</w:t>
      </w:r>
      <w:r w:rsidRPr="00FA131F">
        <w:rPr>
          <w:rFonts w:ascii="Traditional Arabic" w:hAnsi="Traditional Arabic" w:cs="Traditional Arabic" w:hint="cs"/>
          <w:sz w:val="28"/>
          <w:szCs w:val="28"/>
          <w:vertAlign w:val="superscript"/>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7"/>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lang w:bidi="ar-EG"/>
        </w:rPr>
        <w:t xml:space="preserve"> .</w:t>
      </w:r>
    </w:p>
    <w:p w:rsidR="00FA131F" w:rsidRPr="00FA131F" w:rsidRDefault="00FA131F" w:rsidP="004135F2">
      <w:pPr>
        <w:jc w:val="both"/>
        <w:rPr>
          <w:rFonts w:ascii="Traditional Arabic" w:hAnsi="Traditional Arabic" w:cs="Traditional Arabic"/>
          <w:b/>
          <w:bCs/>
          <w:sz w:val="28"/>
          <w:szCs w:val="28"/>
          <w:rtl/>
        </w:rPr>
      </w:pPr>
      <w:r w:rsidRPr="00FA131F">
        <w:rPr>
          <w:rFonts w:ascii="Traditional Arabic" w:hAnsi="Traditional Arabic" w:cs="Traditional Arabic" w:hint="cs"/>
          <w:b/>
          <w:bCs/>
          <w:sz w:val="28"/>
          <w:szCs w:val="28"/>
          <w:rtl/>
        </w:rPr>
        <w:t>منهجه في تفسيره.</w:t>
      </w:r>
    </w:p>
    <w:p w:rsidR="00FA131F" w:rsidRPr="00FA131F" w:rsidRDefault="00FA131F" w:rsidP="004135F2">
      <w:pPr>
        <w:jc w:val="both"/>
        <w:rPr>
          <w:rFonts w:ascii="Traditional Arabic" w:hAnsi="Traditional Arabic" w:cs="Traditional Arabic"/>
          <w:sz w:val="28"/>
          <w:szCs w:val="28"/>
          <w:rtl/>
        </w:rPr>
      </w:pPr>
      <w:r w:rsidRPr="00FA131F">
        <w:rPr>
          <w:rFonts w:ascii="Traditional Arabic" w:hAnsi="Traditional Arabic" w:cs="Traditional Arabic" w:hint="cs"/>
          <w:sz w:val="28"/>
          <w:szCs w:val="28"/>
          <w:rtl/>
        </w:rPr>
        <w:t xml:space="preserve">  ذكر السمين في خطبة الدر طريقته ومنهجه في تفسيره، معللا سبب اختياره لهذه الطريقة، وهو ما رآه من مآخذ على تفاسير سبقته، وصرح بأنه سيتدارك هذا الذي لم يرق له، وقال مبينا منهجه وطريقته" فلما رأيت الأمر كذلك واطلعت على ما ذكره الناس من هذه الفنون، ورأيتهم: إما ذاكرا الواضح البين الذي لم يحتج للتنبيه عليه إلا الأجنب</w:t>
      </w:r>
      <w:r w:rsidRPr="00FA131F">
        <w:rPr>
          <w:rFonts w:ascii="Traditional Arabic" w:hAnsi="Traditional Arabic" w:cs="Traditional Arabic" w:hint="eastAsia"/>
          <w:sz w:val="28"/>
          <w:szCs w:val="28"/>
          <w:rtl/>
        </w:rPr>
        <w:t>ي</w:t>
      </w:r>
      <w:r w:rsidRPr="00FA131F">
        <w:rPr>
          <w:rFonts w:ascii="Traditional Arabic" w:hAnsi="Traditional Arabic" w:cs="Traditional Arabic" w:hint="cs"/>
          <w:sz w:val="28"/>
          <w:szCs w:val="28"/>
          <w:rtl/>
        </w:rPr>
        <w:t xml:space="preserve"> من الصناعة، وإما المقتصر عل</w:t>
      </w:r>
      <w:r w:rsidRPr="00FA131F">
        <w:rPr>
          <w:rFonts w:ascii="Traditional Arabic" w:hAnsi="Traditional Arabic" w:cs="Traditional Arabic" w:hint="eastAsia"/>
          <w:sz w:val="28"/>
          <w:szCs w:val="28"/>
          <w:rtl/>
        </w:rPr>
        <w:t>ى</w:t>
      </w:r>
      <w:r w:rsidRPr="00FA131F">
        <w:rPr>
          <w:rFonts w:ascii="Traditional Arabic" w:hAnsi="Traditional Arabic" w:cs="Traditional Arabic" w:hint="cs"/>
          <w:sz w:val="28"/>
          <w:szCs w:val="28"/>
          <w:rtl/>
        </w:rPr>
        <w:t xml:space="preserve"> المشكل بلفظ مختصر، استخرت الله الكريم القوي المتين في جمع أطراف هذه العلوم، آخذا من كل علم بالحظ الوافر، بحيث إني إذا عرضت قاعدة كلي</w:t>
      </w:r>
      <w:r w:rsidRPr="00FA131F">
        <w:rPr>
          <w:rFonts w:ascii="Traditional Arabic" w:hAnsi="Traditional Arabic" w:cs="Traditional Arabic" w:hint="eastAsia"/>
          <w:sz w:val="28"/>
          <w:szCs w:val="28"/>
          <w:rtl/>
        </w:rPr>
        <w:t>ة</w:t>
      </w:r>
      <w:r w:rsidRPr="00FA131F">
        <w:rPr>
          <w:rFonts w:ascii="Traditional Arabic" w:hAnsi="Traditional Arabic" w:cs="Traditional Arabic" w:hint="cs"/>
          <w:sz w:val="28"/>
          <w:szCs w:val="28"/>
          <w:rtl/>
        </w:rPr>
        <w:t xml:space="preserve"> من قواعد هذه العلوم أو ضابط لمسألة منتشرة الأطراف ذكرت ذلك محررا له في كتب القوم، ولا أذكر إلا ما هو المختار عند أهل تلك الصناعة، وإذا ذكرت مذهبا لأحد من أهل العلم فقد يحتمل هذا الكتاب ذكر دلائله والاعتراضات عليه والجواب عنه فأذكره، وقد لا يحتمل فأحيله عل</w:t>
      </w:r>
      <w:r w:rsidRPr="00FA131F">
        <w:rPr>
          <w:rFonts w:ascii="Traditional Arabic" w:hAnsi="Traditional Arabic" w:cs="Traditional Arabic" w:hint="eastAsia"/>
          <w:sz w:val="28"/>
          <w:szCs w:val="28"/>
          <w:rtl/>
        </w:rPr>
        <w:t>ى</w:t>
      </w:r>
      <w:r w:rsidRPr="00FA131F">
        <w:rPr>
          <w:rFonts w:ascii="Traditional Arabic" w:hAnsi="Traditional Arabic" w:cs="Traditional Arabic" w:hint="cs"/>
          <w:sz w:val="28"/>
          <w:szCs w:val="28"/>
          <w:rtl/>
        </w:rPr>
        <w:t xml:space="preserve"> كتب ذلك العلم. ولم آل جهدا في استيفاء الكلام على مسائل هذا الكتاب، فإنني تعرضت للقراءات المشهورة والشاذة، وما ذكر الناس في توجيهها، ولم أترك وجها غريبا من الإعراب وإن كان واهيا، ومقصودي بذلك التنبيه على ضعفه حتى لا يغتر به من اطلع عليه "</w:t>
      </w:r>
      <w:r w:rsidRPr="00FA131F">
        <w:rPr>
          <w:rFonts w:ascii="Traditional Arabic" w:hAnsi="Traditional Arabic" w:cs="Traditional Arabic" w:hint="cs"/>
          <w:sz w:val="28"/>
          <w:szCs w:val="28"/>
          <w:vertAlign w:val="superscript"/>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8"/>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hint="cs"/>
          <w:sz w:val="28"/>
          <w:szCs w:val="28"/>
          <w:rtl/>
        </w:rPr>
        <w:t xml:space="preserve">لعل هذا السرد من السمين خير إبانة لمنهجه في تفسيره، ولعل المتتبع لكاتبه الدر  المصون يلاحظ عليه أنه قد تناوله من أطراف خمسة علوم وهي العلوم التي لا بد منها لكل ناظر في كتاب بقصد التفسير </w:t>
      </w:r>
    </w:p>
    <w:p w:rsidR="00FA131F" w:rsidRPr="00FA131F" w:rsidRDefault="00FA131F" w:rsidP="004135F2">
      <w:pPr>
        <w:jc w:val="both"/>
        <w:rPr>
          <w:rFonts w:ascii="Traditional Arabic" w:hAnsi="Traditional Arabic" w:cs="Traditional Arabic"/>
          <w:sz w:val="28"/>
          <w:szCs w:val="28"/>
          <w:rtl/>
        </w:rPr>
      </w:pPr>
      <w:r w:rsidRPr="00FA131F">
        <w:rPr>
          <w:rFonts w:ascii="Traditional Arabic" w:hAnsi="Traditional Arabic" w:cs="Traditional Arabic" w:hint="cs"/>
          <w:sz w:val="28"/>
          <w:szCs w:val="28"/>
          <w:rtl/>
        </w:rPr>
        <w:t xml:space="preserve">والإبانة، وهذه العلوم هي الإعراب، والتصريف، واللغة، والمعاني، والبيان. </w:t>
      </w:r>
    </w:p>
    <w:p w:rsidR="00FA131F" w:rsidRPr="00FA131F" w:rsidRDefault="00FA131F" w:rsidP="004135F2">
      <w:pPr>
        <w:jc w:val="both"/>
        <w:rPr>
          <w:rFonts w:ascii="Traditional Arabic" w:hAnsi="Traditional Arabic" w:cs="Traditional Arabic"/>
          <w:sz w:val="28"/>
          <w:szCs w:val="28"/>
          <w:rtl/>
        </w:rPr>
      </w:pPr>
    </w:p>
    <w:p w:rsidR="00FA131F" w:rsidRPr="00FA131F" w:rsidRDefault="00FA131F" w:rsidP="004135F2">
      <w:pPr>
        <w:jc w:val="both"/>
        <w:rPr>
          <w:rFonts w:ascii="Traditional Arabic" w:hAnsi="Traditional Arabic" w:cs="Traditional Arabic"/>
          <w:b/>
          <w:bCs/>
          <w:sz w:val="28"/>
          <w:szCs w:val="28"/>
          <w:rtl/>
          <w:lang w:bidi="ar-EG"/>
        </w:rPr>
      </w:pPr>
      <w:r w:rsidRPr="00FA131F">
        <w:rPr>
          <w:rFonts w:ascii="Traditional Arabic" w:hAnsi="Traditional Arabic" w:cs="Traditional Arabic" w:hint="cs"/>
          <w:b/>
          <w:bCs/>
          <w:sz w:val="28"/>
          <w:szCs w:val="28"/>
          <w:rtl/>
          <w:lang w:bidi="ar-EG"/>
        </w:rPr>
        <w:t xml:space="preserve">2ـ تفسير: </w:t>
      </w:r>
      <w:r w:rsidRPr="00FA131F">
        <w:rPr>
          <w:rFonts w:ascii="Traditional Arabic" w:hAnsi="Traditional Arabic" w:cs="Traditional Arabic" w:hint="eastAsia"/>
          <w:b/>
          <w:bCs/>
          <w:sz w:val="28"/>
          <w:szCs w:val="28"/>
          <w:rtl/>
          <w:lang w:bidi="ar-EG"/>
        </w:rPr>
        <w:t>الكشاف</w:t>
      </w:r>
      <w:r w:rsidRPr="00FA131F">
        <w:rPr>
          <w:rFonts w:ascii="Traditional Arabic" w:hAnsi="Traditional Arabic" w:cs="Traditional Arabic"/>
          <w:b/>
          <w:bCs/>
          <w:sz w:val="28"/>
          <w:szCs w:val="28"/>
          <w:rtl/>
          <w:lang w:bidi="ar-EG"/>
        </w:rPr>
        <w:t xml:space="preserve"> </w:t>
      </w:r>
      <w:r w:rsidRPr="00FA131F">
        <w:rPr>
          <w:rFonts w:ascii="Traditional Arabic" w:hAnsi="Traditional Arabic" w:cs="Traditional Arabic" w:hint="eastAsia"/>
          <w:b/>
          <w:bCs/>
          <w:sz w:val="28"/>
          <w:szCs w:val="28"/>
          <w:rtl/>
          <w:lang w:bidi="ar-EG"/>
        </w:rPr>
        <w:t>عن</w:t>
      </w:r>
      <w:r w:rsidRPr="00FA131F">
        <w:rPr>
          <w:rFonts w:ascii="Traditional Arabic" w:hAnsi="Traditional Arabic" w:cs="Traditional Arabic"/>
          <w:b/>
          <w:bCs/>
          <w:sz w:val="28"/>
          <w:szCs w:val="28"/>
          <w:rtl/>
          <w:lang w:bidi="ar-EG"/>
        </w:rPr>
        <w:t xml:space="preserve"> </w:t>
      </w:r>
      <w:r w:rsidRPr="00FA131F">
        <w:rPr>
          <w:rFonts w:ascii="Traditional Arabic" w:hAnsi="Traditional Arabic" w:cs="Traditional Arabic" w:hint="eastAsia"/>
          <w:b/>
          <w:bCs/>
          <w:sz w:val="28"/>
          <w:szCs w:val="28"/>
          <w:rtl/>
          <w:lang w:bidi="ar-EG"/>
        </w:rPr>
        <w:t>حقائق</w:t>
      </w:r>
      <w:r w:rsidRPr="00FA131F">
        <w:rPr>
          <w:rFonts w:ascii="Traditional Arabic" w:hAnsi="Traditional Arabic" w:cs="Traditional Arabic"/>
          <w:b/>
          <w:bCs/>
          <w:sz w:val="28"/>
          <w:szCs w:val="28"/>
          <w:rtl/>
          <w:lang w:bidi="ar-EG"/>
        </w:rPr>
        <w:t xml:space="preserve"> </w:t>
      </w:r>
      <w:r w:rsidRPr="00FA131F">
        <w:rPr>
          <w:rFonts w:ascii="Traditional Arabic" w:hAnsi="Traditional Arabic" w:cs="Traditional Arabic" w:hint="eastAsia"/>
          <w:b/>
          <w:bCs/>
          <w:sz w:val="28"/>
          <w:szCs w:val="28"/>
          <w:rtl/>
          <w:lang w:bidi="ar-EG"/>
        </w:rPr>
        <w:t>التنزيل</w:t>
      </w:r>
      <w:r w:rsidRPr="00FA131F">
        <w:rPr>
          <w:rFonts w:ascii="Traditional Arabic" w:hAnsi="Traditional Arabic" w:cs="Traditional Arabic"/>
          <w:b/>
          <w:bCs/>
          <w:sz w:val="28"/>
          <w:szCs w:val="28"/>
          <w:rtl/>
          <w:lang w:bidi="ar-EG"/>
        </w:rPr>
        <w:t xml:space="preserve"> </w:t>
      </w:r>
      <w:r w:rsidRPr="00FA131F">
        <w:rPr>
          <w:rFonts w:ascii="Traditional Arabic" w:hAnsi="Traditional Arabic" w:cs="Traditional Arabic" w:hint="eastAsia"/>
          <w:b/>
          <w:bCs/>
          <w:sz w:val="28"/>
          <w:szCs w:val="28"/>
          <w:rtl/>
          <w:lang w:bidi="ar-EG"/>
        </w:rPr>
        <w:t>وعيون</w:t>
      </w:r>
      <w:r w:rsidRPr="00FA131F">
        <w:rPr>
          <w:rFonts w:ascii="Traditional Arabic" w:hAnsi="Traditional Arabic" w:cs="Traditional Arabic"/>
          <w:b/>
          <w:bCs/>
          <w:sz w:val="28"/>
          <w:szCs w:val="28"/>
          <w:rtl/>
          <w:lang w:bidi="ar-EG"/>
        </w:rPr>
        <w:t xml:space="preserve"> </w:t>
      </w:r>
      <w:r w:rsidRPr="00FA131F">
        <w:rPr>
          <w:rFonts w:ascii="Traditional Arabic" w:hAnsi="Traditional Arabic" w:cs="Traditional Arabic" w:hint="eastAsia"/>
          <w:b/>
          <w:bCs/>
          <w:sz w:val="28"/>
          <w:szCs w:val="28"/>
          <w:rtl/>
          <w:lang w:bidi="ar-EG"/>
        </w:rPr>
        <w:t>الأقاويل</w:t>
      </w:r>
      <w:r w:rsidRPr="00FA131F">
        <w:rPr>
          <w:rFonts w:ascii="Traditional Arabic" w:hAnsi="Traditional Arabic" w:cs="Traditional Arabic"/>
          <w:b/>
          <w:bCs/>
          <w:sz w:val="28"/>
          <w:szCs w:val="28"/>
          <w:rtl/>
          <w:lang w:bidi="ar-EG"/>
        </w:rPr>
        <w:t xml:space="preserve"> </w:t>
      </w:r>
      <w:r w:rsidRPr="00FA131F">
        <w:rPr>
          <w:rFonts w:ascii="Traditional Arabic" w:hAnsi="Traditional Arabic" w:cs="Traditional Arabic" w:hint="eastAsia"/>
          <w:b/>
          <w:bCs/>
          <w:sz w:val="28"/>
          <w:szCs w:val="28"/>
          <w:rtl/>
          <w:lang w:bidi="ar-EG"/>
        </w:rPr>
        <w:t>في</w:t>
      </w:r>
      <w:r w:rsidRPr="00FA131F">
        <w:rPr>
          <w:rFonts w:ascii="Traditional Arabic" w:hAnsi="Traditional Arabic" w:cs="Traditional Arabic"/>
          <w:b/>
          <w:bCs/>
          <w:sz w:val="28"/>
          <w:szCs w:val="28"/>
          <w:rtl/>
          <w:lang w:bidi="ar-EG"/>
        </w:rPr>
        <w:t xml:space="preserve"> </w:t>
      </w:r>
      <w:r w:rsidRPr="00FA131F">
        <w:rPr>
          <w:rFonts w:ascii="Traditional Arabic" w:hAnsi="Traditional Arabic" w:cs="Traditional Arabic" w:hint="eastAsia"/>
          <w:b/>
          <w:bCs/>
          <w:sz w:val="28"/>
          <w:szCs w:val="28"/>
          <w:rtl/>
          <w:lang w:bidi="ar-EG"/>
        </w:rPr>
        <w:t>وجوه</w:t>
      </w:r>
      <w:r w:rsidRPr="00FA131F">
        <w:rPr>
          <w:rFonts w:ascii="Traditional Arabic" w:hAnsi="Traditional Arabic" w:cs="Traditional Arabic"/>
          <w:b/>
          <w:bCs/>
          <w:sz w:val="28"/>
          <w:szCs w:val="28"/>
          <w:rtl/>
          <w:lang w:bidi="ar-EG"/>
        </w:rPr>
        <w:t xml:space="preserve"> </w:t>
      </w:r>
      <w:r w:rsidRPr="00FA131F">
        <w:rPr>
          <w:rFonts w:ascii="Traditional Arabic" w:hAnsi="Traditional Arabic" w:cs="Traditional Arabic" w:hint="eastAsia"/>
          <w:b/>
          <w:bCs/>
          <w:sz w:val="28"/>
          <w:szCs w:val="28"/>
          <w:rtl/>
          <w:lang w:bidi="ar-EG"/>
        </w:rPr>
        <w:t>التأويل</w:t>
      </w:r>
      <w:r w:rsidRPr="00FA131F">
        <w:rPr>
          <w:rFonts w:ascii="Traditional Arabic" w:hAnsi="Traditional Arabic" w:cs="Traditional Arabic" w:hint="cs"/>
          <w:b/>
          <w:bCs/>
          <w:sz w:val="28"/>
          <w:szCs w:val="28"/>
          <w:rtl/>
          <w:lang w:bidi="ar-EG"/>
        </w:rPr>
        <w:t xml:space="preserve"> </w:t>
      </w:r>
    </w:p>
    <w:p w:rsidR="00FA131F" w:rsidRPr="00FA131F" w:rsidRDefault="00FA131F" w:rsidP="004135F2">
      <w:pPr>
        <w:jc w:val="both"/>
        <w:rPr>
          <w:rFonts w:ascii="Traditional Arabic" w:hAnsi="Traditional Arabic" w:cs="Traditional Arabic"/>
          <w:sz w:val="28"/>
          <w:szCs w:val="28"/>
          <w:rtl/>
          <w:lang w:bidi="ar-EG"/>
        </w:rPr>
      </w:pPr>
      <w:r w:rsidRPr="00FA131F">
        <w:rPr>
          <w:rFonts w:ascii="Traditional Arabic" w:hAnsi="Traditional Arabic" w:cs="Traditional Arabic" w:hint="cs"/>
          <w:sz w:val="28"/>
          <w:szCs w:val="28"/>
          <w:rtl/>
        </w:rPr>
        <w:t xml:space="preserve"> للإمام أبي القاسم محمود بن عمر بن محمد بن عمر الخوارزمي الزمخشري، جار الله</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hint="cs"/>
          <w:sz w:val="28"/>
          <w:szCs w:val="28"/>
          <w:vertAlign w:val="superscript"/>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9"/>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hint="eastAsia"/>
          <w:sz w:val="28"/>
          <w:szCs w:val="28"/>
          <w:rtl/>
        </w:rPr>
        <w:t>ولد</w:t>
      </w:r>
      <w:r w:rsidRPr="00FA131F">
        <w:rPr>
          <w:rFonts w:ascii="Traditional Arabic" w:hAnsi="Traditional Arabic" w:cs="Traditional Arabic" w:hint="cs"/>
          <w:sz w:val="28"/>
          <w:szCs w:val="28"/>
          <w:rtl/>
        </w:rPr>
        <w:t xml:space="preserve"> في</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السابع</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والعشرين</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من</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رجب</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سنة</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سبع</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وستين</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وأربعمائة</w:t>
      </w:r>
      <w:r w:rsidRPr="00FA131F">
        <w:rPr>
          <w:rFonts w:ascii="Traditional Arabic" w:hAnsi="Traditional Arabic" w:cs="Traditional Arabic" w:hint="cs"/>
          <w:sz w:val="28"/>
          <w:szCs w:val="28"/>
          <w:vertAlign w:val="superscript"/>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10"/>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sz w:val="28"/>
          <w:szCs w:val="28"/>
          <w:rtl/>
        </w:rPr>
        <w:t xml:space="preserve"> </w:t>
      </w:r>
      <w:proofErr w:type="spellStart"/>
      <w:r w:rsidRPr="00FA131F">
        <w:rPr>
          <w:rFonts w:ascii="Traditional Arabic" w:hAnsi="Traditional Arabic" w:cs="Traditional Arabic" w:hint="eastAsia"/>
          <w:sz w:val="28"/>
          <w:szCs w:val="28"/>
          <w:rtl/>
        </w:rPr>
        <w:t>بزمخشر</w:t>
      </w:r>
      <w:proofErr w:type="spellEnd"/>
      <w:r w:rsidRPr="00FA131F">
        <w:rPr>
          <w:rFonts w:ascii="Traditional Arabic" w:hAnsi="Traditional Arabic" w:cs="Traditional Arabic" w:hint="cs"/>
          <w:sz w:val="28"/>
          <w:szCs w:val="28"/>
          <w:rtl/>
          <w:lang w:bidi="ar-EG"/>
        </w:rPr>
        <w:t>،</w:t>
      </w:r>
      <w:r w:rsidRPr="00FA131F">
        <w:rPr>
          <w:rFonts w:ascii="Traditional Arabic" w:hAnsi="Traditional Arabic" w:cs="Traditional Arabic" w:hint="cs"/>
          <w:sz w:val="28"/>
          <w:szCs w:val="28"/>
          <w:vertAlign w:val="superscript"/>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11"/>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hint="cs"/>
          <w:sz w:val="28"/>
          <w:szCs w:val="28"/>
          <w:rtl/>
        </w:rPr>
        <w:t xml:space="preserve">وكانت </w:t>
      </w:r>
      <w:proofErr w:type="spellStart"/>
      <w:r w:rsidRPr="00FA131F">
        <w:rPr>
          <w:rFonts w:ascii="Traditional Arabic" w:hAnsi="Traditional Arabic" w:cs="Traditional Arabic" w:hint="cs"/>
          <w:sz w:val="28"/>
          <w:szCs w:val="28"/>
          <w:rtl/>
        </w:rPr>
        <w:t>زمخشر</w:t>
      </w:r>
      <w:proofErr w:type="spellEnd"/>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قرية</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من</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قرى</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خوار</w:t>
      </w:r>
      <w:r w:rsidRPr="00FA131F">
        <w:rPr>
          <w:rFonts w:ascii="Traditional Arabic" w:hAnsi="Traditional Arabic" w:cs="Traditional Arabic" w:hint="cs"/>
          <w:sz w:val="28"/>
          <w:szCs w:val="28"/>
          <w:rtl/>
        </w:rPr>
        <w:t>ز</w:t>
      </w:r>
      <w:r w:rsidRPr="00FA131F">
        <w:rPr>
          <w:rFonts w:ascii="Traditional Arabic" w:hAnsi="Traditional Arabic" w:cs="Traditional Arabic" w:hint="eastAsia"/>
          <w:sz w:val="28"/>
          <w:szCs w:val="28"/>
          <w:rtl/>
        </w:rPr>
        <w:t>م</w:t>
      </w:r>
      <w:r w:rsidRPr="00FA131F">
        <w:rPr>
          <w:rFonts w:ascii="Traditional Arabic" w:hAnsi="Traditional Arabic" w:cs="Traditional Arabic" w:hint="cs"/>
          <w:sz w:val="28"/>
          <w:szCs w:val="28"/>
          <w:rtl/>
        </w:rPr>
        <w:t xml:space="preserve"> المحيطة بها</w:t>
      </w:r>
      <w:r w:rsidRPr="00FA131F">
        <w:rPr>
          <w:rFonts w:ascii="Traditional Arabic" w:hAnsi="Traditional Arabic" w:cs="Traditional Arabic" w:hint="cs"/>
          <w:sz w:val="28"/>
          <w:szCs w:val="28"/>
          <w:vertAlign w:val="superscript"/>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12"/>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lang w:bidi="ar-EG"/>
        </w:rPr>
        <w:t>.</w:t>
      </w:r>
    </w:p>
    <w:p w:rsidR="00FA131F" w:rsidRPr="00FA131F" w:rsidRDefault="00FA131F" w:rsidP="004135F2">
      <w:pPr>
        <w:jc w:val="both"/>
        <w:rPr>
          <w:rFonts w:ascii="Traditional Arabic" w:hAnsi="Traditional Arabic" w:cs="Traditional Arabic"/>
          <w:sz w:val="28"/>
          <w:szCs w:val="28"/>
          <w:rtl/>
          <w:lang w:bidi="ar-EG"/>
        </w:rPr>
      </w:pP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hint="cs"/>
          <w:sz w:val="28"/>
          <w:szCs w:val="28"/>
          <w:rtl/>
        </w:rPr>
        <w:t xml:space="preserve">سمع ببغداد من نصر بن البطر وغيره، حتى تبحر وصار إماما في اللغة والنحو، </w:t>
      </w:r>
      <w:proofErr w:type="spellStart"/>
      <w:r w:rsidRPr="00FA131F">
        <w:rPr>
          <w:rFonts w:ascii="Traditional Arabic" w:hAnsi="Traditional Arabic" w:cs="Traditional Arabic" w:hint="cs"/>
          <w:sz w:val="28"/>
          <w:szCs w:val="28"/>
          <w:rtl/>
        </w:rPr>
        <w:t>معتزليا</w:t>
      </w:r>
      <w:proofErr w:type="spellEnd"/>
      <w:r w:rsidRPr="00FA131F">
        <w:rPr>
          <w:rFonts w:ascii="Traditional Arabic" w:hAnsi="Traditional Arabic" w:cs="Traditional Arabic" w:hint="cs"/>
          <w:sz w:val="28"/>
          <w:szCs w:val="28"/>
          <w:rtl/>
        </w:rPr>
        <w:t xml:space="preserve"> مجاهرا،</w:t>
      </w:r>
      <w:r w:rsidRPr="00FA131F">
        <w:rPr>
          <w:rFonts w:ascii="Traditional Arabic" w:hAnsi="Traditional Arabic" w:cs="Traditional Arabic" w:hint="cs"/>
          <w:sz w:val="28"/>
          <w:szCs w:val="28"/>
          <w:vertAlign w:val="superscript"/>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13"/>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hint="cs"/>
          <w:sz w:val="28"/>
          <w:szCs w:val="28"/>
          <w:rtl/>
        </w:rPr>
        <w:t>شديد الإنكار على المتصوفة</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hint="cs"/>
          <w:sz w:val="28"/>
          <w:szCs w:val="28"/>
          <w:vertAlign w:val="superscript"/>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14"/>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hint="cs"/>
          <w:sz w:val="28"/>
          <w:szCs w:val="28"/>
          <w:rtl/>
        </w:rPr>
        <w:t>وكان مقطوع الرجل وقد استبدلها برجل من خشب</w:t>
      </w:r>
      <w:r w:rsidRPr="00FA131F">
        <w:rPr>
          <w:rFonts w:ascii="Traditional Arabic" w:hAnsi="Traditional Arabic" w:cs="Traditional Arabic" w:hint="cs"/>
          <w:sz w:val="28"/>
          <w:szCs w:val="28"/>
          <w:vertAlign w:val="superscript"/>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15"/>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hint="cs"/>
          <w:sz w:val="28"/>
          <w:szCs w:val="28"/>
          <w:rtl/>
        </w:rPr>
        <w:t xml:space="preserve">وذكر </w:t>
      </w:r>
      <w:proofErr w:type="spellStart"/>
      <w:r w:rsidRPr="00FA131F">
        <w:rPr>
          <w:rFonts w:ascii="Traditional Arabic" w:hAnsi="Traditional Arabic" w:cs="Traditional Arabic" w:hint="cs"/>
          <w:sz w:val="28"/>
          <w:szCs w:val="28"/>
          <w:rtl/>
        </w:rPr>
        <w:t>القفطي</w:t>
      </w:r>
      <w:proofErr w:type="spellEnd"/>
      <w:r w:rsidRPr="00FA131F">
        <w:rPr>
          <w:rFonts w:ascii="Traditional Arabic" w:hAnsi="Traditional Arabic" w:cs="Traditional Arabic" w:hint="cs"/>
          <w:sz w:val="28"/>
          <w:szCs w:val="28"/>
          <w:rtl/>
        </w:rPr>
        <w:t xml:space="preserve"> قصة قطعها</w:t>
      </w:r>
      <w:r w:rsidRPr="00FA131F">
        <w:rPr>
          <w:rFonts w:ascii="Traditional Arabic" w:hAnsi="Traditional Arabic" w:cs="Traditional Arabic" w:hint="cs"/>
          <w:sz w:val="28"/>
          <w:szCs w:val="28"/>
          <w:vertAlign w:val="superscript"/>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16"/>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hint="cs"/>
          <w:sz w:val="28"/>
          <w:szCs w:val="28"/>
          <w:rtl/>
        </w:rPr>
        <w:t>ولم تثنه إصابته عن طلب العلم فرحل لطلبه، وحج وجاور مك</w:t>
      </w:r>
      <w:r w:rsidRPr="00FA131F">
        <w:rPr>
          <w:rFonts w:ascii="Traditional Arabic" w:hAnsi="Traditional Arabic" w:cs="Traditional Arabic" w:hint="eastAsia"/>
          <w:sz w:val="28"/>
          <w:szCs w:val="28"/>
          <w:rtl/>
        </w:rPr>
        <w:t>ة</w:t>
      </w:r>
      <w:r w:rsidRPr="00FA131F">
        <w:rPr>
          <w:rFonts w:ascii="Traditional Arabic" w:hAnsi="Traditional Arabic" w:cs="Traditional Arabic" w:hint="cs"/>
          <w:sz w:val="28"/>
          <w:szCs w:val="28"/>
          <w:rtl/>
        </w:rPr>
        <w:t xml:space="preserve"> حتى لقب بـ(جار الله)، فذاعت شهرته حتى قال عنه الكمال الأنباري (ت577 هـ):" لما قدم الزمخشري للحج أتاه شيخنا أب</w:t>
      </w:r>
      <w:r w:rsidRPr="00FA131F">
        <w:rPr>
          <w:rFonts w:ascii="Traditional Arabic" w:hAnsi="Traditional Arabic" w:cs="Traditional Arabic" w:hint="eastAsia"/>
          <w:sz w:val="28"/>
          <w:szCs w:val="28"/>
          <w:rtl/>
        </w:rPr>
        <w:t>و</w:t>
      </w:r>
      <w:r w:rsidRPr="00FA131F">
        <w:rPr>
          <w:rFonts w:ascii="Traditional Arabic" w:hAnsi="Traditional Arabic" w:cs="Traditional Arabic" w:hint="cs"/>
          <w:sz w:val="28"/>
          <w:szCs w:val="28"/>
          <w:rtl/>
        </w:rPr>
        <w:t xml:space="preserve"> السعادات بن الشجري مهنئا بقدومه</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hint="cs"/>
          <w:sz w:val="28"/>
          <w:szCs w:val="28"/>
          <w:vertAlign w:val="superscript"/>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17"/>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rPr>
        <w:t xml:space="preserve"> </w:t>
      </w:r>
    </w:p>
    <w:p w:rsidR="00FA131F" w:rsidRPr="00FA131F" w:rsidRDefault="00FA131F" w:rsidP="004135F2">
      <w:pPr>
        <w:jc w:val="both"/>
        <w:rPr>
          <w:rFonts w:ascii="Traditional Arabic" w:hAnsi="Traditional Arabic" w:cs="Traditional Arabic"/>
          <w:sz w:val="28"/>
          <w:szCs w:val="28"/>
          <w:rtl/>
        </w:rPr>
      </w:pP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hint="cs"/>
          <w:sz w:val="28"/>
          <w:szCs w:val="28"/>
          <w:rtl/>
        </w:rPr>
        <w:t>تبحّر الزمخشري في علومه حتى أصبحت الرحال تشد إليه ، فألف العديد من المؤلفات التي صدح ذكرها، واغترف منها كل من جاء بعد في علومه، وكانت مرجعا هاما لكل ناهل، توفي ـ</w:t>
      </w:r>
    </w:p>
    <w:p w:rsidR="00FA131F" w:rsidRPr="00FA131F" w:rsidRDefault="00FA131F" w:rsidP="008B4060">
      <w:pPr>
        <w:jc w:val="both"/>
        <w:rPr>
          <w:rFonts w:ascii="Traditional Arabic" w:hAnsi="Traditional Arabic" w:cs="Traditional Arabic"/>
          <w:sz w:val="28"/>
          <w:szCs w:val="28"/>
          <w:rtl/>
        </w:rPr>
      </w:pPr>
      <w:r w:rsidRPr="00FA131F">
        <w:rPr>
          <w:rFonts w:ascii="Traditional Arabic" w:hAnsi="Traditional Arabic" w:cs="Traditional Arabic" w:hint="cs"/>
          <w:sz w:val="28"/>
          <w:szCs w:val="28"/>
          <w:rtl/>
        </w:rPr>
        <w:t xml:space="preserve"> رحمه الله تعالى ـ </w:t>
      </w:r>
      <w:r w:rsidRPr="00FA131F">
        <w:rPr>
          <w:rFonts w:ascii="Traditional Arabic" w:hAnsi="Traditional Arabic" w:cs="Traditional Arabic" w:hint="eastAsia"/>
          <w:sz w:val="28"/>
          <w:szCs w:val="28"/>
          <w:rtl/>
        </w:rPr>
        <w:t>ليلة</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عرفة</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سنة</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ثمان</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وثلاثين</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وخمسمائة</w:t>
      </w:r>
      <w:r w:rsidRPr="00FA131F">
        <w:rPr>
          <w:rFonts w:ascii="Traditional Arabic" w:hAnsi="Traditional Arabic" w:cs="Traditional Arabic" w:hint="cs"/>
          <w:sz w:val="28"/>
          <w:szCs w:val="28"/>
          <w:vertAlign w:val="superscript"/>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18"/>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p>
    <w:p w:rsidR="00FA131F" w:rsidRPr="00FA131F" w:rsidRDefault="00FA131F" w:rsidP="004135F2">
      <w:pPr>
        <w:jc w:val="both"/>
        <w:rPr>
          <w:rFonts w:ascii="Traditional Arabic" w:hAnsi="Traditional Arabic" w:cs="Traditional Arabic"/>
          <w:b/>
          <w:bCs/>
          <w:sz w:val="28"/>
          <w:szCs w:val="28"/>
          <w:rtl/>
          <w:lang w:bidi="ar-EG"/>
        </w:rPr>
      </w:pPr>
      <w:r w:rsidRPr="00FA131F">
        <w:rPr>
          <w:rFonts w:ascii="Traditional Arabic" w:hAnsi="Traditional Arabic" w:cs="Traditional Arabic" w:hint="cs"/>
          <w:b/>
          <w:bCs/>
          <w:sz w:val="28"/>
          <w:szCs w:val="28"/>
          <w:rtl/>
          <w:lang w:bidi="ar-EG"/>
        </w:rPr>
        <w:lastRenderedPageBreak/>
        <w:t xml:space="preserve"> تفسيره: </w:t>
      </w:r>
      <w:r w:rsidRPr="00FA131F">
        <w:rPr>
          <w:rFonts w:ascii="Traditional Arabic" w:hAnsi="Traditional Arabic" w:cs="Traditional Arabic" w:hint="eastAsia"/>
          <w:b/>
          <w:bCs/>
          <w:sz w:val="28"/>
          <w:szCs w:val="28"/>
          <w:rtl/>
          <w:lang w:bidi="ar-EG"/>
        </w:rPr>
        <w:t>الكشاف</w:t>
      </w:r>
      <w:r w:rsidRPr="00FA131F">
        <w:rPr>
          <w:rFonts w:ascii="Traditional Arabic" w:hAnsi="Traditional Arabic" w:cs="Traditional Arabic"/>
          <w:b/>
          <w:bCs/>
          <w:sz w:val="28"/>
          <w:szCs w:val="28"/>
          <w:rtl/>
          <w:lang w:bidi="ar-EG"/>
        </w:rPr>
        <w:t xml:space="preserve"> </w:t>
      </w:r>
      <w:r w:rsidRPr="00FA131F">
        <w:rPr>
          <w:rFonts w:ascii="Traditional Arabic" w:hAnsi="Traditional Arabic" w:cs="Traditional Arabic" w:hint="eastAsia"/>
          <w:b/>
          <w:bCs/>
          <w:sz w:val="28"/>
          <w:szCs w:val="28"/>
          <w:rtl/>
          <w:lang w:bidi="ar-EG"/>
        </w:rPr>
        <w:t>عن</w:t>
      </w:r>
      <w:r w:rsidRPr="00FA131F">
        <w:rPr>
          <w:rFonts w:ascii="Traditional Arabic" w:hAnsi="Traditional Arabic" w:cs="Traditional Arabic"/>
          <w:b/>
          <w:bCs/>
          <w:sz w:val="28"/>
          <w:szCs w:val="28"/>
          <w:rtl/>
          <w:lang w:bidi="ar-EG"/>
        </w:rPr>
        <w:t xml:space="preserve"> </w:t>
      </w:r>
      <w:r w:rsidRPr="00FA131F">
        <w:rPr>
          <w:rFonts w:ascii="Traditional Arabic" w:hAnsi="Traditional Arabic" w:cs="Traditional Arabic" w:hint="eastAsia"/>
          <w:b/>
          <w:bCs/>
          <w:sz w:val="28"/>
          <w:szCs w:val="28"/>
          <w:rtl/>
          <w:lang w:bidi="ar-EG"/>
        </w:rPr>
        <w:t>حقائق</w:t>
      </w:r>
      <w:r w:rsidRPr="00FA131F">
        <w:rPr>
          <w:rFonts w:ascii="Traditional Arabic" w:hAnsi="Traditional Arabic" w:cs="Traditional Arabic"/>
          <w:b/>
          <w:bCs/>
          <w:sz w:val="28"/>
          <w:szCs w:val="28"/>
          <w:rtl/>
          <w:lang w:bidi="ar-EG"/>
        </w:rPr>
        <w:t xml:space="preserve"> </w:t>
      </w:r>
      <w:r w:rsidRPr="00FA131F">
        <w:rPr>
          <w:rFonts w:ascii="Traditional Arabic" w:hAnsi="Traditional Arabic" w:cs="Traditional Arabic" w:hint="eastAsia"/>
          <w:b/>
          <w:bCs/>
          <w:sz w:val="28"/>
          <w:szCs w:val="28"/>
          <w:rtl/>
          <w:lang w:bidi="ar-EG"/>
        </w:rPr>
        <w:t>التنزيل</w:t>
      </w:r>
      <w:r w:rsidRPr="00FA131F">
        <w:rPr>
          <w:rFonts w:ascii="Traditional Arabic" w:hAnsi="Traditional Arabic" w:cs="Traditional Arabic"/>
          <w:b/>
          <w:bCs/>
          <w:sz w:val="28"/>
          <w:szCs w:val="28"/>
          <w:rtl/>
          <w:lang w:bidi="ar-EG"/>
        </w:rPr>
        <w:t xml:space="preserve"> </w:t>
      </w:r>
      <w:r w:rsidRPr="00FA131F">
        <w:rPr>
          <w:rFonts w:ascii="Traditional Arabic" w:hAnsi="Traditional Arabic" w:cs="Traditional Arabic" w:hint="eastAsia"/>
          <w:b/>
          <w:bCs/>
          <w:sz w:val="28"/>
          <w:szCs w:val="28"/>
          <w:rtl/>
          <w:lang w:bidi="ar-EG"/>
        </w:rPr>
        <w:t>وعيون</w:t>
      </w:r>
      <w:r w:rsidRPr="00FA131F">
        <w:rPr>
          <w:rFonts w:ascii="Traditional Arabic" w:hAnsi="Traditional Arabic" w:cs="Traditional Arabic"/>
          <w:b/>
          <w:bCs/>
          <w:sz w:val="28"/>
          <w:szCs w:val="28"/>
          <w:rtl/>
          <w:lang w:bidi="ar-EG"/>
        </w:rPr>
        <w:t xml:space="preserve"> </w:t>
      </w:r>
      <w:r w:rsidRPr="00FA131F">
        <w:rPr>
          <w:rFonts w:ascii="Traditional Arabic" w:hAnsi="Traditional Arabic" w:cs="Traditional Arabic" w:hint="eastAsia"/>
          <w:b/>
          <w:bCs/>
          <w:sz w:val="28"/>
          <w:szCs w:val="28"/>
          <w:rtl/>
          <w:lang w:bidi="ar-EG"/>
        </w:rPr>
        <w:t>الأقاويل</w:t>
      </w:r>
      <w:r w:rsidRPr="00FA131F">
        <w:rPr>
          <w:rFonts w:ascii="Traditional Arabic" w:hAnsi="Traditional Arabic" w:cs="Traditional Arabic"/>
          <w:b/>
          <w:bCs/>
          <w:sz w:val="28"/>
          <w:szCs w:val="28"/>
          <w:rtl/>
          <w:lang w:bidi="ar-EG"/>
        </w:rPr>
        <w:t xml:space="preserve"> </w:t>
      </w:r>
      <w:r w:rsidRPr="00FA131F">
        <w:rPr>
          <w:rFonts w:ascii="Traditional Arabic" w:hAnsi="Traditional Arabic" w:cs="Traditional Arabic" w:hint="eastAsia"/>
          <w:b/>
          <w:bCs/>
          <w:sz w:val="28"/>
          <w:szCs w:val="28"/>
          <w:rtl/>
          <w:lang w:bidi="ar-EG"/>
        </w:rPr>
        <w:t>في</w:t>
      </w:r>
      <w:r w:rsidRPr="00FA131F">
        <w:rPr>
          <w:rFonts w:ascii="Traditional Arabic" w:hAnsi="Traditional Arabic" w:cs="Traditional Arabic"/>
          <w:b/>
          <w:bCs/>
          <w:sz w:val="28"/>
          <w:szCs w:val="28"/>
          <w:rtl/>
          <w:lang w:bidi="ar-EG"/>
        </w:rPr>
        <w:t xml:space="preserve"> </w:t>
      </w:r>
      <w:r w:rsidRPr="00FA131F">
        <w:rPr>
          <w:rFonts w:ascii="Traditional Arabic" w:hAnsi="Traditional Arabic" w:cs="Traditional Arabic" w:hint="eastAsia"/>
          <w:b/>
          <w:bCs/>
          <w:sz w:val="28"/>
          <w:szCs w:val="28"/>
          <w:rtl/>
          <w:lang w:bidi="ar-EG"/>
        </w:rPr>
        <w:t>وجوه</w:t>
      </w:r>
      <w:r w:rsidRPr="00FA131F">
        <w:rPr>
          <w:rFonts w:ascii="Traditional Arabic" w:hAnsi="Traditional Arabic" w:cs="Traditional Arabic"/>
          <w:b/>
          <w:bCs/>
          <w:sz w:val="28"/>
          <w:szCs w:val="28"/>
          <w:rtl/>
          <w:lang w:bidi="ar-EG"/>
        </w:rPr>
        <w:t xml:space="preserve"> </w:t>
      </w:r>
      <w:r w:rsidRPr="00FA131F">
        <w:rPr>
          <w:rFonts w:ascii="Traditional Arabic" w:hAnsi="Traditional Arabic" w:cs="Traditional Arabic" w:hint="eastAsia"/>
          <w:b/>
          <w:bCs/>
          <w:sz w:val="28"/>
          <w:szCs w:val="28"/>
          <w:rtl/>
          <w:lang w:bidi="ar-EG"/>
        </w:rPr>
        <w:t>التأويل</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19"/>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b/>
          <w:bCs/>
          <w:sz w:val="28"/>
          <w:szCs w:val="28"/>
          <w:rtl/>
          <w:lang w:bidi="ar-EG"/>
        </w:rPr>
        <w:t xml:space="preserve">      </w:t>
      </w:r>
    </w:p>
    <w:p w:rsidR="00FA131F" w:rsidRPr="00FA131F" w:rsidRDefault="00FA131F" w:rsidP="004135F2">
      <w:pPr>
        <w:jc w:val="both"/>
        <w:rPr>
          <w:rFonts w:ascii="Traditional Arabic" w:hAnsi="Traditional Arabic" w:cs="Traditional Arabic"/>
          <w:sz w:val="28"/>
          <w:szCs w:val="28"/>
          <w:rtl/>
        </w:rPr>
      </w:pPr>
      <w:r w:rsidRPr="00FA131F">
        <w:rPr>
          <w:rFonts w:ascii="Traditional Arabic" w:hAnsi="Traditional Arabic" w:cs="Traditional Arabic" w:hint="cs"/>
          <w:sz w:val="28"/>
          <w:szCs w:val="28"/>
          <w:rtl/>
        </w:rPr>
        <w:t xml:space="preserve"> يعد تفسير الكشاف للزمخشري من أهم كتب التفسير التي اعتنت بالجانب اللغوي وأكبرها،</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hint="cs"/>
          <w:sz w:val="28"/>
          <w:szCs w:val="28"/>
          <w:rtl/>
        </w:rPr>
        <w:t>ولذلك عد الزمخشري من رجالات المرحلة الثانية من مرحل التفسير، وهو من آخرها</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hint="cs"/>
          <w:sz w:val="28"/>
          <w:szCs w:val="28"/>
          <w:vertAlign w:val="superscript"/>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20"/>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rPr>
        <w:t xml:space="preserve">وذلك لما كان يمتاز به الزمخشري من حذق وذكاء وعمق نظر في المسائل اللغوية والنحوية، وإلمام بعلمي المعاني والبيان، إذ يراهما العلماء أنهما السبب في تألق الزمخشري في كشافه واجتياز أقرانه فيه. </w:t>
      </w:r>
    </w:p>
    <w:p w:rsidR="00FA131F" w:rsidRPr="00FA131F" w:rsidRDefault="008B4060" w:rsidP="004135F2">
      <w:pPr>
        <w:jc w:val="both"/>
        <w:rPr>
          <w:rFonts w:ascii="Traditional Arabic" w:hAnsi="Traditional Arabic" w:cs="Traditional Arabic"/>
          <w:sz w:val="28"/>
          <w:szCs w:val="28"/>
          <w:rtl/>
          <w:lang w:bidi="ar-EG"/>
        </w:rPr>
      </w:pPr>
      <w:r>
        <w:rPr>
          <w:rFonts w:ascii="Traditional Arabic" w:hAnsi="Traditional Arabic" w:cs="Traditional Arabic" w:hint="cs"/>
          <w:sz w:val="28"/>
          <w:szCs w:val="28"/>
          <w:rtl/>
        </w:rPr>
        <w:t xml:space="preserve">قال عنه الإمام الذهبي: </w:t>
      </w:r>
      <w:r w:rsidR="00FA131F" w:rsidRPr="00FA131F">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w:t>
      </w:r>
      <w:r w:rsidR="00FA131F" w:rsidRPr="00FA131F">
        <w:rPr>
          <w:rFonts w:ascii="Traditional Arabic" w:hAnsi="Traditional Arabic" w:cs="Traditional Arabic" w:hint="eastAsia"/>
          <w:sz w:val="28"/>
          <w:szCs w:val="28"/>
          <w:rtl/>
        </w:rPr>
        <w:t>وفى</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الحقيقة</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أن</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cs"/>
          <w:sz w:val="28"/>
          <w:szCs w:val="28"/>
          <w:rtl/>
        </w:rPr>
        <w:t>الزمخشري</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قد</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جمع</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كل</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هذه</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الوسائل</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cs"/>
          <w:sz w:val="28"/>
          <w:szCs w:val="28"/>
          <w:rtl/>
        </w:rPr>
        <w:t>التي</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لا</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بد</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منها</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للمفسِّر،</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فأخرج</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للناس</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هذا</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الكتاب</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العظيم</w:t>
      </w:r>
      <w:r w:rsidR="00FA131F" w:rsidRPr="00FA131F">
        <w:rPr>
          <w:rFonts w:ascii="Traditional Arabic" w:hAnsi="Traditional Arabic" w:cs="Traditional Arabic"/>
          <w:sz w:val="28"/>
          <w:szCs w:val="28"/>
          <w:rtl/>
        </w:rPr>
        <w:t xml:space="preserve"> </w:t>
      </w:r>
      <w:proofErr w:type="spellStart"/>
      <w:r w:rsidR="00FA131F" w:rsidRPr="00FA131F">
        <w:rPr>
          <w:rFonts w:ascii="Traditional Arabic" w:hAnsi="Traditional Arabic" w:cs="Traditional Arabic" w:hint="eastAsia"/>
          <w:sz w:val="28"/>
          <w:szCs w:val="28"/>
          <w:rtl/>
        </w:rPr>
        <w:t>فى</w:t>
      </w:r>
      <w:proofErr w:type="spellEnd"/>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تفسير</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القرآن</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الكشاف</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عن</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حقائقه،</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المخلص</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من</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مضايقه،</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المخلص</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من</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مضايقه،</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المطلع</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على</w:t>
      </w:r>
      <w:r w:rsidR="00FA131F" w:rsidRPr="00FA131F">
        <w:rPr>
          <w:rFonts w:ascii="Traditional Arabic" w:hAnsi="Traditional Arabic" w:cs="Traditional Arabic"/>
          <w:sz w:val="28"/>
          <w:szCs w:val="28"/>
          <w:rtl/>
        </w:rPr>
        <w:t xml:space="preserve"> </w:t>
      </w:r>
      <w:proofErr w:type="spellStart"/>
      <w:r w:rsidR="00FA131F" w:rsidRPr="00FA131F">
        <w:rPr>
          <w:rFonts w:ascii="Traditional Arabic" w:hAnsi="Traditional Arabic" w:cs="Traditional Arabic" w:hint="eastAsia"/>
          <w:sz w:val="28"/>
          <w:szCs w:val="28"/>
          <w:rtl/>
        </w:rPr>
        <w:t>غوامضه</w:t>
      </w:r>
      <w:proofErr w:type="spellEnd"/>
      <w:r w:rsidR="00FA131F" w:rsidRPr="00FA131F">
        <w:rPr>
          <w:rFonts w:ascii="Traditional Arabic" w:hAnsi="Traditional Arabic" w:cs="Traditional Arabic" w:hint="eastAsia"/>
          <w:sz w:val="28"/>
          <w:szCs w:val="28"/>
          <w:rtl/>
        </w:rPr>
        <w:t>،</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المثبت</w:t>
      </w:r>
      <w:r w:rsidR="00FA131F" w:rsidRPr="00FA131F">
        <w:rPr>
          <w:rFonts w:ascii="Traditional Arabic" w:hAnsi="Traditional Arabic" w:cs="Traditional Arabic"/>
          <w:sz w:val="28"/>
          <w:szCs w:val="28"/>
          <w:rtl/>
        </w:rPr>
        <w:t xml:space="preserve"> </w:t>
      </w:r>
      <w:proofErr w:type="spellStart"/>
      <w:r w:rsidR="00FA131F" w:rsidRPr="00FA131F">
        <w:rPr>
          <w:rFonts w:ascii="Traditional Arabic" w:hAnsi="Traditional Arabic" w:cs="Traditional Arabic" w:hint="eastAsia"/>
          <w:sz w:val="28"/>
          <w:szCs w:val="28"/>
          <w:rtl/>
        </w:rPr>
        <w:t>فى</w:t>
      </w:r>
      <w:proofErr w:type="spellEnd"/>
      <w:r w:rsidR="00FA131F" w:rsidRPr="00FA131F">
        <w:rPr>
          <w:rFonts w:ascii="Traditional Arabic" w:hAnsi="Traditional Arabic" w:cs="Traditional Arabic"/>
          <w:sz w:val="28"/>
          <w:szCs w:val="28"/>
          <w:rtl/>
        </w:rPr>
        <w:t xml:space="preserve"> </w:t>
      </w:r>
      <w:proofErr w:type="spellStart"/>
      <w:r w:rsidR="00FA131F" w:rsidRPr="00FA131F">
        <w:rPr>
          <w:rFonts w:ascii="Traditional Arabic" w:hAnsi="Traditional Arabic" w:cs="Traditional Arabic" w:hint="eastAsia"/>
          <w:sz w:val="28"/>
          <w:szCs w:val="28"/>
          <w:rtl/>
        </w:rPr>
        <w:t>مداحضه</w:t>
      </w:r>
      <w:proofErr w:type="spellEnd"/>
      <w:r w:rsidR="00FA131F" w:rsidRPr="00FA131F">
        <w:rPr>
          <w:rFonts w:ascii="Traditional Arabic" w:hAnsi="Traditional Arabic" w:cs="Traditional Arabic" w:hint="eastAsia"/>
          <w:sz w:val="28"/>
          <w:szCs w:val="28"/>
          <w:rtl/>
        </w:rPr>
        <w:t>،</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المُلخَّص</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لنكته</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ولطائف</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نظمه،</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المُنَقِّر</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عن</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فِقَره</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وجواهر</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علمه،</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المكتنز</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بالفوائد</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المفتنَّة</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cs"/>
          <w:sz w:val="28"/>
          <w:szCs w:val="28"/>
          <w:rtl/>
        </w:rPr>
        <w:t>التي</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لا</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تُوجد</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إلا</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فيه،</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المحيط</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بما</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لا</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يكتنه</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من</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بدع</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ألفاظه</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ومعانيه،</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مع</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الإيجاز</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الحاذف</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للفضول،</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وتجنب</w:t>
      </w:r>
      <w:r w:rsidR="00FA131F" w:rsidRPr="00FA131F">
        <w:rPr>
          <w:rFonts w:ascii="Traditional Arabic" w:hAnsi="Traditional Arabic" w:cs="Traditional Arabic"/>
          <w:sz w:val="28"/>
          <w:szCs w:val="28"/>
          <w:rtl/>
        </w:rPr>
        <w:t xml:space="preserve"> </w:t>
      </w:r>
      <w:proofErr w:type="spellStart"/>
      <w:r w:rsidR="00FA131F" w:rsidRPr="00FA131F">
        <w:rPr>
          <w:rFonts w:ascii="Traditional Arabic" w:hAnsi="Traditional Arabic" w:cs="Traditional Arabic" w:hint="eastAsia"/>
          <w:sz w:val="28"/>
          <w:szCs w:val="28"/>
          <w:rtl/>
        </w:rPr>
        <w:t>المستكر</w:t>
      </w:r>
      <w:r w:rsidR="00FA131F" w:rsidRPr="00FA131F">
        <w:rPr>
          <w:rFonts w:ascii="Traditional Arabic" w:hAnsi="Traditional Arabic" w:cs="Traditional Arabic" w:hint="cs"/>
          <w:sz w:val="28"/>
          <w:szCs w:val="28"/>
          <w:rtl/>
        </w:rPr>
        <w:t>ه</w:t>
      </w:r>
      <w:proofErr w:type="spellEnd"/>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المملول،</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ولو</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لم</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يكن</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cs"/>
          <w:sz w:val="28"/>
          <w:szCs w:val="28"/>
          <w:rtl/>
        </w:rPr>
        <w:t>في</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مضمونه</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إلا</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إيراد</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كل</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cs"/>
          <w:sz w:val="28"/>
          <w:szCs w:val="28"/>
          <w:rtl/>
        </w:rPr>
        <w:t>شيء</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على</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قانونه</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لكفى</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به</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ضالة</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ينشدها</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محققة</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الأخبار،</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وجوهرة</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يتمنى</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العثور</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عليها</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غاصة</w:t>
      </w:r>
      <w:r w:rsidR="00FA131F" w:rsidRPr="00FA131F">
        <w:rPr>
          <w:rFonts w:ascii="Traditional Arabic" w:hAnsi="Traditional Arabic" w:cs="Traditional Arabic"/>
          <w:sz w:val="28"/>
          <w:szCs w:val="28"/>
          <w:rtl/>
        </w:rPr>
        <w:t xml:space="preserve"> </w:t>
      </w:r>
      <w:r w:rsidR="00FA131F" w:rsidRPr="00FA131F">
        <w:rPr>
          <w:rFonts w:ascii="Traditional Arabic" w:hAnsi="Traditional Arabic" w:cs="Traditional Arabic" w:hint="eastAsia"/>
          <w:sz w:val="28"/>
          <w:szCs w:val="28"/>
          <w:rtl/>
        </w:rPr>
        <w:t>البحار</w:t>
      </w:r>
      <w:r>
        <w:rPr>
          <w:rFonts w:ascii="Traditional Arabic" w:hAnsi="Traditional Arabic" w:cs="Traditional Arabic" w:hint="cs"/>
          <w:sz w:val="28"/>
          <w:szCs w:val="28"/>
          <w:rtl/>
        </w:rPr>
        <w:t>)</w:t>
      </w:r>
      <w:r w:rsidR="00FA131F" w:rsidRPr="00FA131F">
        <w:rPr>
          <w:rFonts w:ascii="Traditional Arabic" w:hAnsi="Traditional Arabic" w:cs="Traditional Arabic"/>
          <w:sz w:val="28"/>
          <w:szCs w:val="28"/>
          <w:rtl/>
          <w:lang w:bidi="ar-EG"/>
        </w:rPr>
        <w:t>.</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21"/>
      </w:r>
      <w:r w:rsidR="00E43BF6">
        <w:rPr>
          <w:rFonts w:ascii="Traditional Arabic" w:hAnsi="Traditional Arabic" w:cs="Traditional Arabic"/>
          <w:sz w:val="28"/>
          <w:szCs w:val="28"/>
          <w:vertAlign w:val="superscript"/>
          <w:rtl/>
        </w:rPr>
        <w:t>)</w:t>
      </w:r>
      <w:r w:rsidR="00FA131F" w:rsidRPr="00FA131F">
        <w:rPr>
          <w:rFonts w:ascii="Traditional Arabic" w:hAnsi="Traditional Arabic" w:cs="Traditional Arabic" w:hint="cs"/>
          <w:sz w:val="28"/>
          <w:szCs w:val="28"/>
          <w:vertAlign w:val="superscript"/>
          <w:rtl/>
        </w:rPr>
        <w:t xml:space="preserve"> </w:t>
      </w:r>
    </w:p>
    <w:p w:rsidR="00FA131F" w:rsidRPr="00FA131F" w:rsidRDefault="00FA131F" w:rsidP="004135F2">
      <w:pPr>
        <w:jc w:val="both"/>
        <w:rPr>
          <w:rFonts w:ascii="Traditional Arabic" w:hAnsi="Traditional Arabic" w:cs="Traditional Arabic"/>
          <w:b/>
          <w:bCs/>
          <w:sz w:val="28"/>
          <w:szCs w:val="28"/>
          <w:rtl/>
          <w:lang w:bidi="ar-EG"/>
        </w:rPr>
      </w:pPr>
      <w:r w:rsidRPr="00FA131F">
        <w:rPr>
          <w:rFonts w:ascii="Traditional Arabic" w:hAnsi="Traditional Arabic" w:cs="Traditional Arabic" w:hint="cs"/>
          <w:b/>
          <w:bCs/>
          <w:sz w:val="28"/>
          <w:szCs w:val="28"/>
          <w:rtl/>
          <w:lang w:bidi="ar-EG"/>
        </w:rPr>
        <w:t>منهجه في تفسيره:</w:t>
      </w:r>
    </w:p>
    <w:p w:rsidR="00FA131F" w:rsidRPr="00FA131F" w:rsidRDefault="00FA131F" w:rsidP="004135F2">
      <w:pPr>
        <w:jc w:val="both"/>
        <w:rPr>
          <w:rFonts w:ascii="Traditional Arabic" w:hAnsi="Traditional Arabic" w:cs="Traditional Arabic"/>
          <w:sz w:val="28"/>
          <w:szCs w:val="28"/>
          <w:rtl/>
        </w:rPr>
      </w:pPr>
      <w:r w:rsidRPr="00FA131F">
        <w:rPr>
          <w:rFonts w:ascii="Traditional Arabic" w:hAnsi="Traditional Arabic" w:cs="Traditional Arabic" w:hint="cs"/>
          <w:sz w:val="28"/>
          <w:szCs w:val="28"/>
          <w:rtl/>
        </w:rPr>
        <w:t xml:space="preserve"> إن المتتبع للزمخشري في تفسير تبدو  له معالم منهجه إذ إنه يعتمد على منهج معين يرتكز على السمات التالية:ـ أولها: تقديره وإجلاله لإمام النحو سيبويه، فيأتي به غالبا لتقوية مذهبه بدون تمجيد له، وهذا كثير في كشافة، وفي بعض الأحيان يذكره بعبارات التمجيد والاستنصار برأيه، وأنه وافقه. </w:t>
      </w:r>
    </w:p>
    <w:p w:rsidR="00FA131F" w:rsidRPr="00FA131F" w:rsidRDefault="00FA131F" w:rsidP="004135F2">
      <w:pPr>
        <w:jc w:val="both"/>
        <w:rPr>
          <w:rFonts w:ascii="Traditional Arabic" w:hAnsi="Traditional Arabic" w:cs="Traditional Arabic"/>
          <w:b/>
          <w:bCs/>
          <w:sz w:val="28"/>
          <w:szCs w:val="28"/>
          <w:rtl/>
          <w:lang w:bidi="ar-EG"/>
        </w:rPr>
      </w:pPr>
      <w:r w:rsidRPr="00FA131F">
        <w:rPr>
          <w:rFonts w:ascii="Traditional Arabic" w:hAnsi="Traditional Arabic" w:cs="Traditional Arabic" w:hint="cs"/>
          <w:b/>
          <w:bCs/>
          <w:sz w:val="28"/>
          <w:szCs w:val="28"/>
          <w:rtl/>
          <w:lang w:bidi="ar-EG"/>
        </w:rPr>
        <w:t>استقلاله برأي خاص</w:t>
      </w:r>
    </w:p>
    <w:p w:rsidR="00FA131F" w:rsidRPr="00FA131F" w:rsidRDefault="00FA131F" w:rsidP="004135F2">
      <w:pPr>
        <w:jc w:val="both"/>
        <w:rPr>
          <w:rFonts w:ascii="Traditional Arabic" w:hAnsi="Traditional Arabic" w:cs="Traditional Arabic"/>
          <w:sz w:val="28"/>
          <w:szCs w:val="28"/>
          <w:rtl/>
          <w:lang w:bidi="ar-EG"/>
        </w:rPr>
      </w:pPr>
      <w:r w:rsidRPr="00FA131F">
        <w:rPr>
          <w:rFonts w:ascii="Traditional Arabic" w:hAnsi="Traditional Arabic" w:cs="Traditional Arabic" w:hint="cs"/>
          <w:sz w:val="28"/>
          <w:szCs w:val="28"/>
          <w:rtl/>
        </w:rPr>
        <w:t xml:space="preserve">     نجد أن الزمخشري في بعض الأحيان لا يميل إلى أي من المذهبين، بل يخالفهما ويخص نفسه باختيار منفرد، منه إجراء عطف البيان، ومن المعلوم أن المذهبين البصري والكوفي لا يجيزان اختلاف المعطوف والمعطوف عليه تعريفا وتنكيرا، ولكنه أجراه واعتمده في مذهبه، ومن ذلك إعرابه لقوله تعالى: </w:t>
      </w:r>
      <w:r w:rsidRPr="00FA131F">
        <w:rPr>
          <w:rFonts w:ascii="Traditional Arabic" w:hAnsi="Traditional Arabic" w:cs="Traditional Arabic" w:hint="cs"/>
          <w:sz w:val="28"/>
          <w:szCs w:val="28"/>
        </w:rPr>
        <w:lastRenderedPageBreak/>
        <w:sym w:font="AGA Arabesque" w:char="F029"/>
      </w:r>
      <w:r w:rsidRPr="00FA131F">
        <w:rPr>
          <w:rFonts w:ascii="Traditional Arabic" w:hAnsi="Traditional Arabic" w:cs="Traditional Arabic"/>
          <w:sz w:val="28"/>
          <w:szCs w:val="28"/>
          <w:rtl/>
        </w:rPr>
        <w:t xml:space="preserve"> مَقَامُ إِبْرَاهِيمَ</w:t>
      </w:r>
      <w:r w:rsidRPr="00FA131F">
        <w:rPr>
          <w:rFonts w:ascii="Traditional Arabic" w:hAnsi="Traditional Arabic" w:cs="Traditional Arabic"/>
          <w:b/>
          <w:bCs/>
          <w:sz w:val="28"/>
          <w:szCs w:val="28"/>
          <w:rtl/>
        </w:rPr>
        <w:t xml:space="preserve"> </w:t>
      </w:r>
      <w:r w:rsidRPr="00FA131F">
        <w:rPr>
          <w:rFonts w:ascii="Traditional Arabic" w:hAnsi="Traditional Arabic" w:cs="Traditional Arabic"/>
          <w:sz w:val="28"/>
          <w:szCs w:val="28"/>
          <w:rtl/>
        </w:rPr>
        <w:t xml:space="preserve"> </w:t>
      </w:r>
      <w:r w:rsidRPr="00FA131F">
        <w:rPr>
          <w:rFonts w:ascii="Traditional Arabic" w:hAnsi="Traditional Arabic" w:cs="Traditional Arabic"/>
          <w:sz w:val="28"/>
          <w:szCs w:val="28"/>
        </w:rPr>
        <w:t xml:space="preserve"> </w:t>
      </w:r>
      <w:r w:rsidRPr="00FA131F">
        <w:rPr>
          <w:rFonts w:ascii="Traditional Arabic" w:hAnsi="Traditional Arabic" w:cs="Traditional Arabic" w:hint="cs"/>
          <w:sz w:val="28"/>
          <w:szCs w:val="28"/>
        </w:rPr>
        <w:sym w:font="AGA Arabesque" w:char="F05B"/>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22"/>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hint="cs"/>
          <w:sz w:val="28"/>
          <w:szCs w:val="28"/>
          <w:rtl/>
        </w:rPr>
        <w:t>حيث أعربه عطف بيان لقوله تعالى</w:t>
      </w:r>
      <w:r w:rsidRPr="00FA131F">
        <w:rPr>
          <w:rFonts w:ascii="Traditional Arabic" w:hAnsi="Traditional Arabic" w:cs="Traditional Arabic" w:hint="cs"/>
          <w:sz w:val="28"/>
          <w:szCs w:val="28"/>
        </w:rPr>
        <w:sym w:font="AGA Arabesque" w:char="F029"/>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sz w:val="28"/>
          <w:szCs w:val="28"/>
          <w:rtl/>
        </w:rPr>
        <w:t xml:space="preserve">آيَاتٌ بَيِّنَاتٌ </w:t>
      </w:r>
      <w:r w:rsidRPr="00FA131F">
        <w:rPr>
          <w:rFonts w:ascii="Traditional Arabic" w:hAnsi="Traditional Arabic" w:cs="Traditional Arabic" w:hint="cs"/>
          <w:sz w:val="28"/>
          <w:szCs w:val="28"/>
        </w:rPr>
        <w:sym w:font="AGA Arabesque" w:char="F05B"/>
      </w:r>
      <w:r w:rsidRPr="00FA131F">
        <w:rPr>
          <w:rFonts w:ascii="Traditional Arabic" w:hAnsi="Traditional Arabic" w:cs="Traditional Arabic" w:hint="cs"/>
          <w:sz w:val="28"/>
          <w:szCs w:val="28"/>
          <w:rtl/>
        </w:rPr>
        <w:t xml:space="preserve">حيث قال:" </w:t>
      </w:r>
      <w:r w:rsidRPr="00FA131F">
        <w:rPr>
          <w:rFonts w:ascii="Traditional Arabic" w:hAnsi="Traditional Arabic" w:cs="Traditional Arabic" w:hint="eastAsia"/>
          <w:sz w:val="28"/>
          <w:szCs w:val="28"/>
          <w:rtl/>
        </w:rPr>
        <w:t>وفيها</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دليل</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على</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cs"/>
          <w:sz w:val="28"/>
          <w:szCs w:val="28"/>
          <w:rtl/>
        </w:rPr>
        <w:t xml:space="preserve">أن  </w:t>
      </w:r>
      <w:r w:rsidRPr="00FA131F">
        <w:rPr>
          <w:rFonts w:ascii="Traditional Arabic" w:hAnsi="Traditional Arabic" w:cs="Traditional Arabic" w:hint="cs"/>
          <w:sz w:val="28"/>
          <w:szCs w:val="28"/>
        </w:rPr>
        <w:sym w:font="AGA Arabesque" w:char="F029"/>
      </w:r>
      <w:r w:rsidRPr="00FA131F">
        <w:rPr>
          <w:rFonts w:ascii="Traditional Arabic" w:hAnsi="Traditional Arabic" w:cs="Traditional Arabic"/>
          <w:sz w:val="28"/>
          <w:szCs w:val="28"/>
          <w:rtl/>
        </w:rPr>
        <w:t xml:space="preserve"> مَقَامُ إِبْرَاهِيمَ</w:t>
      </w:r>
      <w:r w:rsidRPr="00FA131F">
        <w:rPr>
          <w:rFonts w:ascii="Traditional Arabic" w:hAnsi="Traditional Arabic" w:cs="Traditional Arabic"/>
          <w:sz w:val="28"/>
          <w:szCs w:val="28"/>
        </w:rPr>
        <w:t xml:space="preserve"> </w:t>
      </w:r>
      <w:r w:rsidRPr="00FA131F">
        <w:rPr>
          <w:rFonts w:ascii="Traditional Arabic" w:hAnsi="Traditional Arabic" w:cs="Traditional Arabic" w:hint="cs"/>
          <w:sz w:val="28"/>
          <w:szCs w:val="28"/>
        </w:rPr>
        <w:sym w:font="AGA Arabesque" w:char="F05B"/>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واقع</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وحده</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عطف</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بيان</w:t>
      </w:r>
      <w:r w:rsidRPr="00FA131F">
        <w:rPr>
          <w:rFonts w:ascii="Traditional Arabic" w:hAnsi="Traditional Arabic" w:cs="Traditional Arabic" w:hint="cs"/>
          <w:sz w:val="28"/>
          <w:szCs w:val="28"/>
          <w:rtl/>
        </w:rPr>
        <w:t>"</w:t>
      </w:r>
      <w:r w:rsidRPr="00FA131F">
        <w:rPr>
          <w:rFonts w:ascii="Traditional Arabic" w:hAnsi="Traditional Arabic" w:cs="Traditional Arabic" w:hint="cs"/>
          <w:sz w:val="28"/>
          <w:szCs w:val="28"/>
          <w:vertAlign w:val="superscript"/>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23"/>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rPr>
        <w:t xml:space="preserve"> وأيضا من اختيارات الزمخشري من آراء لنفسه لم يقله بها غيره: تقدير العطف على محذوف مع حرف العطف المسبوق بهمزة. في مثل قوله تعالى</w:t>
      </w:r>
      <w:r w:rsidRPr="00FA131F">
        <w:rPr>
          <w:rFonts w:ascii="Traditional Arabic" w:hAnsi="Traditional Arabic" w:cs="Traditional Arabic"/>
          <w:sz w:val="28"/>
          <w:szCs w:val="28"/>
        </w:rPr>
        <w:t xml:space="preserve"> </w:t>
      </w:r>
      <w:r w:rsidRPr="00FA131F">
        <w:rPr>
          <w:rFonts w:ascii="Traditional Arabic" w:hAnsi="Traditional Arabic" w:cs="Traditional Arabic" w:hint="cs"/>
          <w:sz w:val="28"/>
          <w:szCs w:val="28"/>
        </w:rPr>
        <w:sym w:font="AGA Arabesque" w:char="F029"/>
      </w:r>
      <w:proofErr w:type="spellStart"/>
      <w:r w:rsidRPr="00FA131F">
        <w:rPr>
          <w:rFonts w:ascii="Traditional Arabic" w:hAnsi="Traditional Arabic" w:cs="Traditional Arabic"/>
          <w:sz w:val="28"/>
          <w:szCs w:val="28"/>
          <w:rtl/>
        </w:rPr>
        <w:t>أَوَكُلَّمَا</w:t>
      </w:r>
      <w:proofErr w:type="spellEnd"/>
      <w:r w:rsidRPr="00FA131F">
        <w:rPr>
          <w:rFonts w:ascii="Traditional Arabic" w:hAnsi="Traditional Arabic" w:cs="Traditional Arabic"/>
          <w:sz w:val="28"/>
          <w:szCs w:val="28"/>
          <w:rtl/>
        </w:rPr>
        <w:t xml:space="preserve"> عَاهَدُوا عَهْدًا نَبَذَهُ فَرِيقٌ مِنْهُمْ بَلْ أَكْثَرُهُمْ لَا يُؤْمِنُونَ</w:t>
      </w:r>
      <w:r w:rsidRPr="00FA131F">
        <w:rPr>
          <w:rFonts w:ascii="Traditional Arabic" w:hAnsi="Traditional Arabic" w:cs="Traditional Arabic"/>
          <w:b/>
          <w:bCs/>
          <w:sz w:val="28"/>
          <w:szCs w:val="28"/>
          <w:rtl/>
        </w:rPr>
        <w:t xml:space="preserve"> </w:t>
      </w:r>
      <w:r w:rsidRPr="00FA131F">
        <w:rPr>
          <w:rFonts w:ascii="Traditional Arabic" w:hAnsi="Traditional Arabic" w:cs="Traditional Arabic"/>
          <w:sz w:val="28"/>
          <w:szCs w:val="28"/>
        </w:rPr>
        <w:sym w:font="AGA Arabesque" w:char="F05B"/>
      </w:r>
      <w:r w:rsidRPr="00FA131F">
        <w:rPr>
          <w:rFonts w:ascii="Traditional Arabic" w:hAnsi="Traditional Arabic" w:cs="Traditional Arabic" w:hint="cs"/>
          <w:sz w:val="28"/>
          <w:szCs w:val="28"/>
          <w:vertAlign w:val="superscript"/>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24"/>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sz w:val="28"/>
          <w:szCs w:val="28"/>
          <w:rtl/>
          <w:lang w:bidi="ar-EG"/>
        </w:rPr>
        <w:t xml:space="preserve"> </w:t>
      </w:r>
      <w:r w:rsidRPr="00FA131F">
        <w:rPr>
          <w:rFonts w:ascii="Traditional Arabic" w:hAnsi="Traditional Arabic" w:cs="Traditional Arabic" w:hint="cs"/>
          <w:sz w:val="28"/>
          <w:szCs w:val="28"/>
          <w:rtl/>
        </w:rPr>
        <w:t xml:space="preserve">يرى النحويون أن العطف يكون على السابق، وإنما قدمت الهمزة لتصدرها، ويرى الزمخشري أن العطف على محذوف وتقديره( أكفروا بالآيات البينات وكلما عاهدوا) حيث قال:" </w:t>
      </w:r>
      <w:r w:rsidRPr="00FA131F">
        <w:rPr>
          <w:rFonts w:ascii="Traditional Arabic" w:hAnsi="Traditional Arabic" w:cs="Traditional Arabic" w:hint="eastAsia"/>
          <w:sz w:val="28"/>
          <w:szCs w:val="28"/>
          <w:rtl/>
        </w:rPr>
        <w:t>الواو</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للعطف</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على</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محذوف</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معناه</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hint="eastAsia"/>
          <w:sz w:val="28"/>
          <w:szCs w:val="28"/>
          <w:rtl/>
        </w:rPr>
        <w:t>أكفروا</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بالآيات</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البينات</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وكلما</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عاهدوا</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hint="cs"/>
          <w:sz w:val="28"/>
          <w:szCs w:val="28"/>
          <w:vertAlign w:val="superscript"/>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25"/>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vertAlign w:val="superscript"/>
          <w:rtl/>
        </w:rPr>
        <w:t xml:space="preserve"> </w:t>
      </w:r>
      <w:r w:rsidRPr="00FA131F">
        <w:rPr>
          <w:rFonts w:ascii="Traditional Arabic" w:hAnsi="Traditional Arabic" w:cs="Traditional Arabic" w:hint="cs"/>
          <w:sz w:val="28"/>
          <w:szCs w:val="28"/>
          <w:rtl/>
          <w:lang w:bidi="ar-EG"/>
        </w:rPr>
        <w:t>.</w:t>
      </w:r>
    </w:p>
    <w:p w:rsidR="00FA131F" w:rsidRPr="00FA131F" w:rsidRDefault="00FA131F" w:rsidP="004135F2">
      <w:pPr>
        <w:jc w:val="both"/>
        <w:rPr>
          <w:rFonts w:ascii="Traditional Arabic" w:hAnsi="Traditional Arabic" w:cs="Traditional Arabic"/>
          <w:b/>
          <w:bCs/>
          <w:sz w:val="28"/>
          <w:szCs w:val="28"/>
          <w:rtl/>
          <w:lang w:bidi="ar-EG"/>
        </w:rPr>
      </w:pPr>
    </w:p>
    <w:p w:rsidR="00FA131F" w:rsidRPr="00FA131F" w:rsidRDefault="00FA131F" w:rsidP="004135F2">
      <w:pPr>
        <w:jc w:val="both"/>
        <w:rPr>
          <w:rFonts w:ascii="Traditional Arabic" w:hAnsi="Traditional Arabic" w:cs="Traditional Arabic"/>
          <w:b/>
          <w:bCs/>
          <w:sz w:val="28"/>
          <w:szCs w:val="28"/>
          <w:rtl/>
          <w:lang w:bidi="ar-EG"/>
        </w:rPr>
      </w:pPr>
      <w:r w:rsidRPr="00FA131F">
        <w:rPr>
          <w:rFonts w:ascii="Traditional Arabic" w:hAnsi="Traditional Arabic" w:cs="Traditional Arabic" w:hint="cs"/>
          <w:b/>
          <w:bCs/>
          <w:sz w:val="28"/>
          <w:szCs w:val="28"/>
          <w:rtl/>
          <w:lang w:bidi="ar-EG"/>
        </w:rPr>
        <w:t>استعماله المعاني اللغوية والقواعد النحوية لنصرة مذهبه.</w:t>
      </w:r>
    </w:p>
    <w:p w:rsidR="00FA131F" w:rsidRPr="00FA131F" w:rsidRDefault="00FA131F" w:rsidP="00845F0C">
      <w:pPr>
        <w:jc w:val="both"/>
        <w:rPr>
          <w:rFonts w:ascii="Traditional Arabic" w:hAnsi="Traditional Arabic" w:cs="Traditional Arabic"/>
          <w:sz w:val="28"/>
          <w:szCs w:val="28"/>
          <w:rtl/>
        </w:rPr>
      </w:pPr>
      <w:r w:rsidRPr="00FA131F">
        <w:rPr>
          <w:rFonts w:ascii="Traditional Arabic" w:hAnsi="Traditional Arabic" w:cs="Traditional Arabic" w:hint="cs"/>
          <w:sz w:val="28"/>
          <w:szCs w:val="28"/>
          <w:rtl/>
        </w:rPr>
        <w:t xml:space="preserve">  أسلفنا أن الزمخشري يعتنق الاعتزال، وهذا المذهب يصطدم في كثير من الآيات بما هو متفق عليه في تفسيرها مع إجماع المفسرين، غير أن الزمخشري لا </w:t>
      </w:r>
      <w:proofErr w:type="spellStart"/>
      <w:r w:rsidRPr="00FA131F">
        <w:rPr>
          <w:rFonts w:ascii="Traditional Arabic" w:hAnsi="Traditional Arabic" w:cs="Traditional Arabic" w:hint="cs"/>
          <w:sz w:val="28"/>
          <w:szCs w:val="28"/>
          <w:rtl/>
        </w:rPr>
        <w:t>يأل</w:t>
      </w:r>
      <w:proofErr w:type="spellEnd"/>
      <w:r w:rsidRPr="00FA131F">
        <w:rPr>
          <w:rFonts w:ascii="Traditional Arabic" w:hAnsi="Traditional Arabic" w:cs="Traditional Arabic" w:hint="cs"/>
          <w:sz w:val="28"/>
          <w:szCs w:val="28"/>
          <w:rtl/>
        </w:rPr>
        <w:t xml:space="preserve"> جهدا في البحث عن مخرج وتوجيه لأي آية تصطدم بما يقول به مذهبه، من ذلك تفسير لقوله تعالى</w:t>
      </w:r>
      <w:r w:rsidRPr="00FA131F">
        <w:rPr>
          <w:rFonts w:ascii="Traditional Arabic" w:hAnsi="Traditional Arabic" w:cs="Traditional Arabic" w:hint="cs"/>
          <w:sz w:val="28"/>
          <w:szCs w:val="28"/>
        </w:rPr>
        <w:sym w:font="AGA Arabesque" w:char="F029"/>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sz w:val="28"/>
          <w:szCs w:val="28"/>
          <w:rtl/>
        </w:rPr>
        <w:t>وُجُوهٌ يَوْمَئِذٍ نَاضِرَة</w:t>
      </w:r>
      <w:r w:rsidRPr="00FA131F">
        <w:rPr>
          <w:rFonts w:ascii="Traditional Arabic" w:hAnsi="Traditional Arabic" w:cs="Traditional Arabic" w:hint="cs"/>
          <w:sz w:val="28"/>
          <w:szCs w:val="28"/>
        </w:rPr>
        <w:t xml:space="preserve"> </w:t>
      </w:r>
      <w:r w:rsidRPr="00FA131F">
        <w:rPr>
          <w:rFonts w:ascii="Traditional Arabic" w:hAnsi="Traditional Arabic" w:cs="Traditional Arabic" w:hint="cs"/>
          <w:sz w:val="28"/>
          <w:szCs w:val="28"/>
        </w:rPr>
        <w:sym w:font="AGA Arabesque" w:char="F05B"/>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26"/>
      </w:r>
      <w:r w:rsidRPr="00FA131F">
        <w:rPr>
          <w:rFonts w:ascii="Traditional Arabic" w:hAnsi="Traditional Arabic" w:cs="Traditional Arabic"/>
          <w:sz w:val="28"/>
          <w:szCs w:val="28"/>
          <w:vertAlign w:val="superscript"/>
          <w:rtl/>
        </w:rPr>
        <w:t>)</w:t>
      </w:r>
      <w:r w:rsidRPr="00FA131F">
        <w:rPr>
          <w:rFonts w:ascii="Traditional Arabic" w:hAnsi="Traditional Arabic" w:cs="Traditional Arabic"/>
          <w:sz w:val="28"/>
          <w:szCs w:val="28"/>
          <w:rtl/>
          <w:lang w:bidi="ar-EG"/>
        </w:rPr>
        <w:t xml:space="preserve"> </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hint="cs"/>
          <w:sz w:val="28"/>
          <w:szCs w:val="28"/>
          <w:rtl/>
        </w:rPr>
        <w:t>حيث أجمع المفسرون على أن الوجوه لها نضرة  يوم القيامة، وهذه النضرة من الفرح والبشر بالنظر إلى وجه الله تعالى. إلا أن الزمخشري لا يروق له هذا القول لأن المعتزلة لا يقولون برؤية الله تعالى، فأول تفسيرها إلى معنى الرجاء والتوقع، أي تتمنى أن تنظر إلى ربها خاصة عل</w:t>
      </w:r>
      <w:r w:rsidRPr="00FA131F">
        <w:rPr>
          <w:rFonts w:ascii="Traditional Arabic" w:hAnsi="Traditional Arabic" w:cs="Traditional Arabic" w:hint="eastAsia"/>
          <w:sz w:val="28"/>
          <w:szCs w:val="28"/>
          <w:rtl/>
        </w:rPr>
        <w:t>ى</w:t>
      </w:r>
      <w:r w:rsidRPr="00FA131F">
        <w:rPr>
          <w:rFonts w:ascii="Traditional Arabic" w:hAnsi="Traditional Arabic" w:cs="Traditional Arabic" w:hint="cs"/>
          <w:sz w:val="28"/>
          <w:szCs w:val="28"/>
          <w:rtl/>
        </w:rPr>
        <w:t xml:space="preserve"> معنى تقديم المفعول، حيث قال:"</w:t>
      </w:r>
      <w:r w:rsidRPr="00FA131F">
        <w:rPr>
          <w:rFonts w:ascii="Traditional Arabic" w:hAnsi="Traditional Arabic" w:cs="Traditional Arabic"/>
          <w:sz w:val="28"/>
          <w:szCs w:val="28"/>
        </w:rPr>
        <w:sym w:font="AGA Arabesque" w:char="F029"/>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sz w:val="28"/>
          <w:szCs w:val="28"/>
          <w:rtl/>
        </w:rPr>
        <w:t>إِلَى رَبِّهَا نَاظِرَةٌ</w:t>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sz w:val="28"/>
          <w:szCs w:val="28"/>
        </w:rPr>
        <w:sym w:font="AGA Arabesque" w:char="F05B"/>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تنظر</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إلى</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ربها</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خاصة</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لا</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تنظر</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إلى</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غيره،</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وهذا</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معنى</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تقديم</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eastAsia"/>
          <w:sz w:val="28"/>
          <w:szCs w:val="28"/>
          <w:rtl/>
        </w:rPr>
        <w:t>المفعول</w:t>
      </w:r>
      <w:r w:rsidRPr="00FA131F">
        <w:rPr>
          <w:rFonts w:ascii="Traditional Arabic" w:hAnsi="Traditional Arabic" w:cs="Traditional Arabic" w:hint="cs"/>
          <w:sz w:val="28"/>
          <w:szCs w:val="28"/>
          <w:rtl/>
          <w:lang w:bidi="ar-EG"/>
        </w:rPr>
        <w:t>"</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27"/>
      </w:r>
      <w:r w:rsidRPr="00FA131F">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hint="cs"/>
          <w:sz w:val="28"/>
          <w:szCs w:val="28"/>
          <w:rtl/>
        </w:rPr>
        <w:t>ودليل الزمخشري في هذا قوله تعالى:</w:t>
      </w:r>
      <w:r w:rsidRPr="00FA131F">
        <w:rPr>
          <w:rFonts w:ascii="Traditional Arabic" w:hAnsi="Traditional Arabic" w:cs="Traditional Arabic" w:hint="cs"/>
          <w:sz w:val="28"/>
          <w:szCs w:val="28"/>
        </w:rPr>
        <w:sym w:font="AGA Arabesque" w:char="F029"/>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sz w:val="28"/>
          <w:szCs w:val="28"/>
          <w:rtl/>
        </w:rPr>
        <w:t>لَا تُدْرِكُهُ الْأَبْصَارُ وَهُوَ يُدْرِكُ الْأَبْصَارَ وَهُوَ اللَّطِيفُ الْخَبِيرُ</w:t>
      </w:r>
      <w:r w:rsidRPr="00FA131F">
        <w:rPr>
          <w:rFonts w:ascii="Traditional Arabic" w:hAnsi="Traditional Arabic" w:cs="Traditional Arabic"/>
          <w:b/>
          <w:bCs/>
          <w:sz w:val="28"/>
          <w:szCs w:val="28"/>
          <w:rtl/>
        </w:rPr>
        <w:t xml:space="preserve"> </w:t>
      </w:r>
      <w:r w:rsidRPr="00FA131F">
        <w:rPr>
          <w:rFonts w:ascii="Traditional Arabic" w:hAnsi="Traditional Arabic" w:cs="Traditional Arabic" w:hint="cs"/>
          <w:sz w:val="28"/>
          <w:szCs w:val="28"/>
        </w:rPr>
        <w:sym w:font="AGA Arabesque" w:char="F05B"/>
      </w:r>
      <w:r w:rsidRPr="00FA131F">
        <w:rPr>
          <w:rFonts w:ascii="Traditional Arabic" w:hAnsi="Traditional Arabic" w:cs="Traditional Arabic" w:hint="cs"/>
          <w:sz w:val="28"/>
          <w:szCs w:val="28"/>
          <w:rtl/>
        </w:rPr>
        <w:t>.</w:t>
      </w:r>
      <w:r w:rsidRPr="00FA131F">
        <w:rPr>
          <w:rFonts w:ascii="Traditional Arabic" w:hAnsi="Traditional Arabic" w:cs="Traditional Arabic"/>
          <w:sz w:val="28"/>
          <w:szCs w:val="28"/>
        </w:rPr>
        <w:t xml:space="preserve"> </w:t>
      </w:r>
      <w:r w:rsidRPr="00FA131F">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28"/>
      </w:r>
      <w:r w:rsidRPr="00FA131F">
        <w:rPr>
          <w:rFonts w:ascii="Traditional Arabic" w:hAnsi="Traditional Arabic" w:cs="Traditional Arabic"/>
          <w:sz w:val="28"/>
          <w:szCs w:val="28"/>
          <w:vertAlign w:val="superscript"/>
          <w:rtl/>
        </w:rPr>
        <w:t>)</w:t>
      </w:r>
    </w:p>
    <w:p w:rsidR="00FA131F" w:rsidRDefault="00FA131F" w:rsidP="004135F2">
      <w:pPr>
        <w:jc w:val="both"/>
        <w:rPr>
          <w:rFonts w:ascii="Traditional Arabic" w:hAnsi="Traditional Arabic" w:cs="Traditional Arabic"/>
          <w:sz w:val="28"/>
          <w:szCs w:val="28"/>
          <w:rtl/>
        </w:rPr>
      </w:pPr>
    </w:p>
    <w:p w:rsidR="00845F0C" w:rsidRPr="00FA131F" w:rsidRDefault="00845F0C" w:rsidP="004135F2">
      <w:pPr>
        <w:jc w:val="both"/>
        <w:rPr>
          <w:rFonts w:ascii="Traditional Arabic" w:hAnsi="Traditional Arabic" w:cs="Traditional Arabic"/>
          <w:sz w:val="28"/>
          <w:szCs w:val="28"/>
          <w:rtl/>
        </w:rPr>
      </w:pPr>
    </w:p>
    <w:p w:rsidR="00FA131F" w:rsidRPr="00FA131F" w:rsidRDefault="00FA131F" w:rsidP="004135F2">
      <w:pPr>
        <w:jc w:val="both"/>
        <w:rPr>
          <w:rFonts w:ascii="Traditional Arabic" w:hAnsi="Traditional Arabic" w:cs="Traditional Arabic"/>
          <w:b/>
          <w:bCs/>
          <w:sz w:val="28"/>
          <w:szCs w:val="28"/>
          <w:rtl/>
          <w:lang w:bidi="ar-EG"/>
        </w:rPr>
      </w:pPr>
      <w:r w:rsidRPr="00FA131F">
        <w:rPr>
          <w:rFonts w:ascii="Traditional Arabic" w:hAnsi="Traditional Arabic" w:cs="Traditional Arabic" w:hint="cs"/>
          <w:b/>
          <w:bCs/>
          <w:sz w:val="28"/>
          <w:szCs w:val="28"/>
          <w:rtl/>
          <w:lang w:bidi="ar-EG"/>
        </w:rPr>
        <w:lastRenderedPageBreak/>
        <w:t>ثانيا اعتراضات السمين النحوية على الزمخشري</w:t>
      </w:r>
    </w:p>
    <w:p w:rsidR="00FA131F" w:rsidRPr="00FA131F" w:rsidRDefault="00FA131F" w:rsidP="004135F2">
      <w:pPr>
        <w:numPr>
          <w:ilvl w:val="0"/>
          <w:numId w:val="30"/>
        </w:numPr>
        <w:jc w:val="both"/>
        <w:rPr>
          <w:rFonts w:ascii="Traditional Arabic" w:hAnsi="Traditional Arabic" w:cs="Traditional Arabic"/>
          <w:b/>
          <w:bCs/>
          <w:sz w:val="28"/>
          <w:szCs w:val="28"/>
        </w:rPr>
      </w:pPr>
      <w:r w:rsidRPr="00FA131F">
        <w:rPr>
          <w:rFonts w:ascii="Traditional Arabic" w:hAnsi="Traditional Arabic" w:cs="Traditional Arabic" w:hint="cs"/>
          <w:sz w:val="28"/>
          <w:szCs w:val="28"/>
          <w:rtl/>
        </w:rPr>
        <w:t>اعترض السمين على الزمخشري قوله: أن قوله تعالى</w:t>
      </w:r>
      <w:r w:rsidRPr="00FA131F">
        <w:rPr>
          <w:rFonts w:ascii="Traditional Arabic" w:hAnsi="Traditional Arabic" w:cs="Traditional Arabic" w:hint="cs"/>
          <w:sz w:val="28"/>
          <w:szCs w:val="28"/>
        </w:rPr>
        <w:sym w:font="AGA Arabesque" w:char="F029"/>
      </w:r>
      <w:r w:rsidRPr="00FA131F">
        <w:rPr>
          <w:rFonts w:ascii="Traditional Arabic" w:hAnsi="Traditional Arabic" w:cs="Traditional Arabic" w:hint="cs"/>
          <w:sz w:val="28"/>
          <w:szCs w:val="28"/>
          <w:rtl/>
        </w:rPr>
        <w:t xml:space="preserve"> بالغيب</w:t>
      </w:r>
      <w:r w:rsidRPr="00FA131F">
        <w:rPr>
          <w:rFonts w:ascii="Traditional Arabic" w:hAnsi="Traditional Arabic" w:cs="Traditional Arabic" w:hint="cs"/>
          <w:sz w:val="28"/>
          <w:szCs w:val="28"/>
        </w:rPr>
        <w:sym w:font="AGA Arabesque" w:char="F028"/>
      </w:r>
      <w:r w:rsidRPr="00FA131F">
        <w:rPr>
          <w:rFonts w:ascii="Traditional Arabic" w:hAnsi="Traditional Arabic" w:cs="Traditional Arabic" w:hint="cs"/>
          <w:sz w:val="28"/>
          <w:szCs w:val="28"/>
          <w:rtl/>
        </w:rPr>
        <w:t xml:space="preserve"> يجوز أن يكون مخففا من فيعل،</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29"/>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rtl/>
        </w:rPr>
        <w:t xml:space="preserve"> نحو </w:t>
      </w:r>
      <w:r w:rsidRPr="00FA131F">
        <w:rPr>
          <w:rFonts w:ascii="Traditional Arabic" w:hAnsi="Traditional Arabic" w:cs="Traditional Arabic"/>
          <w:sz w:val="28"/>
          <w:szCs w:val="28"/>
          <w:rtl/>
        </w:rPr>
        <w:t>هَيْن من هيِّنٍ، ومَيْت من مَيِّت»</w:t>
      </w:r>
      <w:r w:rsidRPr="00FA131F">
        <w:rPr>
          <w:rFonts w:ascii="Traditional Arabic" w:hAnsi="Traditional Arabic" w:cs="Traditional Arabic" w:hint="cs"/>
          <w:sz w:val="28"/>
          <w:szCs w:val="28"/>
          <w:rtl/>
        </w:rPr>
        <w:t xml:space="preserve"> حيث قال السمين:" </w:t>
      </w:r>
      <w:r w:rsidRPr="00FA131F">
        <w:rPr>
          <w:rFonts w:ascii="Traditional Arabic" w:hAnsi="Traditional Arabic" w:cs="Traditional Arabic"/>
          <w:sz w:val="28"/>
          <w:szCs w:val="28"/>
          <w:rtl/>
        </w:rPr>
        <w:t>وفيه نظرٌ</w:t>
      </w:r>
      <w:r w:rsidRPr="00FA131F">
        <w:rPr>
          <w:rFonts w:ascii="Traditional Arabic" w:hAnsi="Traditional Arabic" w:cs="Traditional Arabic" w:hint="cs"/>
          <w:sz w:val="28"/>
          <w:szCs w:val="28"/>
          <w:rtl/>
        </w:rPr>
        <w:t>؛</w:t>
      </w:r>
      <w:r w:rsidRPr="00FA131F">
        <w:rPr>
          <w:rFonts w:ascii="Traditional Arabic" w:hAnsi="Traditional Arabic" w:cs="Traditional Arabic"/>
          <w:sz w:val="28"/>
          <w:szCs w:val="28"/>
          <w:rtl/>
        </w:rPr>
        <w:t xml:space="preserve"> لأنه لا ينبغي أن يُدَّعى ذلك فيه حتى يُسمَعَ مثقلاً كنظائره، فإنها سُمِعَتْ مخفَّفةً ومثقَّلةً، ويَبْعُد أن يقالَ: التُزِم التخفيفُ في هذا خاصةً</w:t>
      </w:r>
      <w:r w:rsidRPr="00FA131F">
        <w:rPr>
          <w:rFonts w:ascii="Traditional Arabic" w:hAnsi="Traditional Arabic" w:cs="Traditional Arabic" w:hint="cs"/>
          <w:sz w:val="28"/>
          <w:szCs w:val="28"/>
          <w:rtl/>
        </w:rPr>
        <w:t>".</w:t>
      </w:r>
      <w:r w:rsidR="00E43BF6">
        <w:rPr>
          <w:rFonts w:ascii="Traditional Arabic" w:hAnsi="Traditional Arabic" w:cs="Traditional Arabic"/>
          <w:b/>
          <w:bCs/>
          <w:sz w:val="28"/>
          <w:szCs w:val="28"/>
          <w:vertAlign w:val="superscript"/>
          <w:rtl/>
        </w:rPr>
        <w:t>(</w:t>
      </w:r>
      <w:r w:rsidR="00E43BF6" w:rsidRPr="00FA131F">
        <w:rPr>
          <w:rFonts w:ascii="Traditional Arabic" w:hAnsi="Traditional Arabic" w:cs="Traditional Arabic"/>
          <w:b/>
          <w:bCs/>
          <w:sz w:val="28"/>
          <w:szCs w:val="28"/>
          <w:vertAlign w:val="superscript"/>
          <w:rtl/>
        </w:rPr>
        <w:footnoteReference w:id="30"/>
      </w:r>
      <w:r w:rsidR="00E43BF6">
        <w:rPr>
          <w:rFonts w:ascii="Traditional Arabic" w:hAnsi="Traditional Arabic" w:cs="Traditional Arabic"/>
          <w:b/>
          <w:bCs/>
          <w:sz w:val="28"/>
          <w:szCs w:val="28"/>
          <w:vertAlign w:val="superscript"/>
          <w:rtl/>
        </w:rPr>
        <w:t>)</w:t>
      </w:r>
    </w:p>
    <w:p w:rsidR="00FA131F" w:rsidRPr="00FA131F" w:rsidRDefault="00FA131F" w:rsidP="004135F2">
      <w:pPr>
        <w:numPr>
          <w:ilvl w:val="0"/>
          <w:numId w:val="30"/>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rPr>
        <w:t>واعترض السمين أيضا على الزمخشري</w:t>
      </w:r>
      <w:r w:rsidRPr="00FA131F">
        <w:rPr>
          <w:rFonts w:ascii="Traditional Arabic" w:hAnsi="Traditional Arabic" w:cs="Traditional Arabic" w:hint="cs"/>
          <w:b/>
          <w:bCs/>
          <w:sz w:val="28"/>
          <w:szCs w:val="28"/>
          <w:rtl/>
        </w:rPr>
        <w:t xml:space="preserve"> في </w:t>
      </w:r>
      <w:r w:rsidRPr="00FA131F">
        <w:rPr>
          <w:rFonts w:ascii="Traditional Arabic" w:hAnsi="Traditional Arabic" w:cs="Traditional Arabic" w:hint="cs"/>
          <w:sz w:val="28"/>
          <w:szCs w:val="28"/>
          <w:rtl/>
        </w:rPr>
        <w:t>إعراب لقوله تعالى</w:t>
      </w:r>
      <w:r w:rsidRPr="00FA131F">
        <w:rPr>
          <w:rFonts w:ascii="Traditional Arabic" w:hAnsi="Traditional Arabic" w:cs="Traditional Arabic" w:hint="cs"/>
          <w:b/>
          <w:bCs/>
          <w:sz w:val="28"/>
          <w:szCs w:val="28"/>
          <w:rtl/>
        </w:rPr>
        <w:t xml:space="preserve"> </w:t>
      </w:r>
      <w:r w:rsidRPr="00FA131F">
        <w:rPr>
          <w:rFonts w:ascii="Traditional Arabic" w:hAnsi="Traditional Arabic" w:cs="Traditional Arabic" w:hint="cs"/>
          <w:b/>
          <w:bCs/>
          <w:sz w:val="28"/>
          <w:szCs w:val="28"/>
        </w:rPr>
        <w:sym w:font="AGA Arabesque" w:char="F029"/>
      </w:r>
      <w:r w:rsidRPr="00FA131F">
        <w:rPr>
          <w:rFonts w:ascii="Traditional Arabic" w:hAnsi="Traditional Arabic" w:cs="Traditional Arabic"/>
          <w:b/>
          <w:bCs/>
          <w:sz w:val="28"/>
          <w:szCs w:val="28"/>
          <w:rtl/>
        </w:rPr>
        <w:t xml:space="preserve"> </w:t>
      </w:r>
      <w:r w:rsidRPr="00FA131F">
        <w:rPr>
          <w:rFonts w:ascii="Traditional Arabic" w:hAnsi="Traditional Arabic" w:cs="Traditional Arabic"/>
          <w:sz w:val="28"/>
          <w:szCs w:val="28"/>
          <w:rtl/>
        </w:rPr>
        <w:t>فَأَخْرَجَ بِهِ مِنَ الثَّمَرَاتِ رِزْقًا لَكُمْ</w:t>
      </w:r>
      <w:r w:rsidRPr="00FA131F">
        <w:rPr>
          <w:rFonts w:ascii="Traditional Arabic" w:hAnsi="Traditional Arabic" w:cs="Traditional Arabic" w:hint="cs"/>
          <w:sz w:val="28"/>
          <w:szCs w:val="28"/>
        </w:rPr>
        <w:sym w:font="AGA Arabesque" w:char="F028"/>
      </w:r>
      <w:r w:rsidRPr="00FA131F">
        <w:rPr>
          <w:rFonts w:ascii="Traditional Arabic" w:hAnsi="Traditional Arabic" w:cs="Traditional Arabic" w:hint="cs"/>
          <w:sz w:val="28"/>
          <w:szCs w:val="28"/>
          <w:rtl/>
        </w:rPr>
        <w:t>؛</w:t>
      </w:r>
      <w:r w:rsidR="00E43BF6">
        <w:rPr>
          <w:rFonts w:ascii="Traditional Arabic" w:hAnsi="Traditional Arabic" w:cs="Traditional Arabic"/>
          <w:b/>
          <w:bCs/>
          <w:sz w:val="28"/>
          <w:szCs w:val="28"/>
          <w:vertAlign w:val="superscript"/>
          <w:rtl/>
        </w:rPr>
        <w:t>(</w:t>
      </w:r>
      <w:r w:rsidR="00E43BF6" w:rsidRPr="00FA131F">
        <w:rPr>
          <w:rFonts w:ascii="Traditional Arabic" w:hAnsi="Traditional Arabic" w:cs="Traditional Arabic"/>
          <w:b/>
          <w:bCs/>
          <w:sz w:val="28"/>
          <w:szCs w:val="28"/>
          <w:vertAlign w:val="superscript"/>
          <w:rtl/>
        </w:rPr>
        <w:footnoteReference w:id="31"/>
      </w:r>
      <w:r w:rsidR="00E43BF6">
        <w:rPr>
          <w:rFonts w:ascii="Traditional Arabic" w:hAnsi="Traditional Arabic" w:cs="Traditional Arabic"/>
          <w:b/>
          <w:bCs/>
          <w:sz w:val="28"/>
          <w:szCs w:val="28"/>
          <w:vertAlign w:val="superscript"/>
          <w:rtl/>
        </w:rPr>
        <w:t>)</w:t>
      </w:r>
      <w:r w:rsidRPr="00FA131F">
        <w:rPr>
          <w:rFonts w:ascii="Traditional Arabic" w:hAnsi="Traditional Arabic" w:cs="Traditional Arabic" w:hint="cs"/>
          <w:sz w:val="28"/>
          <w:szCs w:val="28"/>
          <w:rtl/>
        </w:rPr>
        <w:t xml:space="preserve">  بأنه اعتبر رزقا لبيان الجنس،</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32"/>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rtl/>
        </w:rPr>
        <w:t xml:space="preserve"> حيث قال:" </w:t>
      </w:r>
      <w:r w:rsidRPr="00FA131F">
        <w:rPr>
          <w:rFonts w:ascii="Traditional Arabic" w:hAnsi="Traditional Arabic" w:cs="Traditional Arabic"/>
          <w:sz w:val="28"/>
          <w:szCs w:val="28"/>
          <w:rtl/>
        </w:rPr>
        <w:t>وفيه نظرٌ، إذ لم يتقدَّمْ ما يُبَيِّنُ هذا، وكأنه يعني أنه بيانٌ لرزقاً من حيث المعنى، و «رزقاً» ظاهرُه أنه مفعولٌ به، ناصبُه «أَخْرَجَ» . ويجوز أن يكونَ «من الثمرات» في موضع المفعول به، والتقديرُ: فأخرجَ ببعض الماء بعضَ الثمرات</w:t>
      </w:r>
      <w:r w:rsidRPr="00FA131F">
        <w:rPr>
          <w:rFonts w:ascii="Traditional Arabic" w:hAnsi="Traditional Arabic" w:cs="Traditional Arabic" w:hint="cs"/>
          <w:sz w:val="28"/>
          <w:szCs w:val="28"/>
          <w:rtl/>
        </w:rPr>
        <w:t>"</w:t>
      </w:r>
      <w:r w:rsidRPr="00FA131F">
        <w:rPr>
          <w:rFonts w:ascii="Traditional Arabic" w:hAnsi="Traditional Arabic" w:cs="Traditional Arabic"/>
          <w:sz w:val="28"/>
          <w:szCs w:val="28"/>
          <w:rtl/>
        </w:rPr>
        <w:t>.</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33"/>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rtl/>
        </w:rPr>
        <w:t xml:space="preserve"> ثم زاد من التفصيل وذكر أن في (رزقا) وجهين</w:t>
      </w:r>
      <w:r w:rsidRPr="00FA131F">
        <w:rPr>
          <w:rFonts w:ascii="Traditional Arabic" w:hAnsi="Traditional Arabic" w:cs="Traditional Arabic"/>
          <w:b/>
          <w:bCs/>
          <w:sz w:val="28"/>
          <w:szCs w:val="28"/>
          <w:rtl/>
        </w:rPr>
        <w:t xml:space="preserve"> </w:t>
      </w:r>
      <w:r w:rsidRPr="00FA131F">
        <w:rPr>
          <w:rFonts w:ascii="Traditional Arabic" w:hAnsi="Traditional Arabic" w:cs="Traditional Arabic" w:hint="cs"/>
          <w:b/>
          <w:bCs/>
          <w:sz w:val="28"/>
          <w:szCs w:val="28"/>
          <w:rtl/>
        </w:rPr>
        <w:t xml:space="preserve"> </w:t>
      </w:r>
      <w:r w:rsidRPr="00FA131F">
        <w:rPr>
          <w:rFonts w:ascii="Traditional Arabic" w:hAnsi="Traditional Arabic" w:cs="Traditional Arabic"/>
          <w:b/>
          <w:bCs/>
          <w:sz w:val="28"/>
          <w:szCs w:val="28"/>
          <w:rtl/>
        </w:rPr>
        <w:t xml:space="preserve"> </w:t>
      </w:r>
      <w:r w:rsidRPr="00FA131F">
        <w:rPr>
          <w:rFonts w:ascii="Traditional Arabic" w:hAnsi="Traditional Arabic" w:cs="Traditional Arabic"/>
          <w:sz w:val="28"/>
          <w:szCs w:val="28"/>
          <w:rtl/>
        </w:rPr>
        <w:t xml:space="preserve">أحدُهما: أن يكونَ حالاً على أنَّ الرزقَ بمعنى المرزوقِ، </w:t>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sz w:val="28"/>
          <w:szCs w:val="28"/>
          <w:rtl/>
        </w:rPr>
        <w:t>والثاني: أن يكونَ مصدراً مَنْصُوباً على المفعولِ مِنْ أجلِه، وفيه شروطُ النصبِ موجودةٌ.</w:t>
      </w:r>
    </w:p>
    <w:p w:rsidR="00FA131F" w:rsidRPr="00FA131F" w:rsidRDefault="00FA131F" w:rsidP="004135F2">
      <w:pPr>
        <w:numPr>
          <w:ilvl w:val="0"/>
          <w:numId w:val="30"/>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rPr>
        <w:t>وفي إعراب الزمخشري لقوله تعالى</w:t>
      </w:r>
      <w:r w:rsidRPr="00FA131F">
        <w:rPr>
          <w:rFonts w:ascii="Traditional Arabic" w:hAnsi="Traditional Arabic" w:cs="Traditional Arabic" w:hint="cs"/>
          <w:sz w:val="28"/>
          <w:szCs w:val="28"/>
        </w:rPr>
        <w:sym w:font="AGA Arabesque" w:char="F029"/>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sz w:val="28"/>
          <w:szCs w:val="28"/>
          <w:rtl/>
        </w:rPr>
        <w:t>كُلَّمَا رُزِقُواْ مِنْهَا مِن ثَمَرَةٍ</w:t>
      </w:r>
      <w:r w:rsidRPr="00FA131F">
        <w:rPr>
          <w:rFonts w:ascii="Traditional Arabic" w:hAnsi="Traditional Arabic" w:cs="Traditional Arabic" w:hint="cs"/>
          <w:sz w:val="28"/>
          <w:szCs w:val="28"/>
        </w:rPr>
        <w:sym w:font="AGA Arabesque" w:char="F028"/>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34"/>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rtl/>
        </w:rPr>
        <w:t xml:space="preserve"> رأى أنها للبيان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35"/>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rtl/>
        </w:rPr>
        <w:t xml:space="preserve"> واعترض عليه السمين وقال هي </w:t>
      </w:r>
      <w:r w:rsidRPr="00FA131F">
        <w:rPr>
          <w:rFonts w:ascii="Traditional Arabic" w:hAnsi="Traditional Arabic" w:cs="Traditional Arabic"/>
          <w:sz w:val="28"/>
          <w:szCs w:val="28"/>
          <w:rtl/>
        </w:rPr>
        <w:t>بدَلُ اشتمالٍ بإعادةِ العاملِ</w:t>
      </w:r>
      <w:r w:rsidRPr="00FA131F">
        <w:rPr>
          <w:rFonts w:ascii="Traditional Arabic" w:hAnsi="Traditional Arabic" w:cs="Traditional Arabic" w:hint="cs"/>
          <w:sz w:val="28"/>
          <w:szCs w:val="28"/>
          <w:rtl/>
        </w:rPr>
        <w:t xml:space="preserve">، حيث علق السمين قائلا:" </w:t>
      </w:r>
      <w:r w:rsidRPr="00FA131F">
        <w:rPr>
          <w:rFonts w:ascii="Traditional Arabic" w:hAnsi="Traditional Arabic" w:cs="Traditional Arabic"/>
          <w:sz w:val="28"/>
          <w:szCs w:val="28"/>
          <w:rtl/>
        </w:rPr>
        <w:t>وفيه نظرٌ، لأنَّ مِنْ شرطِ ذلك أن يَحُلَّ مَحَلَّها موصولٌ وأن يكونَ ما قبلَها مُحَلَّى بأل الجنسية، وأيضاً فليس قبلَها شيءٌ يَتَبَيَّنُ بها، وكونُها بياناً لِما بعدها بعيدٌ جداً</w:t>
      </w:r>
      <w:r w:rsidRPr="00FA131F">
        <w:rPr>
          <w:rFonts w:ascii="Traditional Arabic" w:hAnsi="Traditional Arabic" w:cs="Traditional Arabic" w:hint="cs"/>
          <w:sz w:val="28"/>
          <w:szCs w:val="28"/>
          <w:rtl/>
        </w:rPr>
        <w:t>".</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36"/>
      </w:r>
      <w:r w:rsidR="00E43BF6">
        <w:rPr>
          <w:rFonts w:ascii="Traditional Arabic" w:hAnsi="Traditional Arabic" w:cs="Traditional Arabic"/>
          <w:sz w:val="28"/>
          <w:szCs w:val="28"/>
          <w:vertAlign w:val="superscript"/>
          <w:rtl/>
        </w:rPr>
        <w:t>)</w:t>
      </w:r>
    </w:p>
    <w:p w:rsidR="00FA131F" w:rsidRPr="00FA131F" w:rsidRDefault="00FA131F" w:rsidP="004135F2">
      <w:pPr>
        <w:numPr>
          <w:ilvl w:val="0"/>
          <w:numId w:val="30"/>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rPr>
        <w:t xml:space="preserve">لم يوافق السمين الزمخشري في تقدير لعامل النصب في قوله تعالى </w:t>
      </w:r>
      <w:r w:rsidRPr="00FA131F">
        <w:rPr>
          <w:rFonts w:ascii="Traditional Arabic" w:hAnsi="Traditional Arabic" w:cs="Traditional Arabic" w:hint="cs"/>
          <w:sz w:val="28"/>
          <w:szCs w:val="28"/>
        </w:rPr>
        <w:sym w:font="AGA Arabesque" w:char="F029"/>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sz w:val="28"/>
          <w:szCs w:val="28"/>
          <w:rtl/>
        </w:rPr>
        <w:t>لَا تَعْبُدُونَ إِلَّا اللَّهَ وَبِالْوَالِدَيْنِ إِحْسَانًا</w:t>
      </w:r>
      <w:r w:rsidRPr="00FA131F">
        <w:rPr>
          <w:rFonts w:ascii="Traditional Arabic" w:hAnsi="Traditional Arabic" w:cs="Traditional Arabic" w:hint="cs"/>
          <w:sz w:val="28"/>
          <w:szCs w:val="28"/>
        </w:rPr>
        <w:sym w:font="AGA Arabesque" w:char="F028"/>
      </w:r>
      <w:r w:rsidRPr="00FA131F">
        <w:rPr>
          <w:rFonts w:ascii="Traditional Arabic" w:hAnsi="Traditional Arabic" w:cs="Traditional Arabic" w:hint="cs"/>
          <w:sz w:val="28"/>
          <w:szCs w:val="28"/>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37"/>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rtl/>
        </w:rPr>
        <w:t xml:space="preserve"> بأنه نصبها بتقدير فعل أمر، تقديره  وأحسنوا مراعاة لقوله تعالى: (لا تعبدوا)،</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38"/>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hint="cs"/>
          <w:sz w:val="28"/>
          <w:szCs w:val="28"/>
          <w:rtl/>
        </w:rPr>
        <w:lastRenderedPageBreak/>
        <w:t xml:space="preserve">حيث عارض هذا القول وقال:" </w:t>
      </w:r>
      <w:r w:rsidRPr="00FA131F">
        <w:rPr>
          <w:rFonts w:ascii="Traditional Arabic" w:hAnsi="Traditional Arabic" w:cs="Traditional Arabic"/>
          <w:sz w:val="28"/>
          <w:szCs w:val="28"/>
          <w:rtl/>
        </w:rPr>
        <w:t>وفيه نظرٌ من حيث إنَّ حَذْفَ عاملِ المؤكِّد منصوصٌ على عدمِ جوازِه</w:t>
      </w:r>
      <w:r w:rsidRPr="00FA131F">
        <w:rPr>
          <w:rFonts w:ascii="Traditional Arabic" w:hAnsi="Traditional Arabic" w:cs="Traditional Arabic" w:hint="cs"/>
          <w:sz w:val="28"/>
          <w:szCs w:val="28"/>
          <w:rtl/>
        </w:rPr>
        <w:t>".</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39"/>
      </w:r>
      <w:r w:rsidR="00E43BF6">
        <w:rPr>
          <w:rFonts w:ascii="Traditional Arabic" w:hAnsi="Traditional Arabic" w:cs="Traditional Arabic"/>
          <w:sz w:val="28"/>
          <w:szCs w:val="28"/>
          <w:vertAlign w:val="superscript"/>
          <w:rtl/>
        </w:rPr>
        <w:t>)</w:t>
      </w:r>
    </w:p>
    <w:p w:rsidR="00FA131F" w:rsidRPr="00FA131F" w:rsidRDefault="00FA131F" w:rsidP="004135F2">
      <w:pPr>
        <w:numPr>
          <w:ilvl w:val="0"/>
          <w:numId w:val="30"/>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rPr>
        <w:t xml:space="preserve">وفي تفسير قوله تعلى </w:t>
      </w:r>
      <w:r w:rsidRPr="00FA131F">
        <w:rPr>
          <w:rFonts w:ascii="Traditional Arabic" w:hAnsi="Traditional Arabic" w:cs="Traditional Arabic" w:hint="cs"/>
          <w:sz w:val="28"/>
          <w:szCs w:val="28"/>
        </w:rPr>
        <w:sym w:font="AGA Arabesque" w:char="F029"/>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sz w:val="28"/>
          <w:szCs w:val="28"/>
          <w:rtl/>
        </w:rPr>
        <w:t>ثُمَّ أَضْطَرُّهُ إِلَى عَذَابِ النَّارِ</w:t>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hint="cs"/>
          <w:sz w:val="28"/>
          <w:szCs w:val="28"/>
        </w:rPr>
        <w:sym w:font="AGA Arabesque" w:char="F028"/>
      </w:r>
      <w:r w:rsidRPr="00FA131F">
        <w:rPr>
          <w:rFonts w:ascii="Traditional Arabic" w:hAnsi="Traditional Arabic" w:cs="Traditional Arabic" w:hint="cs"/>
          <w:sz w:val="28"/>
          <w:szCs w:val="28"/>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40"/>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rtl/>
        </w:rPr>
        <w:t xml:space="preserve"> رد السمين قول الزمخشري  ب</w:t>
      </w:r>
      <w:r w:rsidRPr="00FA131F">
        <w:rPr>
          <w:rFonts w:ascii="Traditional Arabic" w:hAnsi="Traditional Arabic" w:cs="Traditional Arabic"/>
          <w:sz w:val="28"/>
          <w:szCs w:val="28"/>
          <w:rtl/>
        </w:rPr>
        <w:t xml:space="preserve">أن الضادَ من الحروفِ الخمسةِ التي يُدْغَمُ فيها ولا تُدْغَم هي في غيرها وهي حُروف: ضم شغر نحو: </w:t>
      </w:r>
      <w:proofErr w:type="spellStart"/>
      <w:r w:rsidRPr="00FA131F">
        <w:rPr>
          <w:rFonts w:ascii="Traditional Arabic" w:hAnsi="Traditional Arabic" w:cs="Traditional Arabic"/>
          <w:sz w:val="28"/>
          <w:szCs w:val="28"/>
          <w:rtl/>
        </w:rPr>
        <w:t>اطَّجع</w:t>
      </w:r>
      <w:proofErr w:type="spellEnd"/>
      <w:r w:rsidRPr="00FA131F">
        <w:rPr>
          <w:rFonts w:ascii="Traditional Arabic" w:hAnsi="Traditional Arabic" w:cs="Traditional Arabic"/>
          <w:sz w:val="28"/>
          <w:szCs w:val="28"/>
          <w:rtl/>
        </w:rPr>
        <w:t xml:space="preserve"> في اضطجع</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41"/>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cs"/>
          <w:sz w:val="28"/>
          <w:szCs w:val="28"/>
          <w:rtl/>
        </w:rPr>
        <w:t xml:space="preserve">حيث صرح قائلا:" </w:t>
      </w:r>
      <w:r w:rsidRPr="00FA131F">
        <w:rPr>
          <w:rFonts w:ascii="Traditional Arabic" w:hAnsi="Traditional Arabic" w:cs="Traditional Arabic"/>
          <w:sz w:val="28"/>
          <w:szCs w:val="28"/>
          <w:rtl/>
        </w:rPr>
        <w:t xml:space="preserve"> وفيه نظرٌ، فإن هذه الحروف قد أدغمت في غيرها، أدغم أبو عمرو الداني اللام في </w:t>
      </w:r>
      <w:r w:rsidRPr="00FA131F">
        <w:rPr>
          <w:rFonts w:ascii="Traditional Arabic" w:hAnsi="Traditional Arabic" w:cs="Traditional Arabic"/>
          <w:sz w:val="28"/>
          <w:szCs w:val="28"/>
        </w:rPr>
        <w:sym w:font="AGA Arabesque" w:char="F029"/>
      </w:r>
      <w:r w:rsidRPr="00FA131F">
        <w:rPr>
          <w:rFonts w:ascii="Traditional Arabic" w:hAnsi="Traditional Arabic" w:cs="Traditional Arabic"/>
          <w:sz w:val="28"/>
          <w:szCs w:val="28"/>
          <w:rtl/>
        </w:rPr>
        <w:t>يَغْفِرْ لَكُمْ</w:t>
      </w:r>
      <w:r w:rsidRPr="00FA131F">
        <w:rPr>
          <w:rFonts w:ascii="Traditional Arabic" w:hAnsi="Traditional Arabic" w:cs="Traditional Arabic"/>
          <w:sz w:val="28"/>
          <w:szCs w:val="28"/>
        </w:rPr>
        <w:sym w:font="AGA Arabesque" w:char="F028"/>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42"/>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sz w:val="28"/>
          <w:szCs w:val="28"/>
          <w:rtl/>
        </w:rPr>
        <w:t xml:space="preserve"> ، والضاد في الشين: </w:t>
      </w:r>
      <w:r w:rsidRPr="00FA131F">
        <w:rPr>
          <w:rFonts w:ascii="Traditional Arabic" w:hAnsi="Traditional Arabic" w:cs="Traditional Arabic"/>
          <w:sz w:val="28"/>
          <w:szCs w:val="28"/>
        </w:rPr>
        <w:sym w:font="AGA Arabesque" w:char="F029"/>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sz w:val="28"/>
          <w:szCs w:val="28"/>
          <w:rtl/>
        </w:rPr>
        <w:t>لِبَعْضِ شَأْنِهِمْ</w:t>
      </w:r>
      <w:r w:rsidRPr="00FA131F">
        <w:rPr>
          <w:rFonts w:ascii="Traditional Arabic" w:hAnsi="Traditional Arabic" w:cs="Traditional Arabic"/>
          <w:sz w:val="28"/>
          <w:szCs w:val="28"/>
        </w:rPr>
        <w:sym w:font="AGA Arabesque" w:char="F028"/>
      </w:r>
      <w:r w:rsidRPr="00FA131F">
        <w:rPr>
          <w:rFonts w:ascii="Traditional Arabic" w:hAnsi="Traditional Arabic" w:cs="Traditional Arabic" w:hint="cs"/>
          <w:sz w:val="28"/>
          <w:szCs w:val="28"/>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43"/>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sz w:val="28"/>
          <w:szCs w:val="28"/>
          <w:rtl/>
        </w:rPr>
        <w:t xml:space="preserve"> ، والشين في السين:</w:t>
      </w:r>
      <w:r w:rsidRPr="00FA131F">
        <w:rPr>
          <w:rFonts w:ascii="Traditional Arabic" w:hAnsi="Traditional Arabic" w:cs="Traditional Arabic"/>
          <w:sz w:val="28"/>
          <w:szCs w:val="28"/>
        </w:rPr>
        <w:sym w:font="AGA Arabesque" w:char="F029"/>
      </w:r>
      <w:r w:rsidRPr="00FA131F">
        <w:rPr>
          <w:rFonts w:ascii="Traditional Arabic" w:hAnsi="Traditional Arabic" w:cs="Traditional Arabic"/>
          <w:sz w:val="28"/>
          <w:szCs w:val="28"/>
          <w:rtl/>
        </w:rPr>
        <w:t>العرش سَبِيلاً</w:t>
      </w:r>
      <w:r w:rsidRPr="00FA131F">
        <w:rPr>
          <w:rFonts w:ascii="Traditional Arabic" w:hAnsi="Traditional Arabic" w:cs="Traditional Arabic"/>
          <w:sz w:val="28"/>
          <w:szCs w:val="28"/>
        </w:rPr>
        <w:sym w:font="AGA Arabesque" w:char="F028"/>
      </w:r>
      <w:r w:rsidRPr="00FA131F">
        <w:rPr>
          <w:rFonts w:ascii="Traditional Arabic" w:hAnsi="Traditional Arabic" w:cs="Traditional Arabic" w:hint="cs"/>
          <w:sz w:val="28"/>
          <w:szCs w:val="28"/>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44"/>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sz w:val="28"/>
          <w:szCs w:val="28"/>
          <w:rtl/>
        </w:rPr>
        <w:t xml:space="preserve">، وأدغم الكسائي الفاء في الباء: </w:t>
      </w:r>
      <w:r w:rsidRPr="00FA131F">
        <w:rPr>
          <w:rFonts w:ascii="Traditional Arabic" w:hAnsi="Traditional Arabic" w:cs="Traditional Arabic"/>
          <w:sz w:val="28"/>
          <w:szCs w:val="28"/>
        </w:rPr>
        <w:sym w:font="AGA Arabesque" w:char="F029"/>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sz w:val="28"/>
          <w:szCs w:val="28"/>
          <w:rtl/>
        </w:rPr>
        <w:t>نَخْسِفْ بِهِمُ الأرض</w:t>
      </w:r>
      <w:r w:rsidRPr="00FA131F">
        <w:rPr>
          <w:rFonts w:ascii="Traditional Arabic" w:hAnsi="Traditional Arabic" w:cs="Traditional Arabic"/>
          <w:sz w:val="28"/>
          <w:szCs w:val="28"/>
        </w:rPr>
        <w:sym w:font="AGA Arabesque" w:char="F028"/>
      </w:r>
      <w:r w:rsidRPr="00FA131F">
        <w:rPr>
          <w:rFonts w:ascii="Traditional Arabic" w:hAnsi="Traditional Arabic" w:cs="Traditional Arabic" w:hint="cs"/>
          <w:sz w:val="28"/>
          <w:szCs w:val="28"/>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45"/>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cs"/>
          <w:sz w:val="28"/>
          <w:szCs w:val="28"/>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46"/>
      </w:r>
      <w:r w:rsidR="00E43BF6">
        <w:rPr>
          <w:rFonts w:ascii="Traditional Arabic" w:hAnsi="Traditional Arabic" w:cs="Traditional Arabic"/>
          <w:sz w:val="28"/>
          <w:szCs w:val="28"/>
          <w:vertAlign w:val="superscript"/>
          <w:rtl/>
        </w:rPr>
        <w:t>)</w:t>
      </w:r>
    </w:p>
    <w:p w:rsidR="00FA131F" w:rsidRPr="00FA131F" w:rsidRDefault="00FA131F" w:rsidP="004135F2">
      <w:pPr>
        <w:numPr>
          <w:ilvl w:val="0"/>
          <w:numId w:val="30"/>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rPr>
        <w:t>اعترض السمين على تقدير الزمخشري في قوله تعالى:</w:t>
      </w:r>
      <w:r w:rsidRPr="00FA131F">
        <w:rPr>
          <w:rFonts w:ascii="Traditional Arabic" w:hAnsi="Traditional Arabic" w:cs="Traditional Arabic" w:hint="cs"/>
          <w:sz w:val="28"/>
          <w:szCs w:val="28"/>
        </w:rPr>
        <w:sym w:font="AGA Arabesque" w:char="F029"/>
      </w:r>
      <w:r w:rsidRPr="00FA131F">
        <w:rPr>
          <w:rFonts w:ascii="Traditional Arabic" w:hAnsi="Traditional Arabic" w:cs="Traditional Arabic"/>
          <w:sz w:val="28"/>
          <w:szCs w:val="28"/>
        </w:rPr>
        <w:t xml:space="preserve"> </w:t>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sz w:val="28"/>
          <w:szCs w:val="28"/>
          <w:rtl/>
        </w:rPr>
        <w:t>عَنْ تَرَاضٍ</w:t>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hint="cs"/>
          <w:sz w:val="28"/>
          <w:szCs w:val="28"/>
        </w:rPr>
        <w:sym w:font="AGA Arabesque" w:char="F028"/>
      </w:r>
      <w:r w:rsidRPr="00FA131F">
        <w:rPr>
          <w:rFonts w:ascii="Traditional Arabic" w:hAnsi="Traditional Arabic" w:cs="Traditional Arabic" w:hint="cs"/>
          <w:sz w:val="28"/>
          <w:szCs w:val="28"/>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47"/>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rtl/>
        </w:rPr>
        <w:t xml:space="preserve"> بأن تراض </w:t>
      </w:r>
      <w:r w:rsidRPr="00FA131F">
        <w:rPr>
          <w:rFonts w:ascii="Traditional Arabic" w:hAnsi="Traditional Arabic" w:cs="Traditional Arabic" w:hint="cs"/>
          <w:b/>
          <w:bCs/>
          <w:sz w:val="28"/>
          <w:szCs w:val="28"/>
          <w:rtl/>
        </w:rPr>
        <w:t xml:space="preserve"> </w:t>
      </w:r>
      <w:r w:rsidRPr="00FA131F">
        <w:rPr>
          <w:rFonts w:ascii="Traditional Arabic" w:hAnsi="Traditional Arabic" w:cs="Traditional Arabic"/>
          <w:b/>
          <w:bCs/>
          <w:sz w:val="28"/>
          <w:szCs w:val="28"/>
          <w:rtl/>
        </w:rPr>
        <w:t xml:space="preserve"> </w:t>
      </w:r>
      <w:r w:rsidRPr="00FA131F">
        <w:rPr>
          <w:rFonts w:ascii="Traditional Arabic" w:hAnsi="Traditional Arabic" w:cs="Traditional Arabic"/>
          <w:sz w:val="28"/>
          <w:szCs w:val="28"/>
          <w:rtl/>
        </w:rPr>
        <w:t>متعلِّقٌ بمحذوفٍ</w:t>
      </w:r>
      <w:r w:rsidRPr="00FA131F">
        <w:rPr>
          <w:rFonts w:ascii="Traditional Arabic" w:hAnsi="Traditional Arabic" w:cs="Traditional Arabic" w:hint="cs"/>
          <w:sz w:val="28"/>
          <w:szCs w:val="28"/>
          <w:rtl/>
        </w:rPr>
        <w:t>،</w:t>
      </w:r>
      <w:r w:rsidRPr="00FA131F">
        <w:rPr>
          <w:rFonts w:ascii="Traditional Arabic" w:hAnsi="Traditional Arabic" w:cs="Traditional Arabic"/>
          <w:sz w:val="28"/>
          <w:szCs w:val="28"/>
          <w:rtl/>
        </w:rPr>
        <w:t xml:space="preserve"> إذ هو صفةٌ ل</w:t>
      </w:r>
      <w:r w:rsidRPr="00FA131F">
        <w:rPr>
          <w:rFonts w:ascii="Traditional Arabic" w:hAnsi="Traditional Arabic" w:cs="Traditional Arabic" w:hint="cs"/>
          <w:sz w:val="28"/>
          <w:szCs w:val="28"/>
          <w:rtl/>
        </w:rPr>
        <w:t>ـ</w:t>
      </w:r>
      <w:r w:rsidRPr="00FA131F">
        <w:rPr>
          <w:rFonts w:ascii="Traditional Arabic" w:hAnsi="Traditional Arabic" w:cs="Traditional Arabic"/>
          <w:sz w:val="28"/>
          <w:szCs w:val="28"/>
          <w:rtl/>
        </w:rPr>
        <w:t xml:space="preserve"> «فِصالاً» ، فهو في محلِّ نصبٍ أي: فصالاً </w:t>
      </w:r>
      <w:r w:rsidRPr="00FA131F">
        <w:rPr>
          <w:rFonts w:ascii="Traditional Arabic" w:hAnsi="Traditional Arabic" w:cs="Traditional Arabic" w:hint="cs"/>
          <w:sz w:val="28"/>
          <w:szCs w:val="28"/>
          <w:rtl/>
        </w:rPr>
        <w:t xml:space="preserve">صادرا </w:t>
      </w:r>
      <w:r w:rsidRPr="00FA131F">
        <w:rPr>
          <w:rFonts w:ascii="Traditional Arabic" w:hAnsi="Traditional Arabic" w:cs="Traditional Arabic"/>
          <w:sz w:val="28"/>
          <w:szCs w:val="28"/>
          <w:rtl/>
        </w:rPr>
        <w:t>عن تراضٍ،</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48"/>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rtl/>
        </w:rPr>
        <w:t xml:space="preserve"> بينما يرى السمين بأنه مقدر بفعل تقدير </w:t>
      </w:r>
      <w:r w:rsidRPr="00FA131F">
        <w:rPr>
          <w:rFonts w:ascii="Traditional Arabic" w:hAnsi="Traditional Arabic" w:cs="Traditional Arabic"/>
          <w:sz w:val="28"/>
          <w:szCs w:val="28"/>
          <w:rtl/>
        </w:rPr>
        <w:t xml:space="preserve"> فصالاً كائناً عن تراضٍ، حيث كونُه كوناً مقيَّداً</w:t>
      </w:r>
      <w:r w:rsidRPr="00FA131F">
        <w:rPr>
          <w:rFonts w:ascii="Traditional Arabic" w:hAnsi="Traditional Arabic" w:cs="Traditional Arabic" w:hint="cs"/>
          <w:sz w:val="28"/>
          <w:szCs w:val="28"/>
          <w:rtl/>
        </w:rPr>
        <w:t>،</w:t>
      </w:r>
      <w:r w:rsidRPr="00FA131F">
        <w:rPr>
          <w:rFonts w:ascii="Traditional Arabic" w:hAnsi="Traditional Arabic" w:cs="Traditional Arabic"/>
          <w:sz w:val="28"/>
          <w:szCs w:val="28"/>
          <w:rtl/>
        </w:rPr>
        <w:t xml:space="preserve"> </w:t>
      </w:r>
      <w:r w:rsidRPr="00FA131F">
        <w:rPr>
          <w:rFonts w:ascii="Traditional Arabic" w:hAnsi="Traditional Arabic" w:cs="Traditional Arabic" w:hint="cs"/>
          <w:sz w:val="28"/>
          <w:szCs w:val="28"/>
          <w:rtl/>
        </w:rPr>
        <w:t>و</w:t>
      </w:r>
      <w:r w:rsidRPr="00FA131F">
        <w:rPr>
          <w:rFonts w:ascii="Traditional Arabic" w:hAnsi="Traditional Arabic" w:cs="Traditional Arabic"/>
          <w:sz w:val="28"/>
          <w:szCs w:val="28"/>
          <w:rtl/>
        </w:rPr>
        <w:t>لأنَّ التراضيَ معنىً لا عينٌ.</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49"/>
      </w:r>
      <w:r w:rsidR="00E43BF6">
        <w:rPr>
          <w:rFonts w:ascii="Traditional Arabic" w:hAnsi="Traditional Arabic" w:cs="Traditional Arabic"/>
          <w:sz w:val="28"/>
          <w:szCs w:val="28"/>
          <w:vertAlign w:val="superscript"/>
          <w:rtl/>
        </w:rPr>
        <w:t>)</w:t>
      </w:r>
    </w:p>
    <w:p w:rsidR="00FA131F" w:rsidRPr="00FA131F" w:rsidRDefault="00FA131F" w:rsidP="004135F2">
      <w:pPr>
        <w:numPr>
          <w:ilvl w:val="0"/>
          <w:numId w:val="30"/>
        </w:numPr>
        <w:jc w:val="both"/>
        <w:rPr>
          <w:rFonts w:ascii="Traditional Arabic" w:hAnsi="Traditional Arabic" w:cs="Traditional Arabic"/>
          <w:sz w:val="28"/>
          <w:szCs w:val="28"/>
        </w:rPr>
      </w:pPr>
      <w:r w:rsidRPr="00FA131F">
        <w:rPr>
          <w:rFonts w:ascii="Traditional Arabic" w:hAnsi="Traditional Arabic" w:cs="Traditional Arabic"/>
          <w:sz w:val="28"/>
          <w:szCs w:val="28"/>
        </w:rPr>
        <w:t xml:space="preserve"> </w:t>
      </w:r>
      <w:r w:rsidRPr="00FA131F">
        <w:rPr>
          <w:rFonts w:ascii="Traditional Arabic" w:hAnsi="Traditional Arabic" w:cs="Traditional Arabic" w:hint="cs"/>
          <w:sz w:val="28"/>
          <w:szCs w:val="28"/>
          <w:rtl/>
          <w:lang w:bidi="ar-LY"/>
        </w:rPr>
        <w:t>اعترض السمين على تقدير الزمخشري بأن أحد الوجوه لنصب الكاف في قوله تعالى:</w:t>
      </w:r>
      <w:r w:rsidRPr="00FA131F">
        <w:rPr>
          <w:rFonts w:ascii="Traditional Arabic" w:hAnsi="Traditional Arabic" w:cs="Traditional Arabic" w:hint="cs"/>
          <w:sz w:val="28"/>
          <w:szCs w:val="28"/>
        </w:rPr>
        <w:sym w:font="AGA Arabesque" w:char="F029"/>
      </w:r>
      <w:r w:rsidRPr="00FA131F">
        <w:rPr>
          <w:rFonts w:ascii="Traditional Arabic" w:hAnsi="Traditional Arabic" w:cs="Traditional Arabic"/>
          <w:sz w:val="28"/>
          <w:szCs w:val="28"/>
        </w:rPr>
        <w:t xml:space="preserve">  </w:t>
      </w:r>
      <w:r w:rsidRPr="00FA131F">
        <w:rPr>
          <w:rFonts w:ascii="Traditional Arabic" w:hAnsi="Traditional Arabic" w:cs="Traditional Arabic"/>
          <w:sz w:val="28"/>
          <w:szCs w:val="28"/>
          <w:rtl/>
        </w:rPr>
        <w:t>كَدَأْبِ آلِ فِرْعَوْنَ وَالَّذِينَ مِنْ قَبْلِهِمْ</w:t>
      </w:r>
      <w:r w:rsidRPr="00FA131F">
        <w:rPr>
          <w:rFonts w:ascii="Traditional Arabic" w:hAnsi="Traditional Arabic" w:cs="Traditional Arabic" w:hint="cs"/>
          <w:sz w:val="28"/>
          <w:szCs w:val="28"/>
        </w:rPr>
        <w:sym w:font="AGA Arabesque" w:char="F028"/>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50"/>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hint="cs"/>
          <w:sz w:val="28"/>
          <w:szCs w:val="28"/>
          <w:rtl/>
          <w:lang w:bidi="ar-LY"/>
        </w:rPr>
        <w:t>أ</w:t>
      </w:r>
      <w:r w:rsidRPr="00FA131F">
        <w:rPr>
          <w:rFonts w:ascii="Traditional Arabic" w:hAnsi="Traditional Arabic" w:cs="Traditional Arabic"/>
          <w:sz w:val="28"/>
          <w:szCs w:val="28"/>
          <w:rtl/>
          <w:lang w:bidi="ar-LY"/>
        </w:rPr>
        <w:t xml:space="preserve">نه منصوبٌ بلفظ </w:t>
      </w:r>
      <w:r w:rsidRPr="00FA131F">
        <w:rPr>
          <w:rFonts w:ascii="Traditional Arabic" w:hAnsi="Traditional Arabic" w:cs="Traditional Arabic" w:hint="cs"/>
          <w:sz w:val="28"/>
          <w:szCs w:val="28"/>
          <w:rtl/>
          <w:lang w:bidi="ar-LY"/>
        </w:rPr>
        <w:t xml:space="preserve">( </w:t>
      </w:r>
      <w:r w:rsidRPr="00FA131F">
        <w:rPr>
          <w:rFonts w:ascii="Traditional Arabic" w:hAnsi="Traditional Arabic" w:cs="Traditional Arabic"/>
          <w:sz w:val="28"/>
          <w:szCs w:val="28"/>
          <w:rtl/>
          <w:lang w:bidi="ar-LY"/>
        </w:rPr>
        <w:t>وقود</w:t>
      </w:r>
      <w:r w:rsidRPr="00FA131F">
        <w:rPr>
          <w:rFonts w:ascii="Traditional Arabic" w:hAnsi="Traditional Arabic" w:cs="Traditional Arabic" w:hint="cs"/>
          <w:sz w:val="28"/>
          <w:szCs w:val="28"/>
          <w:rtl/>
          <w:lang w:bidi="ar-LY"/>
        </w:rPr>
        <w:t>)</w:t>
      </w:r>
      <w:r w:rsidRPr="00FA131F">
        <w:rPr>
          <w:rFonts w:ascii="Traditional Arabic" w:hAnsi="Traditional Arabic" w:cs="Traditional Arabic"/>
          <w:sz w:val="28"/>
          <w:szCs w:val="28"/>
          <w:rtl/>
          <w:lang w:bidi="ar-LY"/>
        </w:rPr>
        <w:t xml:space="preserve"> </w:t>
      </w:r>
      <w:r w:rsidR="00E43BF6">
        <w:rPr>
          <w:rFonts w:ascii="Traditional Arabic" w:hAnsi="Traditional Arabic" w:cs="Traditional Arabic"/>
          <w:sz w:val="28"/>
          <w:szCs w:val="28"/>
          <w:vertAlign w:val="superscript"/>
          <w:rtl/>
          <w:lang w:bidi="ar-LY"/>
        </w:rPr>
        <w:t>(</w:t>
      </w:r>
      <w:r w:rsidR="00E43BF6" w:rsidRPr="00FA131F">
        <w:rPr>
          <w:rFonts w:ascii="Traditional Arabic" w:hAnsi="Traditional Arabic" w:cs="Traditional Arabic"/>
          <w:sz w:val="28"/>
          <w:szCs w:val="28"/>
          <w:vertAlign w:val="superscript"/>
          <w:rtl/>
          <w:lang w:bidi="ar-LY"/>
        </w:rPr>
        <w:footnoteReference w:id="51"/>
      </w:r>
      <w:r w:rsidR="00E43BF6">
        <w:rPr>
          <w:rFonts w:ascii="Traditional Arabic" w:hAnsi="Traditional Arabic" w:cs="Traditional Arabic"/>
          <w:sz w:val="28"/>
          <w:szCs w:val="28"/>
          <w:vertAlign w:val="superscript"/>
          <w:rtl/>
          <w:lang w:bidi="ar-LY"/>
        </w:rPr>
        <w:t>)</w:t>
      </w:r>
      <w:r w:rsidRPr="00FA131F">
        <w:rPr>
          <w:rFonts w:ascii="Traditional Arabic" w:hAnsi="Traditional Arabic" w:cs="Traditional Arabic" w:hint="cs"/>
          <w:sz w:val="28"/>
          <w:szCs w:val="28"/>
          <w:rtl/>
          <w:lang w:bidi="ar-LY"/>
        </w:rPr>
        <w:t xml:space="preserve"> </w:t>
      </w:r>
      <w:r w:rsidRPr="00FA131F">
        <w:rPr>
          <w:rFonts w:ascii="Traditional Arabic" w:hAnsi="Traditional Arabic" w:cs="Traditional Arabic"/>
          <w:sz w:val="28"/>
          <w:szCs w:val="28"/>
          <w:rtl/>
          <w:lang w:bidi="ar-LY"/>
        </w:rPr>
        <w:t xml:space="preserve">أي: تُوقد النارُ بهم كما توقد </w:t>
      </w:r>
      <w:r w:rsidRPr="00FA131F">
        <w:rPr>
          <w:rFonts w:ascii="Traditional Arabic" w:hAnsi="Traditional Arabic" w:cs="Traditional Arabic"/>
          <w:sz w:val="28"/>
          <w:szCs w:val="28"/>
          <w:rtl/>
          <w:lang w:bidi="ar-LY"/>
        </w:rPr>
        <w:lastRenderedPageBreak/>
        <w:t>بآل فرعون، كما تقول: إنك لتظلم الناس كدأبِ أبيك</w:t>
      </w:r>
      <w:r w:rsidRPr="00FA131F">
        <w:rPr>
          <w:rFonts w:ascii="Traditional Arabic" w:hAnsi="Traditional Arabic" w:cs="Traditional Arabic" w:hint="cs"/>
          <w:sz w:val="28"/>
          <w:szCs w:val="28"/>
          <w:rtl/>
          <w:lang w:bidi="ar-LY"/>
        </w:rPr>
        <w:t>،</w:t>
      </w:r>
      <w:r w:rsidRPr="00FA131F">
        <w:rPr>
          <w:rFonts w:ascii="Traditional Arabic" w:hAnsi="Traditional Arabic" w:cs="Traditional Arabic"/>
          <w:sz w:val="28"/>
          <w:szCs w:val="28"/>
          <w:rtl/>
          <w:lang w:bidi="ar-LY"/>
        </w:rPr>
        <w:t xml:space="preserve"> تريد: كظلمِ أبيك</w:t>
      </w:r>
      <w:r w:rsidRPr="00FA131F">
        <w:rPr>
          <w:rFonts w:ascii="Traditional Arabic" w:hAnsi="Traditional Arabic" w:cs="Traditional Arabic" w:hint="cs"/>
          <w:sz w:val="28"/>
          <w:szCs w:val="28"/>
          <w:rtl/>
          <w:lang w:bidi="ar-LY"/>
        </w:rPr>
        <w:t xml:space="preserve">، حيث رد على هذا القول قائلا:" </w:t>
      </w:r>
      <w:r w:rsidRPr="00FA131F">
        <w:rPr>
          <w:rFonts w:ascii="Traditional Arabic" w:hAnsi="Traditional Arabic" w:cs="Traditional Arabic"/>
          <w:sz w:val="28"/>
          <w:szCs w:val="28"/>
          <w:rtl/>
          <w:lang w:bidi="ar-LY"/>
        </w:rPr>
        <w:t>وفيه نظرٌ</w:t>
      </w:r>
      <w:r w:rsidRPr="00FA131F">
        <w:rPr>
          <w:rFonts w:ascii="Traditional Arabic" w:hAnsi="Traditional Arabic" w:cs="Traditional Arabic" w:hint="cs"/>
          <w:sz w:val="28"/>
          <w:szCs w:val="28"/>
          <w:rtl/>
          <w:lang w:bidi="ar-LY"/>
        </w:rPr>
        <w:t>؛</w:t>
      </w:r>
      <w:r w:rsidRPr="00FA131F">
        <w:rPr>
          <w:rFonts w:ascii="Traditional Arabic" w:hAnsi="Traditional Arabic" w:cs="Traditional Arabic"/>
          <w:sz w:val="28"/>
          <w:szCs w:val="28"/>
          <w:rtl/>
          <w:lang w:bidi="ar-LY"/>
        </w:rPr>
        <w:t xml:space="preserve"> لأن الوَقودَ على القراءةِ المشهورةِ الأظهرُ فيه أنه اسمٌ لما يُوْقَدُ به، وإذا كان اسماً فلا عملَ له</w:t>
      </w:r>
      <w:r w:rsidRPr="00FA131F">
        <w:rPr>
          <w:rFonts w:ascii="Traditional Arabic" w:hAnsi="Traditional Arabic" w:cs="Traditional Arabic" w:hint="cs"/>
          <w:b/>
          <w:bCs/>
          <w:sz w:val="28"/>
          <w:szCs w:val="28"/>
          <w:rtl/>
        </w:rPr>
        <w:t>"</w:t>
      </w:r>
      <w:r w:rsidRPr="00FA131F">
        <w:rPr>
          <w:rFonts w:ascii="Traditional Arabic" w:hAnsi="Traditional Arabic" w:cs="Traditional Arabic"/>
          <w:b/>
          <w:bCs/>
          <w:sz w:val="28"/>
          <w:szCs w:val="28"/>
          <w:rtl/>
        </w:rPr>
        <w:t>.</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52"/>
      </w:r>
      <w:r w:rsidR="00E43BF6">
        <w:rPr>
          <w:rFonts w:ascii="Traditional Arabic" w:hAnsi="Traditional Arabic" w:cs="Traditional Arabic"/>
          <w:sz w:val="28"/>
          <w:szCs w:val="28"/>
          <w:vertAlign w:val="superscript"/>
          <w:rtl/>
        </w:rPr>
        <w:t>)</w:t>
      </w:r>
    </w:p>
    <w:p w:rsidR="00FA131F" w:rsidRPr="00FA131F" w:rsidRDefault="00FA131F" w:rsidP="004135F2">
      <w:pPr>
        <w:numPr>
          <w:ilvl w:val="0"/>
          <w:numId w:val="30"/>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LY"/>
        </w:rPr>
        <w:t>رد السمين تقدير الزمخشري لنصب قوله تعالى:</w:t>
      </w:r>
      <w:r w:rsidRPr="00FA131F">
        <w:rPr>
          <w:rFonts w:ascii="Traditional Arabic" w:hAnsi="Traditional Arabic" w:cs="Traditional Arabic" w:hint="cs"/>
          <w:sz w:val="28"/>
          <w:szCs w:val="28"/>
        </w:rPr>
        <w:sym w:font="AGA Arabesque" w:char="F029"/>
      </w:r>
      <w:r w:rsidRPr="00FA131F">
        <w:rPr>
          <w:rFonts w:ascii="Traditional Arabic" w:hAnsi="Traditional Arabic" w:cs="Traditional Arabic"/>
          <w:sz w:val="28"/>
          <w:szCs w:val="28"/>
          <w:rtl/>
          <w:lang w:bidi="ar-LY"/>
        </w:rPr>
        <w:t xml:space="preserve"> وَلَا أَعْلَمُ الْغَيْبَ</w:t>
      </w:r>
      <w:r w:rsidRPr="00FA131F">
        <w:rPr>
          <w:rFonts w:ascii="Traditional Arabic" w:hAnsi="Traditional Arabic" w:cs="Traditional Arabic"/>
          <w:sz w:val="28"/>
          <w:szCs w:val="28"/>
        </w:rPr>
        <w:sym w:font="AGA Arabesque" w:char="F028"/>
      </w:r>
      <w:r w:rsidRPr="00FA131F">
        <w:rPr>
          <w:rFonts w:ascii="Traditional Arabic" w:hAnsi="Traditional Arabic" w:cs="Traditional Arabic"/>
          <w:sz w:val="28"/>
          <w:szCs w:val="28"/>
          <w:rtl/>
          <w:lang w:bidi="ar-LY"/>
        </w:rPr>
        <w:t xml:space="preserve"> </w:t>
      </w:r>
      <w:r w:rsidR="00E43BF6">
        <w:rPr>
          <w:rFonts w:ascii="Traditional Arabic" w:hAnsi="Traditional Arabic" w:cs="Traditional Arabic"/>
          <w:sz w:val="28"/>
          <w:szCs w:val="28"/>
          <w:vertAlign w:val="superscript"/>
          <w:rtl/>
          <w:lang w:bidi="ar-LY"/>
        </w:rPr>
        <w:t>(</w:t>
      </w:r>
      <w:r w:rsidR="00E43BF6" w:rsidRPr="00FA131F">
        <w:rPr>
          <w:rFonts w:ascii="Traditional Arabic" w:hAnsi="Traditional Arabic" w:cs="Traditional Arabic"/>
          <w:sz w:val="28"/>
          <w:szCs w:val="28"/>
          <w:vertAlign w:val="superscript"/>
          <w:rtl/>
          <w:lang w:bidi="ar-LY"/>
        </w:rPr>
        <w:footnoteReference w:id="53"/>
      </w:r>
      <w:r w:rsidR="00E43BF6">
        <w:rPr>
          <w:rFonts w:ascii="Traditional Arabic" w:hAnsi="Traditional Arabic" w:cs="Traditional Arabic"/>
          <w:sz w:val="28"/>
          <w:szCs w:val="28"/>
          <w:vertAlign w:val="superscript"/>
          <w:rtl/>
          <w:lang w:bidi="ar-LY"/>
        </w:rPr>
        <w:t>)</w:t>
      </w:r>
      <w:r w:rsidRPr="00FA131F">
        <w:rPr>
          <w:rFonts w:ascii="Traditional Arabic" w:hAnsi="Traditional Arabic" w:cs="Traditional Arabic" w:hint="cs"/>
          <w:sz w:val="28"/>
          <w:szCs w:val="28"/>
          <w:rtl/>
          <w:lang w:bidi="ar-LY"/>
        </w:rPr>
        <w:t xml:space="preserve"> بأنها منصوبه</w:t>
      </w:r>
      <w:r w:rsidRPr="00FA131F">
        <w:rPr>
          <w:rFonts w:ascii="Traditional Arabic" w:hAnsi="Traditional Arabic" w:cs="Traditional Arabic"/>
          <w:sz w:val="28"/>
          <w:szCs w:val="28"/>
          <w:rtl/>
          <w:lang w:bidi="ar-LY"/>
        </w:rPr>
        <w:t xml:space="preserve"> عطفاً على قوله </w:t>
      </w:r>
      <w:r w:rsidRPr="00FA131F">
        <w:rPr>
          <w:rFonts w:ascii="Traditional Arabic" w:hAnsi="Traditional Arabic" w:cs="Traditional Arabic"/>
          <w:sz w:val="28"/>
          <w:szCs w:val="28"/>
        </w:rPr>
        <w:sym w:font="AGA Arabesque" w:char="F029"/>
      </w:r>
      <w:r w:rsidRPr="00FA131F">
        <w:rPr>
          <w:rFonts w:ascii="Traditional Arabic" w:hAnsi="Traditional Arabic" w:cs="Traditional Arabic"/>
          <w:sz w:val="28"/>
          <w:szCs w:val="28"/>
          <w:rtl/>
          <w:lang w:bidi="ar-LY"/>
        </w:rPr>
        <w:t xml:space="preserve"> عِنْدِي خَزَائِنُ اللَّه</w:t>
      </w:r>
      <w:r w:rsidRPr="00FA131F">
        <w:rPr>
          <w:rFonts w:ascii="Traditional Arabic" w:hAnsi="Traditional Arabic" w:cs="Traditional Arabic"/>
          <w:sz w:val="28"/>
          <w:szCs w:val="28"/>
        </w:rPr>
        <w:t xml:space="preserve">  </w:t>
      </w:r>
      <w:r w:rsidRPr="00FA131F">
        <w:rPr>
          <w:rFonts w:ascii="Traditional Arabic" w:hAnsi="Traditional Arabic" w:cs="Traditional Arabic"/>
          <w:sz w:val="28"/>
          <w:szCs w:val="28"/>
        </w:rPr>
        <w:sym w:font="AGA Arabesque" w:char="F028"/>
      </w:r>
      <w:r w:rsidRPr="00FA131F">
        <w:rPr>
          <w:rFonts w:ascii="Traditional Arabic" w:hAnsi="Traditional Arabic" w:cs="Traditional Arabic" w:hint="cs"/>
          <w:sz w:val="28"/>
          <w:szCs w:val="28"/>
          <w:rtl/>
          <w:lang w:bidi="ar-LY"/>
        </w:rPr>
        <w:t xml:space="preserve">؛ </w:t>
      </w:r>
      <w:r w:rsidRPr="00FA131F">
        <w:rPr>
          <w:rFonts w:ascii="Traditional Arabic" w:hAnsi="Traditional Arabic" w:cs="Traditional Arabic"/>
          <w:sz w:val="28"/>
          <w:szCs w:val="28"/>
          <w:rtl/>
          <w:lang w:bidi="ar-LY"/>
        </w:rPr>
        <w:t>لأنه من جملة المقول، كأنه قال: لا أقول لكم هذا القولَ</w:t>
      </w:r>
      <w:r w:rsidRPr="00FA131F">
        <w:rPr>
          <w:rFonts w:ascii="Traditional Arabic" w:hAnsi="Traditional Arabic" w:cs="Traditional Arabic" w:hint="cs"/>
          <w:sz w:val="28"/>
          <w:szCs w:val="28"/>
          <w:rtl/>
          <w:lang w:bidi="ar-LY"/>
        </w:rPr>
        <w:t>،</w:t>
      </w:r>
      <w:r w:rsidRPr="00FA131F">
        <w:rPr>
          <w:rFonts w:ascii="Traditional Arabic" w:hAnsi="Traditional Arabic" w:cs="Traditional Arabic"/>
          <w:sz w:val="28"/>
          <w:szCs w:val="28"/>
          <w:rtl/>
          <w:lang w:bidi="ar-LY"/>
        </w:rPr>
        <w:t xml:space="preserve"> ولا هذا القولَ،</w:t>
      </w:r>
      <w:r w:rsidR="00E43BF6">
        <w:rPr>
          <w:rFonts w:ascii="Traditional Arabic" w:hAnsi="Traditional Arabic" w:cs="Traditional Arabic"/>
          <w:sz w:val="28"/>
          <w:szCs w:val="28"/>
          <w:vertAlign w:val="superscript"/>
          <w:rtl/>
          <w:lang w:bidi="ar-LY"/>
        </w:rPr>
        <w:t>(</w:t>
      </w:r>
      <w:r w:rsidR="00E43BF6" w:rsidRPr="00FA131F">
        <w:rPr>
          <w:rFonts w:ascii="Traditional Arabic" w:hAnsi="Traditional Arabic" w:cs="Traditional Arabic"/>
          <w:sz w:val="28"/>
          <w:szCs w:val="28"/>
          <w:vertAlign w:val="superscript"/>
          <w:rtl/>
          <w:lang w:bidi="ar-LY"/>
        </w:rPr>
        <w:footnoteReference w:id="54"/>
      </w:r>
      <w:r w:rsidR="00E43BF6">
        <w:rPr>
          <w:rFonts w:ascii="Traditional Arabic" w:hAnsi="Traditional Arabic" w:cs="Traditional Arabic"/>
          <w:sz w:val="28"/>
          <w:szCs w:val="28"/>
          <w:vertAlign w:val="superscript"/>
          <w:rtl/>
          <w:lang w:bidi="ar-LY"/>
        </w:rPr>
        <w:t>)</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ورده السمين بقوله:"</w:t>
      </w:r>
      <w:r w:rsidRPr="00FA131F">
        <w:rPr>
          <w:rFonts w:ascii="Traditional Arabic" w:hAnsi="Traditional Arabic" w:cs="Traditional Arabic"/>
          <w:sz w:val="28"/>
          <w:szCs w:val="28"/>
          <w:rtl/>
          <w:lang w:bidi="ar-LY"/>
        </w:rPr>
        <w:t xml:space="preserve"> وفيه نظرٌ من حيث إنه يؤدي إلى أنه يصير التقدير: ولا أقول لكم لا أَعْلَمُ الغيب، وليس بصحيحٍ</w:t>
      </w:r>
      <w:r w:rsidRPr="00FA131F">
        <w:rPr>
          <w:rFonts w:ascii="Traditional Arabic" w:hAnsi="Traditional Arabic" w:cs="Traditional Arabic" w:hint="cs"/>
          <w:sz w:val="28"/>
          <w:szCs w:val="28"/>
          <w:rtl/>
          <w:lang w:bidi="ar-LY"/>
        </w:rPr>
        <w:t>"</w:t>
      </w:r>
      <w:r w:rsidRPr="00FA131F">
        <w:rPr>
          <w:rFonts w:ascii="Traditional Arabic" w:hAnsi="Traditional Arabic" w:cs="Traditional Arabic"/>
          <w:b/>
          <w:bCs/>
          <w:sz w:val="28"/>
          <w:szCs w:val="28"/>
          <w:rtl/>
        </w:rPr>
        <w:t>.</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55"/>
      </w:r>
      <w:r w:rsidR="00E43BF6">
        <w:rPr>
          <w:rFonts w:ascii="Traditional Arabic" w:hAnsi="Traditional Arabic" w:cs="Traditional Arabic"/>
          <w:sz w:val="28"/>
          <w:szCs w:val="28"/>
          <w:vertAlign w:val="superscript"/>
          <w:rtl/>
        </w:rPr>
        <w:t>)</w:t>
      </w:r>
    </w:p>
    <w:p w:rsidR="00FA131F" w:rsidRPr="00FA131F" w:rsidRDefault="00FA131F" w:rsidP="004135F2">
      <w:pPr>
        <w:numPr>
          <w:ilvl w:val="0"/>
          <w:numId w:val="30"/>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rPr>
        <w:t xml:space="preserve">لم يوافق السمينُ الزمخشريَّ في تأويله لقوله تعالى: </w:t>
      </w:r>
      <w:r w:rsidRPr="00FA131F">
        <w:rPr>
          <w:rFonts w:ascii="Traditional Arabic" w:hAnsi="Traditional Arabic" w:cs="Traditional Arabic" w:hint="cs"/>
          <w:sz w:val="28"/>
          <w:szCs w:val="28"/>
        </w:rPr>
        <w:sym w:font="AGA Arabesque" w:char="F029"/>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sz w:val="28"/>
          <w:szCs w:val="28"/>
          <w:rtl/>
        </w:rPr>
        <w:t>ثُمَّ بَعَثْنَا مِنْ بَعْدِهِمْ مُوسَى بِآيَاتِنَا إِلَى فِرْعَوْنَ وَمَلَئِهِ</w:t>
      </w:r>
      <w:r w:rsidRPr="00FA131F">
        <w:rPr>
          <w:rFonts w:ascii="Traditional Arabic" w:hAnsi="Traditional Arabic" w:cs="Traditional Arabic" w:hint="cs"/>
          <w:sz w:val="28"/>
          <w:szCs w:val="28"/>
        </w:rPr>
        <w:sym w:font="AGA Arabesque" w:char="F028"/>
      </w:r>
      <w:r w:rsidRPr="00FA131F">
        <w:rPr>
          <w:rFonts w:ascii="Traditional Arabic" w:hAnsi="Traditional Arabic" w:cs="Traditional Arabic" w:hint="cs"/>
          <w:sz w:val="28"/>
          <w:szCs w:val="28"/>
          <w:rtl/>
        </w:rPr>
        <w:t xml:space="preserve"> </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56"/>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hint="cs"/>
          <w:sz w:val="28"/>
          <w:szCs w:val="28"/>
          <w:rtl/>
          <w:lang w:bidi="ar-LY"/>
        </w:rPr>
        <w:t xml:space="preserve">بأن الضمير في قوله: ( </w:t>
      </w:r>
      <w:r w:rsidRPr="00FA131F">
        <w:rPr>
          <w:rFonts w:ascii="Traditional Arabic" w:hAnsi="Traditional Arabic" w:cs="Traditional Arabic"/>
          <w:sz w:val="28"/>
          <w:szCs w:val="28"/>
          <w:rtl/>
          <w:lang w:bidi="ar-LY"/>
        </w:rPr>
        <w:t>أكثرهم</w:t>
      </w:r>
      <w:r w:rsidRPr="00FA131F">
        <w:rPr>
          <w:rFonts w:ascii="Traditional Arabic" w:hAnsi="Traditional Arabic" w:cs="Traditional Arabic" w:hint="cs"/>
          <w:sz w:val="28"/>
          <w:szCs w:val="28"/>
          <w:rtl/>
          <w:lang w:bidi="ar-LY"/>
        </w:rPr>
        <w:t>)</w:t>
      </w:r>
      <w:r w:rsidRPr="00FA131F">
        <w:rPr>
          <w:rFonts w:ascii="Traditional Arabic" w:hAnsi="Traditional Arabic" w:cs="Traditional Arabic"/>
          <w:sz w:val="28"/>
          <w:szCs w:val="28"/>
          <w:rtl/>
          <w:lang w:bidi="ar-LY"/>
        </w:rPr>
        <w:t xml:space="preserve"> و </w:t>
      </w:r>
      <w:r w:rsidRPr="00FA131F">
        <w:rPr>
          <w:rFonts w:ascii="Traditional Arabic" w:hAnsi="Traditional Arabic" w:cs="Traditional Arabic" w:hint="cs"/>
          <w:sz w:val="28"/>
          <w:szCs w:val="28"/>
          <w:rtl/>
          <w:lang w:bidi="ar-LY"/>
        </w:rPr>
        <w:t>(</w:t>
      </w:r>
      <w:r w:rsidRPr="00FA131F">
        <w:rPr>
          <w:rFonts w:ascii="Traditional Arabic" w:hAnsi="Traditional Arabic" w:cs="Traditional Arabic"/>
          <w:sz w:val="28"/>
          <w:szCs w:val="28"/>
          <w:rtl/>
          <w:lang w:bidi="ar-LY"/>
        </w:rPr>
        <w:t>مِنْ بعدهم</w:t>
      </w:r>
      <w:r w:rsidRPr="00FA131F">
        <w:rPr>
          <w:rFonts w:ascii="Traditional Arabic" w:hAnsi="Traditional Arabic" w:cs="Traditional Arabic" w:hint="cs"/>
          <w:sz w:val="28"/>
          <w:szCs w:val="28"/>
          <w:rtl/>
          <w:lang w:bidi="ar-LY"/>
        </w:rPr>
        <w:t>)</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 xml:space="preserve"> لعموم الناس،</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 xml:space="preserve"> </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 xml:space="preserve">  </w:t>
      </w:r>
      <w:r w:rsidRPr="00FA131F">
        <w:rPr>
          <w:rFonts w:ascii="Traditional Arabic" w:hAnsi="Traditional Arabic" w:cs="Traditional Arabic"/>
          <w:sz w:val="28"/>
          <w:szCs w:val="28"/>
          <w:rtl/>
          <w:lang w:bidi="ar-LY"/>
        </w:rPr>
        <w:t xml:space="preserve"> والضميرَ في</w:t>
      </w:r>
      <w:r w:rsidRPr="00FA131F">
        <w:rPr>
          <w:rFonts w:ascii="Traditional Arabic" w:hAnsi="Traditional Arabic" w:cs="Traditional Arabic" w:hint="cs"/>
          <w:sz w:val="28"/>
          <w:szCs w:val="28"/>
          <w:rtl/>
          <w:lang w:bidi="ar-LY"/>
        </w:rPr>
        <w:t xml:space="preserve">( </w:t>
      </w:r>
      <w:r w:rsidRPr="00FA131F">
        <w:rPr>
          <w:rFonts w:ascii="Traditional Arabic" w:hAnsi="Traditional Arabic" w:cs="Traditional Arabic"/>
          <w:sz w:val="28"/>
          <w:szCs w:val="28"/>
          <w:rtl/>
          <w:lang w:bidi="ar-LY"/>
        </w:rPr>
        <w:t>من بعدهم</w:t>
      </w:r>
      <w:r w:rsidRPr="00FA131F">
        <w:rPr>
          <w:rFonts w:ascii="Traditional Arabic" w:hAnsi="Traditional Arabic" w:cs="Traditional Arabic" w:hint="cs"/>
          <w:sz w:val="28"/>
          <w:szCs w:val="28"/>
          <w:rtl/>
          <w:lang w:bidi="ar-LY"/>
        </w:rPr>
        <w:t>)</w:t>
      </w:r>
      <w:r w:rsidRPr="00FA131F">
        <w:rPr>
          <w:rFonts w:ascii="Traditional Arabic" w:hAnsi="Traditional Arabic" w:cs="Traditional Arabic"/>
          <w:sz w:val="28"/>
          <w:szCs w:val="28"/>
          <w:rtl/>
          <w:lang w:bidi="ar-LY"/>
        </w:rPr>
        <w:t xml:space="preserve"> للأمم السالفة كانت هذه الجملةُ أعني «وما وجدنا» اعتراضاً.</w:t>
      </w:r>
      <w:r w:rsidR="00E43BF6">
        <w:rPr>
          <w:rFonts w:ascii="Traditional Arabic" w:hAnsi="Traditional Arabic" w:cs="Traditional Arabic"/>
          <w:sz w:val="28"/>
          <w:szCs w:val="28"/>
          <w:vertAlign w:val="superscript"/>
          <w:rtl/>
          <w:lang w:bidi="ar-LY"/>
        </w:rPr>
        <w:t>(</w:t>
      </w:r>
      <w:r w:rsidR="00E43BF6" w:rsidRPr="00FA131F">
        <w:rPr>
          <w:rFonts w:ascii="Traditional Arabic" w:hAnsi="Traditional Arabic" w:cs="Traditional Arabic"/>
          <w:sz w:val="28"/>
          <w:szCs w:val="28"/>
          <w:vertAlign w:val="superscript"/>
          <w:rtl/>
          <w:lang w:bidi="ar-LY"/>
        </w:rPr>
        <w:footnoteReference w:id="57"/>
      </w:r>
      <w:r w:rsidR="00E43BF6">
        <w:rPr>
          <w:rFonts w:ascii="Traditional Arabic" w:hAnsi="Traditional Arabic" w:cs="Traditional Arabic"/>
          <w:sz w:val="28"/>
          <w:szCs w:val="28"/>
          <w:vertAlign w:val="superscript"/>
          <w:rtl/>
          <w:lang w:bidi="ar-LY"/>
        </w:rPr>
        <w:t>)</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 xml:space="preserve">هنا رد السمين وقال:" </w:t>
      </w:r>
      <w:r w:rsidRPr="00FA131F">
        <w:rPr>
          <w:rFonts w:ascii="Traditional Arabic" w:hAnsi="Traditional Arabic" w:cs="Traditional Arabic"/>
          <w:sz w:val="28"/>
          <w:szCs w:val="28"/>
          <w:rtl/>
          <w:lang w:bidi="ar-LY"/>
        </w:rPr>
        <w:t xml:space="preserve"> وفيه نظر</w:t>
      </w:r>
      <w:r w:rsidRPr="00FA131F">
        <w:rPr>
          <w:rFonts w:ascii="Traditional Arabic" w:hAnsi="Traditional Arabic" w:cs="Traditional Arabic" w:hint="cs"/>
          <w:sz w:val="28"/>
          <w:szCs w:val="28"/>
          <w:rtl/>
          <w:lang w:bidi="ar-LY"/>
        </w:rPr>
        <w:t xml:space="preserve">؛ </w:t>
      </w:r>
      <w:r w:rsidRPr="00FA131F">
        <w:rPr>
          <w:rFonts w:ascii="Traditional Arabic" w:hAnsi="Traditional Arabic" w:cs="Traditional Arabic"/>
          <w:sz w:val="28"/>
          <w:szCs w:val="28"/>
          <w:rtl/>
          <w:lang w:bidi="ar-LY"/>
        </w:rPr>
        <w:t>لأنه إذا كان الأولُ عاماً ثم ذُكِر شيء يندرج فيه ما بعده وما قبله كيف يُجْعل ذلك العامُّ معترضاً بين الخاصَّين. وأيضاً فالنحويون إنما يُعَرِّفون الاعتراض فيما اعتُرض به بين متلازِمَيْن</w:t>
      </w:r>
      <w:r w:rsidRPr="00FA131F">
        <w:rPr>
          <w:rFonts w:ascii="Traditional Arabic" w:hAnsi="Traditional Arabic" w:cs="Traditional Arabic" w:hint="cs"/>
          <w:sz w:val="28"/>
          <w:szCs w:val="28"/>
          <w:rtl/>
          <w:lang w:bidi="ar-LY"/>
        </w:rPr>
        <w:t>".</w:t>
      </w:r>
      <w:r w:rsidR="00E43BF6">
        <w:rPr>
          <w:rFonts w:ascii="Traditional Arabic" w:hAnsi="Traditional Arabic" w:cs="Traditional Arabic"/>
          <w:sz w:val="28"/>
          <w:szCs w:val="28"/>
          <w:vertAlign w:val="superscript"/>
          <w:rtl/>
          <w:lang w:bidi="ar-LY"/>
        </w:rPr>
        <w:t>(</w:t>
      </w:r>
      <w:r w:rsidR="00E43BF6" w:rsidRPr="00FA131F">
        <w:rPr>
          <w:rFonts w:ascii="Traditional Arabic" w:hAnsi="Traditional Arabic" w:cs="Traditional Arabic"/>
          <w:sz w:val="28"/>
          <w:szCs w:val="28"/>
          <w:vertAlign w:val="superscript"/>
          <w:rtl/>
          <w:lang w:bidi="ar-LY"/>
        </w:rPr>
        <w:footnoteReference w:id="58"/>
      </w:r>
      <w:r w:rsidR="00E43BF6">
        <w:rPr>
          <w:rFonts w:ascii="Traditional Arabic" w:hAnsi="Traditional Arabic" w:cs="Traditional Arabic"/>
          <w:sz w:val="28"/>
          <w:szCs w:val="28"/>
          <w:vertAlign w:val="superscript"/>
          <w:rtl/>
          <w:lang w:bidi="ar-LY"/>
        </w:rPr>
        <w:t>)</w:t>
      </w:r>
      <w:r w:rsidRPr="00FA131F">
        <w:rPr>
          <w:rFonts w:ascii="Traditional Arabic" w:hAnsi="Traditional Arabic" w:cs="Traditional Arabic" w:hint="cs"/>
          <w:sz w:val="28"/>
          <w:szCs w:val="28"/>
          <w:rtl/>
          <w:lang w:bidi="ar-LY"/>
        </w:rPr>
        <w:t xml:space="preserve"> </w:t>
      </w:r>
    </w:p>
    <w:p w:rsidR="00FA131F" w:rsidRPr="00FA131F" w:rsidRDefault="00FA131F" w:rsidP="004135F2">
      <w:pPr>
        <w:numPr>
          <w:ilvl w:val="0"/>
          <w:numId w:val="30"/>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LY"/>
        </w:rPr>
        <w:t xml:space="preserve">اعترض السمين على تقدير الزمخشري في أنه أعمل المصدر الموصوف قبل </w:t>
      </w:r>
      <w:r w:rsidRPr="00FA131F">
        <w:rPr>
          <w:rFonts w:ascii="Traditional Arabic" w:hAnsi="Traditional Arabic" w:cs="Traditional Arabic" w:hint="cs"/>
          <w:sz w:val="28"/>
          <w:szCs w:val="28"/>
          <w:rtl/>
        </w:rPr>
        <w:t>أخذه معموله،</w:t>
      </w:r>
      <w:r w:rsidR="00E43BF6">
        <w:rPr>
          <w:rFonts w:ascii="Traditional Arabic" w:hAnsi="Traditional Arabic" w:cs="Traditional Arabic"/>
          <w:sz w:val="28"/>
          <w:szCs w:val="28"/>
          <w:vertAlign w:val="superscript"/>
          <w:rtl/>
        </w:rPr>
        <w:t>(</w:t>
      </w:r>
      <w:r w:rsidR="00E43BF6" w:rsidRPr="00FA131F">
        <w:rPr>
          <w:rFonts w:ascii="Traditional Arabic" w:hAnsi="Traditional Arabic" w:cs="Traditional Arabic"/>
          <w:sz w:val="28"/>
          <w:szCs w:val="28"/>
          <w:vertAlign w:val="superscript"/>
          <w:rtl/>
        </w:rPr>
        <w:footnoteReference w:id="59"/>
      </w:r>
      <w:r w:rsidR="00E43BF6">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rtl/>
        </w:rPr>
        <w:t xml:space="preserve"> وذلك في إعرابه لقوله تعالى:</w:t>
      </w:r>
      <w:r w:rsidRPr="00FA131F">
        <w:rPr>
          <w:rFonts w:ascii="Traditional Arabic" w:hAnsi="Traditional Arabic" w:cs="Traditional Arabic" w:hint="cs"/>
          <w:sz w:val="28"/>
          <w:szCs w:val="28"/>
        </w:rPr>
        <w:sym w:font="AGA Arabesque" w:char="F029"/>
      </w:r>
      <w:r w:rsidRPr="00FA131F">
        <w:rPr>
          <w:rFonts w:ascii="Traditional Arabic" w:hAnsi="Traditional Arabic" w:cs="Traditional Arabic" w:hint="cs"/>
          <w:sz w:val="28"/>
          <w:szCs w:val="28"/>
          <w:rtl/>
        </w:rPr>
        <w:t xml:space="preserve"> </w:t>
      </w:r>
      <w:r w:rsidRPr="00FA131F">
        <w:rPr>
          <w:rFonts w:ascii="Traditional Arabic" w:hAnsi="Traditional Arabic" w:cs="Traditional Arabic"/>
          <w:sz w:val="28"/>
          <w:szCs w:val="28"/>
          <w:rtl/>
        </w:rPr>
        <w:t xml:space="preserve">يَوْمَ نَطْوِي السَّمَاءَ </w:t>
      </w:r>
      <w:r w:rsidRPr="00FA131F">
        <w:rPr>
          <w:rFonts w:ascii="Traditional Arabic" w:hAnsi="Traditional Arabic" w:cs="Traditional Arabic"/>
          <w:sz w:val="28"/>
          <w:szCs w:val="28"/>
        </w:rPr>
        <w:sym w:font="AGA Arabesque" w:char="F028"/>
      </w:r>
      <w:r w:rsidR="00E43BF6" w:rsidRPr="007E2E32">
        <w:rPr>
          <w:rFonts w:ascii="Traditional Arabic" w:hAnsi="Traditional Arabic" w:cs="Traditional Arabic"/>
          <w:sz w:val="28"/>
          <w:szCs w:val="28"/>
          <w:vertAlign w:val="superscript"/>
          <w:rtl/>
        </w:rPr>
        <w:t>(</w:t>
      </w:r>
      <w:r w:rsidR="00E43BF6" w:rsidRPr="007E2E32">
        <w:rPr>
          <w:rFonts w:ascii="Traditional Arabic" w:hAnsi="Traditional Arabic" w:cs="Traditional Arabic"/>
          <w:sz w:val="28"/>
          <w:szCs w:val="28"/>
          <w:vertAlign w:val="superscript"/>
          <w:rtl/>
        </w:rPr>
        <w:footnoteReference w:id="60"/>
      </w:r>
      <w:r w:rsidR="00E43BF6" w:rsidRPr="007E2E32">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rtl/>
        </w:rPr>
        <w:t xml:space="preserve"> حيث قال:" </w:t>
      </w:r>
      <w:r w:rsidRPr="00FA131F">
        <w:rPr>
          <w:rFonts w:ascii="Traditional Arabic" w:hAnsi="Traditional Arabic" w:cs="Traditional Arabic"/>
          <w:sz w:val="28"/>
          <w:szCs w:val="28"/>
          <w:rtl/>
        </w:rPr>
        <w:t>وفيه نظر؛ من حيث إنه أَعْمَلَ المصدرَ الموصوفَ قبل أَخْذِه معمولَه</w:t>
      </w:r>
      <w:r w:rsidRPr="00FA131F">
        <w:rPr>
          <w:rFonts w:ascii="Traditional Arabic" w:hAnsi="Traditional Arabic" w:cs="Traditional Arabic" w:hint="cs"/>
          <w:sz w:val="28"/>
          <w:szCs w:val="28"/>
          <w:rtl/>
        </w:rPr>
        <w:t>"</w:t>
      </w:r>
      <w:r w:rsidRPr="00FA131F">
        <w:rPr>
          <w:rFonts w:ascii="Traditional Arabic" w:hAnsi="Traditional Arabic" w:cs="Traditional Arabic"/>
          <w:sz w:val="28"/>
          <w:szCs w:val="28"/>
          <w:rtl/>
        </w:rPr>
        <w:t>.</w:t>
      </w:r>
      <w:r w:rsidR="00E43BF6" w:rsidRPr="007E2E32">
        <w:rPr>
          <w:rFonts w:ascii="Traditional Arabic" w:hAnsi="Traditional Arabic" w:cs="Traditional Arabic"/>
          <w:sz w:val="28"/>
          <w:szCs w:val="28"/>
          <w:vertAlign w:val="superscript"/>
          <w:rtl/>
        </w:rPr>
        <w:t>(</w:t>
      </w:r>
      <w:r w:rsidR="00E43BF6" w:rsidRPr="007E2E32">
        <w:rPr>
          <w:rFonts w:ascii="Traditional Arabic" w:hAnsi="Traditional Arabic" w:cs="Traditional Arabic"/>
          <w:sz w:val="28"/>
          <w:szCs w:val="28"/>
          <w:vertAlign w:val="superscript"/>
          <w:rtl/>
        </w:rPr>
        <w:footnoteReference w:id="61"/>
      </w:r>
      <w:r w:rsidR="00E43BF6" w:rsidRPr="007E2E32">
        <w:rPr>
          <w:rFonts w:ascii="Traditional Arabic" w:hAnsi="Traditional Arabic" w:cs="Traditional Arabic"/>
          <w:sz w:val="28"/>
          <w:szCs w:val="28"/>
          <w:vertAlign w:val="superscript"/>
          <w:rtl/>
        </w:rPr>
        <w:t>)</w:t>
      </w:r>
      <w:r w:rsidRPr="00FA131F">
        <w:rPr>
          <w:rFonts w:ascii="Traditional Arabic" w:hAnsi="Traditional Arabic" w:cs="Traditional Arabic" w:hint="cs"/>
          <w:sz w:val="28"/>
          <w:szCs w:val="28"/>
          <w:rtl/>
        </w:rPr>
        <w:t xml:space="preserve">  </w:t>
      </w:r>
    </w:p>
    <w:p w:rsidR="00FA131F" w:rsidRPr="00FA131F" w:rsidRDefault="00FA131F" w:rsidP="004135F2">
      <w:pPr>
        <w:numPr>
          <w:ilvl w:val="0"/>
          <w:numId w:val="30"/>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rPr>
        <w:t xml:space="preserve"> رد السمين على الزمخشري تأويله في إعراب قوله تعالى:</w:t>
      </w:r>
      <w:r w:rsidRPr="00FA131F">
        <w:rPr>
          <w:rFonts w:ascii="Traditional Arabic" w:hAnsi="Traditional Arabic" w:cs="Traditional Arabic" w:hint="cs"/>
          <w:sz w:val="28"/>
          <w:szCs w:val="28"/>
        </w:rPr>
        <w:sym w:font="AGA Arabesque" w:char="F029"/>
      </w:r>
      <w:r w:rsidRPr="00FA131F">
        <w:rPr>
          <w:rFonts w:ascii="Traditional Arabic" w:hAnsi="Traditional Arabic" w:cs="Traditional Arabic"/>
          <w:sz w:val="28"/>
          <w:szCs w:val="28"/>
          <w:rtl/>
        </w:rPr>
        <w:t>وَيَجْعَلْ لَكَ قُصُورًا</w:t>
      </w:r>
      <w:r w:rsidRPr="00FA131F">
        <w:rPr>
          <w:rFonts w:ascii="Traditional Arabic" w:hAnsi="Traditional Arabic" w:cs="Traditional Arabic"/>
          <w:sz w:val="28"/>
          <w:szCs w:val="28"/>
        </w:rPr>
        <w:sym w:font="AGA Arabesque" w:char="F028"/>
      </w:r>
      <w:r w:rsidRPr="00FA131F">
        <w:rPr>
          <w:rFonts w:ascii="Traditional Arabic" w:hAnsi="Traditional Arabic" w:cs="Traditional Arabic" w:hint="cs"/>
          <w:sz w:val="28"/>
          <w:szCs w:val="28"/>
          <w:rtl/>
        </w:rPr>
        <w:t xml:space="preserve"> </w:t>
      </w:r>
    </w:p>
    <w:p w:rsidR="00FA131F" w:rsidRPr="007E2E32" w:rsidRDefault="00FA131F" w:rsidP="004135F2">
      <w:pPr>
        <w:jc w:val="both"/>
        <w:rPr>
          <w:rFonts w:ascii="Traditional Arabic" w:hAnsi="Traditional Arabic" w:cs="Traditional Arabic"/>
          <w:sz w:val="26"/>
          <w:szCs w:val="26"/>
        </w:rPr>
      </w:pPr>
      <w:r w:rsidRPr="007E2E32">
        <w:rPr>
          <w:rFonts w:ascii="Traditional Arabic" w:hAnsi="Traditional Arabic" w:cs="Traditional Arabic"/>
          <w:sz w:val="26"/>
          <w:szCs w:val="26"/>
          <w:rtl/>
        </w:rPr>
        <w:lastRenderedPageBreak/>
        <w:t>أنه</w:t>
      </w:r>
      <w:r w:rsidRPr="007E2E32">
        <w:rPr>
          <w:rFonts w:ascii="Traditional Arabic" w:hAnsi="Traditional Arabic" w:cs="Traditional Arabic" w:hint="cs"/>
          <w:sz w:val="26"/>
          <w:szCs w:val="26"/>
          <w:rtl/>
        </w:rPr>
        <w:t xml:space="preserve"> </w:t>
      </w:r>
      <w:r w:rsidRPr="007E2E32">
        <w:rPr>
          <w:rFonts w:ascii="Traditional Arabic" w:hAnsi="Traditional Arabic" w:cs="Traditional Arabic"/>
          <w:sz w:val="26"/>
          <w:szCs w:val="26"/>
          <w:rtl/>
        </w:rPr>
        <w:t xml:space="preserve">مرفوعٌ، وإنما </w:t>
      </w:r>
      <w:r w:rsidRPr="007E2E32">
        <w:rPr>
          <w:rFonts w:ascii="Traditional Arabic" w:hAnsi="Traditional Arabic" w:cs="Traditional Arabic" w:hint="cs"/>
          <w:sz w:val="26"/>
          <w:szCs w:val="26"/>
          <w:rtl/>
        </w:rPr>
        <w:t xml:space="preserve"> </w:t>
      </w:r>
      <w:r w:rsidRPr="007E2E32">
        <w:rPr>
          <w:rFonts w:ascii="Traditional Arabic" w:hAnsi="Traditional Arabic" w:cs="Traditional Arabic"/>
          <w:sz w:val="26"/>
          <w:szCs w:val="26"/>
          <w:rtl/>
        </w:rPr>
        <w:t>سُكِّن</w:t>
      </w:r>
      <w:r w:rsidRPr="007E2E32">
        <w:rPr>
          <w:rFonts w:ascii="Traditional Arabic" w:hAnsi="Traditional Arabic" w:cs="Traditional Arabic" w:hint="cs"/>
          <w:sz w:val="26"/>
          <w:szCs w:val="26"/>
          <w:rtl/>
        </w:rPr>
        <w:t xml:space="preserve"> اللام</w:t>
      </w:r>
      <w:r w:rsidRPr="007E2E32">
        <w:rPr>
          <w:rFonts w:ascii="Traditional Arabic" w:hAnsi="Traditional Arabic" w:cs="Traditional Arabic"/>
          <w:sz w:val="26"/>
          <w:szCs w:val="26"/>
          <w:rtl/>
        </w:rPr>
        <w:t xml:space="preserve"> لأجلِ الإِدغام</w:t>
      </w:r>
      <w:r w:rsidRPr="007E2E32">
        <w:rPr>
          <w:rFonts w:ascii="Traditional Arabic" w:hAnsi="Traditional Arabic" w:cs="Traditional Arabic" w:hint="cs"/>
          <w:sz w:val="26"/>
          <w:szCs w:val="26"/>
          <w:rtl/>
        </w:rPr>
        <w:t>،</w:t>
      </w:r>
      <w:r w:rsidR="00E43BF6" w:rsidRPr="007E2E32">
        <w:rPr>
          <w:rFonts w:ascii="Traditional Arabic" w:hAnsi="Traditional Arabic" w:cs="Traditional Arabic"/>
          <w:sz w:val="26"/>
          <w:szCs w:val="26"/>
          <w:vertAlign w:val="superscript"/>
          <w:rtl/>
        </w:rPr>
        <w:t>(</w:t>
      </w:r>
      <w:r w:rsidR="00E43BF6" w:rsidRPr="007E2E32">
        <w:rPr>
          <w:rFonts w:ascii="Traditional Arabic" w:hAnsi="Traditional Arabic" w:cs="Traditional Arabic"/>
          <w:sz w:val="26"/>
          <w:szCs w:val="26"/>
          <w:vertAlign w:val="superscript"/>
          <w:rtl/>
        </w:rPr>
        <w:footnoteReference w:id="62"/>
      </w:r>
      <w:r w:rsidR="00E43BF6" w:rsidRPr="007E2E32">
        <w:rPr>
          <w:rFonts w:ascii="Traditional Arabic" w:hAnsi="Traditional Arabic" w:cs="Traditional Arabic"/>
          <w:sz w:val="26"/>
          <w:szCs w:val="26"/>
          <w:vertAlign w:val="superscript"/>
          <w:rtl/>
        </w:rPr>
        <w:t>)</w:t>
      </w:r>
      <w:r w:rsidRPr="007E2E32">
        <w:rPr>
          <w:rFonts w:ascii="Traditional Arabic" w:hAnsi="Traditional Arabic" w:cs="Traditional Arabic" w:hint="cs"/>
          <w:sz w:val="26"/>
          <w:szCs w:val="26"/>
          <w:rtl/>
        </w:rPr>
        <w:t xml:space="preserve"> وقال معلقا على ذلك:" </w:t>
      </w:r>
      <w:r w:rsidRPr="007E2E32">
        <w:rPr>
          <w:rFonts w:ascii="Traditional Arabic" w:hAnsi="Traditional Arabic" w:cs="Traditional Arabic"/>
          <w:sz w:val="26"/>
          <w:szCs w:val="26"/>
          <w:rtl/>
        </w:rPr>
        <w:t>وفيه نظرٌ</w:t>
      </w:r>
      <w:r w:rsidRPr="007E2E32">
        <w:rPr>
          <w:rFonts w:ascii="Traditional Arabic" w:hAnsi="Traditional Arabic" w:cs="Traditional Arabic" w:hint="cs"/>
          <w:sz w:val="26"/>
          <w:szCs w:val="26"/>
          <w:rtl/>
        </w:rPr>
        <w:t>،</w:t>
      </w:r>
      <w:r w:rsidRPr="007E2E32">
        <w:rPr>
          <w:rFonts w:ascii="Traditional Arabic" w:hAnsi="Traditional Arabic" w:cs="Traditional Arabic"/>
          <w:sz w:val="26"/>
          <w:szCs w:val="26"/>
          <w:rtl/>
        </w:rPr>
        <w:t xml:space="preserve"> من حيث إنَّ مِنْ جملةِ مَنْ قرأ بذلك وهو نافعٌ </w:t>
      </w:r>
      <w:r w:rsidRPr="007E2E32">
        <w:rPr>
          <w:rFonts w:ascii="Traditional Arabic" w:hAnsi="Traditional Arabic" w:cs="Traditional Arabic" w:hint="cs"/>
          <w:sz w:val="26"/>
          <w:szCs w:val="26"/>
          <w:rtl/>
        </w:rPr>
        <w:t>والإخوان</w:t>
      </w:r>
      <w:r w:rsidRPr="007E2E32">
        <w:rPr>
          <w:rFonts w:ascii="Traditional Arabic" w:hAnsi="Traditional Arabic" w:cs="Traditional Arabic"/>
          <w:sz w:val="26"/>
          <w:szCs w:val="26"/>
          <w:rtl/>
        </w:rPr>
        <w:t xml:space="preserve"> وحفصٌ ليس مِنْ أصولِهم الإِدغامُ، حتى يدعى لهم في هذا المكانِ. نعم أبو عمرو أصلُه الإِدغامُ وهو يقرأ هنا بسكونِ اللامِ، فيُحتمل ذلك على قراءته، وهذا من محاسِنِ</w:t>
      </w:r>
      <w:r w:rsidRPr="007E2E32">
        <w:rPr>
          <w:rFonts w:ascii="Traditional Arabic" w:hAnsi="Traditional Arabic" w:cs="Traditional Arabic"/>
          <w:sz w:val="26"/>
          <w:szCs w:val="26"/>
          <w:rtl/>
          <w:lang w:bidi="ar-LY"/>
        </w:rPr>
        <w:t xml:space="preserve"> علمِ النحوِ والقراءاتِ معاً</w:t>
      </w:r>
      <w:r w:rsidRPr="007E2E32">
        <w:rPr>
          <w:rFonts w:ascii="Traditional Arabic" w:hAnsi="Traditional Arabic" w:cs="Traditional Arabic" w:hint="cs"/>
          <w:sz w:val="26"/>
          <w:szCs w:val="26"/>
          <w:rtl/>
          <w:lang w:bidi="ar-LY"/>
        </w:rPr>
        <w:t>"</w:t>
      </w:r>
      <w:r w:rsidRPr="007E2E32">
        <w:rPr>
          <w:rFonts w:ascii="Traditional Arabic" w:hAnsi="Traditional Arabic" w:cs="Traditional Arabic"/>
          <w:sz w:val="26"/>
          <w:szCs w:val="26"/>
          <w:rtl/>
          <w:lang w:bidi="ar-LY"/>
        </w:rPr>
        <w:t>.</w:t>
      </w:r>
      <w:r w:rsidR="00E43BF6" w:rsidRPr="007E2E32">
        <w:rPr>
          <w:rFonts w:ascii="Traditional Arabic" w:hAnsi="Traditional Arabic" w:cs="Traditional Arabic"/>
          <w:sz w:val="26"/>
          <w:szCs w:val="26"/>
          <w:vertAlign w:val="superscript"/>
          <w:rtl/>
          <w:lang w:bidi="ar-LY"/>
        </w:rPr>
        <w:t>(</w:t>
      </w:r>
      <w:r w:rsidR="00E43BF6" w:rsidRPr="007E2E32">
        <w:rPr>
          <w:rFonts w:ascii="Traditional Arabic" w:hAnsi="Traditional Arabic" w:cs="Traditional Arabic"/>
          <w:sz w:val="26"/>
          <w:szCs w:val="26"/>
          <w:vertAlign w:val="superscript"/>
          <w:rtl/>
          <w:lang w:bidi="ar-LY"/>
        </w:rPr>
        <w:footnoteReference w:id="63"/>
      </w:r>
      <w:r w:rsidR="00E43BF6" w:rsidRPr="007E2E32">
        <w:rPr>
          <w:rFonts w:ascii="Traditional Arabic" w:hAnsi="Traditional Arabic" w:cs="Traditional Arabic"/>
          <w:sz w:val="26"/>
          <w:szCs w:val="26"/>
          <w:vertAlign w:val="superscript"/>
          <w:rtl/>
          <w:lang w:bidi="ar-LY"/>
        </w:rPr>
        <w:t>)</w:t>
      </w:r>
    </w:p>
    <w:p w:rsidR="00FA131F" w:rsidRPr="007E2E32" w:rsidRDefault="00FA131F" w:rsidP="004135F2">
      <w:pPr>
        <w:numPr>
          <w:ilvl w:val="0"/>
          <w:numId w:val="30"/>
        </w:numPr>
        <w:jc w:val="both"/>
        <w:rPr>
          <w:rFonts w:ascii="Traditional Arabic" w:hAnsi="Traditional Arabic" w:cs="Traditional Arabic"/>
          <w:sz w:val="26"/>
          <w:szCs w:val="26"/>
          <w:rtl/>
        </w:rPr>
      </w:pPr>
      <w:r w:rsidRPr="007E2E32">
        <w:rPr>
          <w:rFonts w:ascii="Traditional Arabic" w:hAnsi="Traditional Arabic" w:cs="Traditional Arabic" w:hint="cs"/>
          <w:sz w:val="26"/>
          <w:szCs w:val="26"/>
          <w:rtl/>
          <w:lang w:bidi="ar-LY"/>
        </w:rPr>
        <w:t xml:space="preserve">رد السمينُ الزمخشريَّ في تأويل فاعل صدَّ في قوله تعالى:" </w:t>
      </w:r>
      <w:r w:rsidRPr="007E2E32">
        <w:rPr>
          <w:rFonts w:ascii="Traditional Arabic" w:hAnsi="Traditional Arabic" w:cs="Traditional Arabic" w:hint="cs"/>
          <w:sz w:val="26"/>
          <w:szCs w:val="26"/>
        </w:rPr>
        <w:sym w:font="AGA Arabesque" w:char="F029"/>
      </w:r>
      <w:r w:rsidRPr="007E2E32">
        <w:rPr>
          <w:rFonts w:ascii="Traditional Arabic" w:hAnsi="Traditional Arabic" w:cs="Traditional Arabic" w:hint="cs"/>
          <w:sz w:val="26"/>
          <w:szCs w:val="26"/>
          <w:rtl/>
          <w:lang w:bidi="ar-LY"/>
        </w:rPr>
        <w:t xml:space="preserve"> </w:t>
      </w:r>
      <w:r w:rsidRPr="007E2E32">
        <w:rPr>
          <w:rFonts w:ascii="Traditional Arabic" w:hAnsi="Traditional Arabic" w:cs="Traditional Arabic"/>
          <w:sz w:val="26"/>
          <w:szCs w:val="26"/>
          <w:rtl/>
          <w:lang w:bidi="ar-LY"/>
        </w:rPr>
        <w:t>وَصَدَّهَا مَا كَانَتْ تَعْبُدُ مِنْ دُونِ اللَّهِ</w:t>
      </w:r>
      <w:r w:rsidRPr="007E2E32">
        <w:rPr>
          <w:rFonts w:ascii="Traditional Arabic" w:hAnsi="Traditional Arabic" w:cs="Traditional Arabic" w:hint="cs"/>
          <w:sz w:val="26"/>
          <w:szCs w:val="26"/>
        </w:rPr>
        <w:sym w:font="AGA Arabesque" w:char="F028"/>
      </w:r>
      <w:r w:rsidRPr="007E2E32">
        <w:rPr>
          <w:rFonts w:ascii="Traditional Arabic" w:hAnsi="Traditional Arabic" w:cs="Traditional Arabic" w:hint="cs"/>
          <w:sz w:val="26"/>
          <w:szCs w:val="26"/>
          <w:rtl/>
          <w:lang w:bidi="ar-LY"/>
        </w:rPr>
        <w:t xml:space="preserve"> </w:t>
      </w:r>
      <w:r w:rsidR="00E43BF6" w:rsidRPr="007E2E32">
        <w:rPr>
          <w:rFonts w:ascii="Traditional Arabic" w:hAnsi="Traditional Arabic" w:cs="Traditional Arabic"/>
          <w:sz w:val="26"/>
          <w:szCs w:val="26"/>
          <w:vertAlign w:val="superscript"/>
          <w:rtl/>
          <w:lang w:bidi="ar-LY"/>
        </w:rPr>
        <w:t>(</w:t>
      </w:r>
      <w:r w:rsidR="00E43BF6" w:rsidRPr="007E2E32">
        <w:rPr>
          <w:rFonts w:ascii="Traditional Arabic" w:hAnsi="Traditional Arabic" w:cs="Traditional Arabic"/>
          <w:sz w:val="26"/>
          <w:szCs w:val="26"/>
          <w:vertAlign w:val="superscript"/>
          <w:rtl/>
          <w:lang w:bidi="ar-LY"/>
        </w:rPr>
        <w:footnoteReference w:id="64"/>
      </w:r>
      <w:r w:rsidR="00E43BF6" w:rsidRPr="007E2E32">
        <w:rPr>
          <w:rFonts w:ascii="Traditional Arabic" w:hAnsi="Traditional Arabic" w:cs="Traditional Arabic"/>
          <w:sz w:val="26"/>
          <w:szCs w:val="26"/>
          <w:vertAlign w:val="superscript"/>
          <w:rtl/>
          <w:lang w:bidi="ar-LY"/>
        </w:rPr>
        <w:t>)</w:t>
      </w:r>
      <w:r w:rsidRPr="007E2E32">
        <w:rPr>
          <w:rFonts w:ascii="Traditional Arabic" w:hAnsi="Traditional Arabic" w:cs="Traditional Arabic" w:hint="cs"/>
          <w:sz w:val="26"/>
          <w:szCs w:val="26"/>
          <w:rtl/>
          <w:lang w:bidi="ar-LY"/>
        </w:rPr>
        <w:t xml:space="preserve"> حيث كان رأي الزمخشري أنه </w:t>
      </w:r>
      <w:r w:rsidRPr="007E2E32">
        <w:rPr>
          <w:rFonts w:ascii="Traditional Arabic" w:hAnsi="Traditional Arabic" w:cs="Traditional Arabic"/>
          <w:sz w:val="26"/>
          <w:szCs w:val="26"/>
          <w:rtl/>
          <w:lang w:bidi="ar-LY"/>
        </w:rPr>
        <w:t>منصوبٌ على إسقاطِ الخافضِ أي: وصدَّها اللهُ، أو سليمانُ، عن ما كانَتْ تَعْبُدُ مِنْ دونِ الله</w:t>
      </w:r>
      <w:r w:rsidRPr="007E2E32">
        <w:rPr>
          <w:rFonts w:ascii="Traditional Arabic" w:hAnsi="Traditional Arabic" w:cs="Traditional Arabic" w:hint="cs"/>
          <w:sz w:val="26"/>
          <w:szCs w:val="26"/>
          <w:rtl/>
          <w:lang w:bidi="ar-LY"/>
        </w:rPr>
        <w:t>،</w:t>
      </w:r>
      <w:r w:rsidR="00E43BF6" w:rsidRPr="007E2E32">
        <w:rPr>
          <w:rFonts w:ascii="Traditional Arabic" w:hAnsi="Traditional Arabic" w:cs="Traditional Arabic"/>
          <w:sz w:val="26"/>
          <w:szCs w:val="26"/>
          <w:vertAlign w:val="superscript"/>
          <w:rtl/>
          <w:lang w:bidi="ar-LY"/>
        </w:rPr>
        <w:t>(</w:t>
      </w:r>
      <w:r w:rsidR="00E43BF6" w:rsidRPr="007E2E32">
        <w:rPr>
          <w:rFonts w:ascii="Traditional Arabic" w:hAnsi="Traditional Arabic" w:cs="Traditional Arabic"/>
          <w:sz w:val="26"/>
          <w:szCs w:val="26"/>
          <w:vertAlign w:val="superscript"/>
          <w:rtl/>
          <w:lang w:bidi="ar-LY"/>
        </w:rPr>
        <w:footnoteReference w:id="65"/>
      </w:r>
      <w:r w:rsidR="00E43BF6" w:rsidRPr="007E2E32">
        <w:rPr>
          <w:rFonts w:ascii="Traditional Arabic" w:hAnsi="Traditional Arabic" w:cs="Traditional Arabic"/>
          <w:sz w:val="26"/>
          <w:szCs w:val="26"/>
          <w:vertAlign w:val="superscript"/>
          <w:rtl/>
          <w:lang w:bidi="ar-LY"/>
        </w:rPr>
        <w:t>)</w:t>
      </w:r>
      <w:r w:rsidRPr="007E2E32">
        <w:rPr>
          <w:rFonts w:ascii="Traditional Arabic" w:hAnsi="Traditional Arabic" w:cs="Traditional Arabic" w:hint="cs"/>
          <w:sz w:val="26"/>
          <w:szCs w:val="26"/>
          <w:rtl/>
          <w:lang w:bidi="ar-LY"/>
        </w:rPr>
        <w:t xml:space="preserve"> ثم عقب السمين قائلا:" </w:t>
      </w:r>
      <w:r w:rsidRPr="007E2E32">
        <w:rPr>
          <w:rFonts w:ascii="Traditional Arabic" w:hAnsi="Traditional Arabic" w:cs="Traditional Arabic"/>
          <w:sz w:val="26"/>
          <w:szCs w:val="26"/>
          <w:rtl/>
          <w:lang w:bidi="ar-LY"/>
        </w:rPr>
        <w:t>وفيه نظرٌ: من حيث</w:t>
      </w:r>
      <w:r w:rsidRPr="007E2E32">
        <w:rPr>
          <w:rFonts w:ascii="Traditional Arabic" w:hAnsi="Traditional Arabic" w:cs="Traditional Arabic"/>
          <w:b/>
          <w:bCs/>
          <w:sz w:val="26"/>
          <w:szCs w:val="26"/>
          <w:rtl/>
        </w:rPr>
        <w:t xml:space="preserve"> </w:t>
      </w:r>
      <w:r w:rsidRPr="007E2E32">
        <w:rPr>
          <w:rFonts w:ascii="Traditional Arabic" w:hAnsi="Traditional Arabic" w:cs="Traditional Arabic"/>
          <w:sz w:val="26"/>
          <w:szCs w:val="26"/>
          <w:rtl/>
          <w:lang w:bidi="ar-LY"/>
        </w:rPr>
        <w:t>إنَّ حَذْفَ الجارِّ ضرورةٌ كقوله:</w:t>
      </w:r>
    </w:p>
    <w:p w:rsidR="00FA131F" w:rsidRPr="007E2E32" w:rsidRDefault="00FA131F" w:rsidP="004135F2">
      <w:pPr>
        <w:jc w:val="both"/>
        <w:rPr>
          <w:rFonts w:ascii="Traditional Arabic" w:hAnsi="Traditional Arabic" w:cs="Traditional Arabic"/>
          <w:sz w:val="26"/>
          <w:szCs w:val="26"/>
          <w:rtl/>
          <w:lang w:bidi="ar-LY"/>
        </w:rPr>
      </w:pPr>
      <w:r w:rsidRPr="007E2E32">
        <w:rPr>
          <w:rFonts w:ascii="Traditional Arabic" w:hAnsi="Traditional Arabic" w:cs="Traditional Arabic" w:hint="cs"/>
          <w:sz w:val="26"/>
          <w:szCs w:val="26"/>
          <w:rtl/>
          <w:lang w:bidi="ar-LY"/>
        </w:rPr>
        <w:t xml:space="preserve">               </w:t>
      </w:r>
      <w:r w:rsidRPr="007E2E32">
        <w:rPr>
          <w:rFonts w:ascii="Traditional Arabic" w:hAnsi="Traditional Arabic" w:cs="Traditional Arabic"/>
          <w:sz w:val="26"/>
          <w:szCs w:val="26"/>
          <w:rtl/>
          <w:lang w:bidi="ar-LY"/>
        </w:rPr>
        <w:t xml:space="preserve"> ، تَمُرُّون الديارَ ولم تَعُوْجُوا ... . . . . . . . . . . . . . . . . </w:t>
      </w:r>
      <w:r w:rsidRPr="007E2E32">
        <w:rPr>
          <w:rFonts w:ascii="Traditional Arabic" w:hAnsi="Traditional Arabic" w:cs="Traditional Arabic" w:hint="cs"/>
          <w:sz w:val="26"/>
          <w:szCs w:val="26"/>
          <w:rtl/>
          <w:lang w:bidi="ar-LY"/>
        </w:rPr>
        <w:t>".</w:t>
      </w:r>
      <w:r w:rsidR="00E43BF6" w:rsidRPr="007E2E32">
        <w:rPr>
          <w:rFonts w:ascii="Traditional Arabic" w:hAnsi="Traditional Arabic" w:cs="Traditional Arabic"/>
          <w:sz w:val="26"/>
          <w:szCs w:val="26"/>
          <w:vertAlign w:val="superscript"/>
          <w:rtl/>
          <w:lang w:bidi="ar-LY"/>
        </w:rPr>
        <w:t>(</w:t>
      </w:r>
      <w:r w:rsidR="00E43BF6" w:rsidRPr="007E2E32">
        <w:rPr>
          <w:rFonts w:ascii="Traditional Arabic" w:hAnsi="Traditional Arabic" w:cs="Traditional Arabic"/>
          <w:sz w:val="26"/>
          <w:szCs w:val="26"/>
          <w:vertAlign w:val="superscript"/>
          <w:rtl/>
          <w:lang w:bidi="ar-LY"/>
        </w:rPr>
        <w:footnoteReference w:id="66"/>
      </w:r>
      <w:r w:rsidR="00E43BF6" w:rsidRPr="007E2E32">
        <w:rPr>
          <w:rFonts w:ascii="Traditional Arabic" w:hAnsi="Traditional Arabic" w:cs="Traditional Arabic"/>
          <w:sz w:val="26"/>
          <w:szCs w:val="26"/>
          <w:vertAlign w:val="superscript"/>
          <w:rtl/>
          <w:lang w:bidi="ar-LY"/>
        </w:rPr>
        <w:t>)</w:t>
      </w:r>
      <w:r w:rsidRPr="007E2E32">
        <w:rPr>
          <w:rFonts w:ascii="Traditional Arabic" w:hAnsi="Traditional Arabic" w:cs="Traditional Arabic" w:hint="cs"/>
          <w:sz w:val="26"/>
          <w:szCs w:val="26"/>
          <w:rtl/>
          <w:lang w:bidi="ar-LY"/>
        </w:rPr>
        <w:t xml:space="preserve"> </w:t>
      </w:r>
    </w:p>
    <w:p w:rsidR="00FA131F" w:rsidRPr="007E2E32" w:rsidRDefault="00FA131F" w:rsidP="004135F2">
      <w:pPr>
        <w:numPr>
          <w:ilvl w:val="0"/>
          <w:numId w:val="30"/>
        </w:numPr>
        <w:jc w:val="both"/>
        <w:rPr>
          <w:rFonts w:ascii="Traditional Arabic" w:hAnsi="Traditional Arabic" w:cs="Traditional Arabic"/>
          <w:sz w:val="26"/>
          <w:szCs w:val="26"/>
        </w:rPr>
      </w:pPr>
      <w:r w:rsidRPr="007E2E32">
        <w:rPr>
          <w:rFonts w:ascii="Traditional Arabic" w:hAnsi="Traditional Arabic" w:cs="Traditional Arabic"/>
          <w:sz w:val="26"/>
          <w:szCs w:val="26"/>
        </w:rPr>
        <w:t xml:space="preserve"> </w:t>
      </w:r>
      <w:r w:rsidRPr="007E2E32">
        <w:rPr>
          <w:rFonts w:ascii="Traditional Arabic" w:hAnsi="Traditional Arabic" w:cs="Traditional Arabic" w:hint="cs"/>
          <w:sz w:val="26"/>
          <w:szCs w:val="26"/>
          <w:rtl/>
          <w:lang w:bidi="ar-LY"/>
        </w:rPr>
        <w:t>اعترض السمينُ على الزمخشري في تقدير لقوله تعالى</w:t>
      </w:r>
      <w:r w:rsidRPr="007E2E32">
        <w:rPr>
          <w:rFonts w:ascii="Traditional Arabic" w:hAnsi="Traditional Arabic" w:cs="Traditional Arabic" w:hint="cs"/>
          <w:sz w:val="26"/>
          <w:szCs w:val="26"/>
        </w:rPr>
        <w:sym w:font="AGA Arabesque" w:char="F029"/>
      </w:r>
      <w:r w:rsidRPr="007E2E32">
        <w:rPr>
          <w:rFonts w:ascii="Traditional Arabic" w:hAnsi="Traditional Arabic" w:cs="Traditional Arabic" w:hint="cs"/>
          <w:sz w:val="26"/>
          <w:szCs w:val="26"/>
          <w:rtl/>
          <w:lang w:bidi="ar-LY"/>
        </w:rPr>
        <w:t xml:space="preserve"> </w:t>
      </w:r>
      <w:r w:rsidRPr="007E2E32">
        <w:rPr>
          <w:rFonts w:ascii="Traditional Arabic" w:hAnsi="Traditional Arabic" w:cs="Traditional Arabic"/>
          <w:sz w:val="26"/>
          <w:szCs w:val="26"/>
          <w:rtl/>
          <w:lang w:bidi="ar-LY"/>
        </w:rPr>
        <w:t>وَتُخْفِي فِي نَفْسِكَ مَا اللَّهُ مُبْدِيهِ</w:t>
      </w:r>
      <w:r w:rsidRPr="007E2E32">
        <w:rPr>
          <w:rFonts w:ascii="Traditional Arabic" w:hAnsi="Traditional Arabic" w:cs="Traditional Arabic" w:hint="cs"/>
          <w:sz w:val="26"/>
          <w:szCs w:val="26"/>
        </w:rPr>
        <w:sym w:font="AGA Arabesque" w:char="F028"/>
      </w:r>
      <w:r w:rsidRPr="007E2E32">
        <w:rPr>
          <w:rFonts w:ascii="Traditional Arabic" w:hAnsi="Traditional Arabic" w:cs="Traditional Arabic" w:hint="cs"/>
          <w:sz w:val="26"/>
          <w:szCs w:val="26"/>
          <w:rtl/>
          <w:lang w:bidi="ar-LY"/>
        </w:rPr>
        <w:t xml:space="preserve"> </w:t>
      </w:r>
      <w:r w:rsidR="00E43BF6" w:rsidRPr="007E2E32">
        <w:rPr>
          <w:rFonts w:ascii="Traditional Arabic" w:hAnsi="Traditional Arabic" w:cs="Traditional Arabic"/>
          <w:sz w:val="26"/>
          <w:szCs w:val="26"/>
          <w:vertAlign w:val="superscript"/>
          <w:rtl/>
          <w:lang w:bidi="ar-LY"/>
        </w:rPr>
        <w:t>(</w:t>
      </w:r>
      <w:r w:rsidR="00E43BF6" w:rsidRPr="007E2E32">
        <w:rPr>
          <w:rFonts w:ascii="Traditional Arabic" w:hAnsi="Traditional Arabic" w:cs="Traditional Arabic"/>
          <w:sz w:val="26"/>
          <w:szCs w:val="26"/>
          <w:vertAlign w:val="superscript"/>
          <w:rtl/>
          <w:lang w:bidi="ar-LY"/>
        </w:rPr>
        <w:footnoteReference w:id="67"/>
      </w:r>
      <w:r w:rsidR="00E43BF6" w:rsidRPr="007E2E32">
        <w:rPr>
          <w:rFonts w:ascii="Traditional Arabic" w:hAnsi="Traditional Arabic" w:cs="Traditional Arabic"/>
          <w:sz w:val="26"/>
          <w:szCs w:val="26"/>
          <w:vertAlign w:val="superscript"/>
          <w:rtl/>
          <w:lang w:bidi="ar-LY"/>
        </w:rPr>
        <w:t>)</w:t>
      </w:r>
      <w:r w:rsidRPr="007E2E32">
        <w:rPr>
          <w:rFonts w:ascii="Traditional Arabic" w:hAnsi="Traditional Arabic" w:cs="Traditional Arabic" w:hint="cs"/>
          <w:sz w:val="26"/>
          <w:szCs w:val="26"/>
          <w:rtl/>
          <w:lang w:bidi="ar-LY"/>
        </w:rPr>
        <w:t xml:space="preserve"> بأن الواو الداخلة على الفعل واو الحال على تقدير : </w:t>
      </w:r>
      <w:r w:rsidRPr="007E2E32">
        <w:rPr>
          <w:rFonts w:ascii="Traditional Arabic" w:hAnsi="Traditional Arabic" w:cs="Traditional Arabic"/>
          <w:sz w:val="26"/>
          <w:szCs w:val="26"/>
          <w:rtl/>
          <w:lang w:bidi="ar-LY"/>
        </w:rPr>
        <w:t>أي: تقول كذا في هذه الحالةِ</w:t>
      </w:r>
      <w:r w:rsidRPr="007E2E32">
        <w:rPr>
          <w:rFonts w:ascii="Traditional Arabic" w:hAnsi="Traditional Arabic" w:cs="Traditional Arabic" w:hint="cs"/>
          <w:sz w:val="26"/>
          <w:szCs w:val="26"/>
          <w:rtl/>
          <w:lang w:bidi="ar-LY"/>
        </w:rPr>
        <w:t>"</w:t>
      </w:r>
      <w:r w:rsidRPr="007E2E32">
        <w:rPr>
          <w:rFonts w:ascii="Traditional Arabic" w:hAnsi="Traditional Arabic" w:cs="Traditional Arabic"/>
          <w:sz w:val="26"/>
          <w:szCs w:val="26"/>
          <w:rtl/>
          <w:lang w:bidi="ar-LY"/>
        </w:rPr>
        <w:t>.</w:t>
      </w:r>
      <w:r w:rsidR="00E43BF6" w:rsidRPr="007E2E32">
        <w:rPr>
          <w:rFonts w:ascii="Traditional Arabic" w:hAnsi="Traditional Arabic" w:cs="Traditional Arabic"/>
          <w:sz w:val="26"/>
          <w:szCs w:val="26"/>
          <w:vertAlign w:val="superscript"/>
          <w:rtl/>
          <w:lang w:bidi="ar-LY"/>
        </w:rPr>
        <w:t>(</w:t>
      </w:r>
      <w:r w:rsidR="00E43BF6" w:rsidRPr="007E2E32">
        <w:rPr>
          <w:rFonts w:ascii="Traditional Arabic" w:hAnsi="Traditional Arabic" w:cs="Traditional Arabic"/>
          <w:sz w:val="26"/>
          <w:szCs w:val="26"/>
          <w:vertAlign w:val="superscript"/>
          <w:rtl/>
          <w:lang w:bidi="ar-LY"/>
        </w:rPr>
        <w:footnoteReference w:id="68"/>
      </w:r>
      <w:r w:rsidR="00E43BF6" w:rsidRPr="007E2E32">
        <w:rPr>
          <w:rFonts w:ascii="Traditional Arabic" w:hAnsi="Traditional Arabic" w:cs="Traditional Arabic"/>
          <w:sz w:val="26"/>
          <w:szCs w:val="26"/>
          <w:vertAlign w:val="superscript"/>
          <w:rtl/>
          <w:lang w:bidi="ar-LY"/>
        </w:rPr>
        <w:t>)</w:t>
      </w:r>
      <w:r w:rsidRPr="007E2E32">
        <w:rPr>
          <w:rFonts w:ascii="Traditional Arabic" w:hAnsi="Traditional Arabic" w:cs="Traditional Arabic" w:hint="cs"/>
          <w:sz w:val="26"/>
          <w:szCs w:val="26"/>
          <w:rtl/>
          <w:lang w:bidi="ar-LY"/>
        </w:rPr>
        <w:t xml:space="preserve"> فرد السمين هذا القول وقال:" </w:t>
      </w:r>
      <w:r w:rsidRPr="007E2E32">
        <w:rPr>
          <w:rFonts w:ascii="Traditional Arabic" w:hAnsi="Traditional Arabic" w:cs="Traditional Arabic"/>
          <w:sz w:val="26"/>
          <w:szCs w:val="26"/>
          <w:rtl/>
          <w:lang w:bidi="ar-LY"/>
        </w:rPr>
        <w:t>وفيه نظرٌ من حيث إنه مضارعٌ مثبتٌ فكيف تباشِرُه الواوُ؟ وتخريجُه كتخريجِ» قمتُ وأَصُكُّ عينَه</w:t>
      </w:r>
      <w:r w:rsidRPr="007E2E32">
        <w:rPr>
          <w:rFonts w:ascii="Traditional Arabic" w:hAnsi="Traditional Arabic" w:cs="Traditional Arabic" w:hint="cs"/>
          <w:sz w:val="26"/>
          <w:szCs w:val="26"/>
          <w:rtl/>
          <w:lang w:bidi="ar-LY"/>
        </w:rPr>
        <w:t>".</w:t>
      </w:r>
      <w:r w:rsidR="00E43BF6" w:rsidRPr="007E2E32">
        <w:rPr>
          <w:rFonts w:ascii="Traditional Arabic" w:hAnsi="Traditional Arabic" w:cs="Traditional Arabic"/>
          <w:sz w:val="26"/>
          <w:szCs w:val="26"/>
          <w:vertAlign w:val="superscript"/>
          <w:rtl/>
          <w:lang w:bidi="ar-LY"/>
        </w:rPr>
        <w:t>(</w:t>
      </w:r>
      <w:r w:rsidR="00E43BF6" w:rsidRPr="007E2E32">
        <w:rPr>
          <w:rFonts w:ascii="Traditional Arabic" w:hAnsi="Traditional Arabic" w:cs="Traditional Arabic"/>
          <w:sz w:val="26"/>
          <w:szCs w:val="26"/>
          <w:vertAlign w:val="superscript"/>
          <w:rtl/>
          <w:lang w:bidi="ar-LY"/>
        </w:rPr>
        <w:footnoteReference w:id="69"/>
      </w:r>
      <w:r w:rsidR="00E43BF6" w:rsidRPr="007E2E32">
        <w:rPr>
          <w:rFonts w:ascii="Traditional Arabic" w:hAnsi="Traditional Arabic" w:cs="Traditional Arabic"/>
          <w:sz w:val="26"/>
          <w:szCs w:val="26"/>
          <w:vertAlign w:val="superscript"/>
          <w:rtl/>
          <w:lang w:bidi="ar-LY"/>
        </w:rPr>
        <w:t>)</w:t>
      </w:r>
    </w:p>
    <w:p w:rsidR="00FA131F" w:rsidRPr="007E2E32" w:rsidRDefault="00FA131F" w:rsidP="004135F2">
      <w:pPr>
        <w:numPr>
          <w:ilvl w:val="0"/>
          <w:numId w:val="30"/>
        </w:numPr>
        <w:jc w:val="both"/>
        <w:rPr>
          <w:rFonts w:ascii="Traditional Arabic" w:hAnsi="Traditional Arabic" w:cs="Traditional Arabic"/>
          <w:sz w:val="26"/>
          <w:szCs w:val="26"/>
          <w:rtl/>
          <w:lang w:bidi="ar-LY"/>
        </w:rPr>
      </w:pPr>
      <w:r w:rsidRPr="007E2E32">
        <w:rPr>
          <w:rFonts w:ascii="Traditional Arabic" w:hAnsi="Traditional Arabic" w:cs="Traditional Arabic" w:hint="cs"/>
          <w:sz w:val="26"/>
          <w:szCs w:val="26"/>
          <w:rtl/>
          <w:lang w:bidi="ar-LY"/>
        </w:rPr>
        <w:t xml:space="preserve">واعترض السمين على الزمخشري أيضا في تأويله إعراب قوله تعالى: </w:t>
      </w:r>
      <w:r w:rsidRPr="007E2E32">
        <w:rPr>
          <w:rFonts w:ascii="Traditional Arabic" w:hAnsi="Traditional Arabic" w:cs="Traditional Arabic" w:hint="cs"/>
          <w:sz w:val="26"/>
          <w:szCs w:val="26"/>
        </w:rPr>
        <w:sym w:font="AGA Arabesque" w:char="F029"/>
      </w:r>
      <w:r w:rsidRPr="007E2E32">
        <w:rPr>
          <w:rFonts w:ascii="Traditional Arabic" w:hAnsi="Traditional Arabic" w:cs="Traditional Arabic" w:hint="cs"/>
          <w:sz w:val="26"/>
          <w:szCs w:val="26"/>
          <w:rtl/>
          <w:lang w:bidi="ar-LY"/>
        </w:rPr>
        <w:t xml:space="preserve">  </w:t>
      </w:r>
      <w:r w:rsidRPr="007E2E32">
        <w:rPr>
          <w:rFonts w:ascii="Traditional Arabic" w:hAnsi="Traditional Arabic" w:cs="Traditional Arabic"/>
          <w:sz w:val="26"/>
          <w:szCs w:val="26"/>
          <w:rtl/>
          <w:lang w:bidi="ar-LY"/>
        </w:rPr>
        <w:t>وَالْحَبُّ ذُو الْعَصْفِ وَالرَّيْحَانُ</w:t>
      </w:r>
      <w:r w:rsidRPr="007E2E32">
        <w:rPr>
          <w:rFonts w:ascii="Traditional Arabic" w:hAnsi="Traditional Arabic" w:cs="Traditional Arabic"/>
          <w:sz w:val="26"/>
          <w:szCs w:val="26"/>
        </w:rPr>
        <w:sym w:font="AGA Arabesque" w:char="F028"/>
      </w:r>
      <w:r w:rsidRPr="007E2E32">
        <w:rPr>
          <w:rFonts w:ascii="Traditional Arabic" w:hAnsi="Traditional Arabic" w:cs="Traditional Arabic" w:hint="cs"/>
          <w:b/>
          <w:bCs/>
          <w:sz w:val="26"/>
          <w:szCs w:val="26"/>
          <w:rtl/>
        </w:rPr>
        <w:t xml:space="preserve"> </w:t>
      </w:r>
      <w:r w:rsidR="00E43BF6" w:rsidRPr="007E2E32">
        <w:rPr>
          <w:rFonts w:ascii="Traditional Arabic" w:hAnsi="Traditional Arabic" w:cs="Traditional Arabic"/>
          <w:sz w:val="26"/>
          <w:szCs w:val="26"/>
          <w:vertAlign w:val="superscript"/>
          <w:rtl/>
          <w:lang w:bidi="ar-LY"/>
        </w:rPr>
        <w:t>(</w:t>
      </w:r>
      <w:r w:rsidR="00E43BF6" w:rsidRPr="007E2E32">
        <w:rPr>
          <w:rFonts w:ascii="Traditional Arabic" w:hAnsi="Traditional Arabic" w:cs="Traditional Arabic"/>
          <w:sz w:val="26"/>
          <w:szCs w:val="26"/>
          <w:vertAlign w:val="superscript"/>
          <w:rtl/>
          <w:lang w:bidi="ar-LY"/>
        </w:rPr>
        <w:footnoteReference w:id="70"/>
      </w:r>
      <w:r w:rsidR="00E43BF6" w:rsidRPr="007E2E32">
        <w:rPr>
          <w:rFonts w:ascii="Traditional Arabic" w:hAnsi="Traditional Arabic" w:cs="Traditional Arabic"/>
          <w:sz w:val="26"/>
          <w:szCs w:val="26"/>
          <w:vertAlign w:val="superscript"/>
          <w:rtl/>
          <w:lang w:bidi="ar-LY"/>
        </w:rPr>
        <w:t>)</w:t>
      </w:r>
      <w:r w:rsidRPr="007E2E32">
        <w:rPr>
          <w:rFonts w:ascii="Traditional Arabic" w:hAnsi="Traditional Arabic" w:cs="Traditional Arabic" w:hint="cs"/>
          <w:b/>
          <w:bCs/>
          <w:sz w:val="26"/>
          <w:szCs w:val="26"/>
          <w:rtl/>
        </w:rPr>
        <w:t xml:space="preserve"> </w:t>
      </w:r>
      <w:r w:rsidRPr="007E2E32">
        <w:rPr>
          <w:rFonts w:ascii="Traditional Arabic" w:hAnsi="Traditional Arabic" w:cs="Traditional Arabic" w:hint="cs"/>
          <w:sz w:val="26"/>
          <w:szCs w:val="26"/>
          <w:rtl/>
          <w:lang w:bidi="ar-LY"/>
        </w:rPr>
        <w:t xml:space="preserve"> حيث أول الزمخشري قراءة ابن عامر بنصب الحب على أنها على الاختصاص أي وأخص الحب،</w:t>
      </w:r>
      <w:r w:rsidR="00E43BF6" w:rsidRPr="007E2E32">
        <w:rPr>
          <w:rFonts w:ascii="Traditional Arabic" w:hAnsi="Traditional Arabic" w:cs="Traditional Arabic"/>
          <w:sz w:val="26"/>
          <w:szCs w:val="26"/>
          <w:vertAlign w:val="superscript"/>
          <w:rtl/>
          <w:lang w:bidi="ar-LY"/>
        </w:rPr>
        <w:t>(</w:t>
      </w:r>
      <w:r w:rsidR="00E43BF6" w:rsidRPr="007E2E32">
        <w:rPr>
          <w:rFonts w:ascii="Traditional Arabic" w:hAnsi="Traditional Arabic" w:cs="Traditional Arabic"/>
          <w:sz w:val="26"/>
          <w:szCs w:val="26"/>
          <w:vertAlign w:val="superscript"/>
          <w:rtl/>
          <w:lang w:bidi="ar-LY"/>
        </w:rPr>
        <w:footnoteReference w:id="71"/>
      </w:r>
      <w:r w:rsidR="00E43BF6" w:rsidRPr="007E2E32">
        <w:rPr>
          <w:rFonts w:ascii="Traditional Arabic" w:hAnsi="Traditional Arabic" w:cs="Traditional Arabic"/>
          <w:sz w:val="26"/>
          <w:szCs w:val="26"/>
          <w:vertAlign w:val="superscript"/>
          <w:rtl/>
          <w:lang w:bidi="ar-LY"/>
        </w:rPr>
        <w:t>)</w:t>
      </w:r>
      <w:r w:rsidRPr="007E2E32">
        <w:rPr>
          <w:rFonts w:ascii="Traditional Arabic" w:hAnsi="Traditional Arabic" w:cs="Traditional Arabic" w:hint="cs"/>
          <w:sz w:val="26"/>
          <w:szCs w:val="26"/>
          <w:rtl/>
          <w:lang w:bidi="ar-LY"/>
        </w:rPr>
        <w:t xml:space="preserve"> فرد  السمين هذا الرأي وقال:"</w:t>
      </w:r>
      <w:r w:rsidRPr="007E2E32">
        <w:rPr>
          <w:rFonts w:ascii="Traditional Arabic" w:hAnsi="Traditional Arabic" w:cs="Traditional Arabic"/>
          <w:b/>
          <w:bCs/>
          <w:sz w:val="26"/>
          <w:szCs w:val="26"/>
          <w:rtl/>
        </w:rPr>
        <w:t xml:space="preserve"> </w:t>
      </w:r>
      <w:r w:rsidRPr="007E2E32">
        <w:rPr>
          <w:rFonts w:ascii="Traditional Arabic" w:hAnsi="Traditional Arabic" w:cs="Traditional Arabic"/>
          <w:sz w:val="26"/>
          <w:szCs w:val="26"/>
          <w:rtl/>
          <w:lang w:bidi="ar-LY"/>
        </w:rPr>
        <w:t>وفيه نظرٌ؛ لأنه لم يَدْخُلْ في مُسَمَّى الفاكهة والنخل حتى يَخُصَّه مِنْ بَيْنِها، وإنما أراد إضمارَ فعلٍ وهو أَخَصُّ، فليس هو الاختصاصَ الصناعيَّ</w:t>
      </w:r>
      <w:r w:rsidRPr="007E2E32">
        <w:rPr>
          <w:rFonts w:ascii="Traditional Arabic" w:hAnsi="Traditional Arabic" w:cs="Traditional Arabic" w:hint="cs"/>
          <w:sz w:val="26"/>
          <w:szCs w:val="26"/>
          <w:rtl/>
          <w:lang w:bidi="ar-LY"/>
        </w:rPr>
        <w:t>".</w:t>
      </w:r>
      <w:r w:rsidR="00E43BF6" w:rsidRPr="007E2E32">
        <w:rPr>
          <w:rFonts w:ascii="Traditional Arabic" w:hAnsi="Traditional Arabic" w:cs="Traditional Arabic"/>
          <w:sz w:val="26"/>
          <w:szCs w:val="26"/>
          <w:vertAlign w:val="superscript"/>
          <w:rtl/>
          <w:lang w:bidi="ar-LY"/>
        </w:rPr>
        <w:t>(</w:t>
      </w:r>
      <w:r w:rsidR="00E43BF6" w:rsidRPr="007E2E32">
        <w:rPr>
          <w:rFonts w:ascii="Traditional Arabic" w:hAnsi="Traditional Arabic" w:cs="Traditional Arabic"/>
          <w:sz w:val="26"/>
          <w:szCs w:val="26"/>
          <w:vertAlign w:val="superscript"/>
          <w:rtl/>
          <w:lang w:bidi="ar-LY"/>
        </w:rPr>
        <w:footnoteReference w:id="72"/>
      </w:r>
      <w:r w:rsidR="00E43BF6" w:rsidRPr="007E2E32">
        <w:rPr>
          <w:rFonts w:ascii="Traditional Arabic" w:hAnsi="Traditional Arabic" w:cs="Traditional Arabic"/>
          <w:sz w:val="26"/>
          <w:szCs w:val="26"/>
          <w:vertAlign w:val="superscript"/>
          <w:rtl/>
          <w:lang w:bidi="ar-LY"/>
        </w:rPr>
        <w:t>)</w:t>
      </w:r>
    </w:p>
    <w:p w:rsidR="00FA131F" w:rsidRPr="007E2E32" w:rsidRDefault="00FA131F" w:rsidP="004135F2">
      <w:pPr>
        <w:numPr>
          <w:ilvl w:val="0"/>
          <w:numId w:val="30"/>
        </w:numPr>
        <w:jc w:val="both"/>
        <w:rPr>
          <w:rFonts w:ascii="Traditional Arabic" w:hAnsi="Traditional Arabic" w:cs="Traditional Arabic"/>
          <w:sz w:val="26"/>
          <w:szCs w:val="26"/>
        </w:rPr>
      </w:pPr>
      <w:r w:rsidRPr="007E2E32">
        <w:rPr>
          <w:rFonts w:ascii="Traditional Arabic" w:hAnsi="Traditional Arabic" w:cs="Traditional Arabic" w:hint="cs"/>
          <w:sz w:val="26"/>
          <w:szCs w:val="26"/>
          <w:rtl/>
          <w:lang w:bidi="ar-LY"/>
        </w:rPr>
        <w:lastRenderedPageBreak/>
        <w:t>لم يوافق السمين الزمخشري في تقدير وتأويله لقوله تعالى:</w:t>
      </w:r>
      <w:r w:rsidRPr="007E2E32">
        <w:rPr>
          <w:rFonts w:ascii="Traditional Arabic" w:hAnsi="Traditional Arabic" w:cs="Traditional Arabic" w:hint="cs"/>
          <w:sz w:val="26"/>
          <w:szCs w:val="26"/>
        </w:rPr>
        <w:sym w:font="AGA Arabesque" w:char="F029"/>
      </w:r>
      <w:r w:rsidRPr="007E2E32">
        <w:rPr>
          <w:rFonts w:ascii="Traditional Arabic" w:hAnsi="Traditional Arabic" w:cs="Traditional Arabic" w:hint="cs"/>
          <w:sz w:val="26"/>
          <w:szCs w:val="26"/>
          <w:rtl/>
          <w:lang w:bidi="ar-LY"/>
        </w:rPr>
        <w:t xml:space="preserve"> </w:t>
      </w:r>
      <w:r w:rsidRPr="007E2E32">
        <w:rPr>
          <w:rFonts w:ascii="Traditional Arabic" w:hAnsi="Traditional Arabic" w:cs="Traditional Arabic"/>
          <w:sz w:val="26"/>
          <w:szCs w:val="26"/>
          <w:rtl/>
          <w:lang w:bidi="ar-LY"/>
        </w:rPr>
        <w:t>كَأَنَّهُمْ خُشُبٌ مُسَنَّدَةٌ</w:t>
      </w:r>
      <w:r w:rsidRPr="007E2E32">
        <w:rPr>
          <w:rFonts w:ascii="Traditional Arabic" w:hAnsi="Traditional Arabic" w:cs="Traditional Arabic"/>
          <w:sz w:val="26"/>
          <w:szCs w:val="26"/>
        </w:rPr>
        <w:sym w:font="AGA Arabesque" w:char="F028"/>
      </w:r>
      <w:r w:rsidRPr="007E2E32">
        <w:rPr>
          <w:rFonts w:ascii="Traditional Arabic" w:hAnsi="Traditional Arabic" w:cs="Traditional Arabic" w:hint="cs"/>
          <w:sz w:val="26"/>
          <w:szCs w:val="26"/>
          <w:rtl/>
          <w:lang w:bidi="ar-LY"/>
        </w:rPr>
        <w:t xml:space="preserve"> </w:t>
      </w:r>
      <w:r w:rsidR="00E43BF6" w:rsidRPr="007E2E32">
        <w:rPr>
          <w:rFonts w:ascii="Traditional Arabic" w:hAnsi="Traditional Arabic" w:cs="Traditional Arabic"/>
          <w:sz w:val="26"/>
          <w:szCs w:val="26"/>
          <w:vertAlign w:val="superscript"/>
          <w:rtl/>
          <w:lang w:bidi="ar-LY"/>
        </w:rPr>
        <w:t>(</w:t>
      </w:r>
      <w:r w:rsidR="00E43BF6" w:rsidRPr="007E2E32">
        <w:rPr>
          <w:rFonts w:ascii="Traditional Arabic" w:hAnsi="Traditional Arabic" w:cs="Traditional Arabic"/>
          <w:sz w:val="26"/>
          <w:szCs w:val="26"/>
          <w:vertAlign w:val="superscript"/>
          <w:rtl/>
          <w:lang w:bidi="ar-LY"/>
        </w:rPr>
        <w:footnoteReference w:id="73"/>
      </w:r>
      <w:r w:rsidR="00E43BF6" w:rsidRPr="007E2E32">
        <w:rPr>
          <w:rFonts w:ascii="Traditional Arabic" w:hAnsi="Traditional Arabic" w:cs="Traditional Arabic"/>
          <w:sz w:val="26"/>
          <w:szCs w:val="26"/>
          <w:vertAlign w:val="superscript"/>
          <w:rtl/>
          <w:lang w:bidi="ar-LY"/>
        </w:rPr>
        <w:t>)</w:t>
      </w:r>
      <w:r w:rsidRPr="007E2E32">
        <w:rPr>
          <w:rFonts w:ascii="Traditional Arabic" w:hAnsi="Traditional Arabic" w:cs="Traditional Arabic" w:hint="cs"/>
          <w:sz w:val="26"/>
          <w:szCs w:val="26"/>
          <w:rtl/>
          <w:lang w:bidi="ar-LY"/>
        </w:rPr>
        <w:t xml:space="preserve"> حيث نسب الزمخشري قراءة </w:t>
      </w:r>
      <w:r w:rsidRPr="007E2E32">
        <w:rPr>
          <w:rFonts w:ascii="Traditional Arabic" w:hAnsi="Traditional Arabic" w:cs="Traditional Arabic"/>
          <w:sz w:val="26"/>
          <w:szCs w:val="26"/>
          <w:rtl/>
          <w:lang w:bidi="ar-LY"/>
        </w:rPr>
        <w:t>خُشْب» بضمٍ وسكونٍ، لابن عباس ولم يذكُرْ غيرَه. فأمَّا القراءةُ بضمتَيْن فقل</w:t>
      </w:r>
      <w:r w:rsidRPr="007E2E32">
        <w:rPr>
          <w:rFonts w:ascii="Traditional Arabic" w:hAnsi="Traditional Arabic" w:cs="Traditional Arabic" w:hint="cs"/>
          <w:sz w:val="26"/>
          <w:szCs w:val="26"/>
          <w:rtl/>
          <w:lang w:bidi="ar-LY"/>
        </w:rPr>
        <w:t xml:space="preserve"> الزمخشري بأنها  </w:t>
      </w:r>
      <w:r w:rsidRPr="007E2E32">
        <w:rPr>
          <w:rFonts w:ascii="Traditional Arabic" w:hAnsi="Traditional Arabic" w:cs="Traditional Arabic"/>
          <w:sz w:val="26"/>
          <w:szCs w:val="26"/>
          <w:rtl/>
          <w:lang w:bidi="ar-LY"/>
        </w:rPr>
        <w:t xml:space="preserve"> يجوزُ أَنْ تكونَ جمع خشَبَة نحو: ثَمَرَة وثُمُر، </w:t>
      </w:r>
      <w:r w:rsidR="00E43BF6" w:rsidRPr="007E2E32">
        <w:rPr>
          <w:rFonts w:ascii="Traditional Arabic" w:hAnsi="Traditional Arabic" w:cs="Traditional Arabic"/>
          <w:sz w:val="26"/>
          <w:szCs w:val="26"/>
          <w:vertAlign w:val="superscript"/>
          <w:rtl/>
          <w:lang w:bidi="ar-LY"/>
        </w:rPr>
        <w:t>(</w:t>
      </w:r>
      <w:r w:rsidR="00E43BF6" w:rsidRPr="007E2E32">
        <w:rPr>
          <w:rFonts w:ascii="Traditional Arabic" w:hAnsi="Traditional Arabic" w:cs="Traditional Arabic"/>
          <w:sz w:val="26"/>
          <w:szCs w:val="26"/>
          <w:vertAlign w:val="superscript"/>
          <w:rtl/>
          <w:lang w:bidi="ar-LY"/>
        </w:rPr>
        <w:footnoteReference w:id="74"/>
      </w:r>
      <w:r w:rsidR="00E43BF6" w:rsidRPr="007E2E32">
        <w:rPr>
          <w:rFonts w:ascii="Traditional Arabic" w:hAnsi="Traditional Arabic" w:cs="Traditional Arabic"/>
          <w:sz w:val="26"/>
          <w:szCs w:val="26"/>
          <w:vertAlign w:val="superscript"/>
          <w:rtl/>
          <w:lang w:bidi="ar-LY"/>
        </w:rPr>
        <w:t>)</w:t>
      </w:r>
      <w:r w:rsidRPr="007E2E32">
        <w:rPr>
          <w:rFonts w:ascii="Traditional Arabic" w:hAnsi="Traditional Arabic" w:cs="Traditional Arabic" w:hint="cs"/>
          <w:sz w:val="26"/>
          <w:szCs w:val="26"/>
          <w:rtl/>
          <w:lang w:bidi="ar-LY"/>
        </w:rPr>
        <w:t xml:space="preserve"> ثم رد السمين على قول الزمخشري هذا وقال:" </w:t>
      </w:r>
      <w:r w:rsidRPr="007E2E32">
        <w:rPr>
          <w:rFonts w:ascii="Traditional Arabic" w:hAnsi="Traditional Arabic" w:cs="Traditional Arabic"/>
          <w:sz w:val="26"/>
          <w:szCs w:val="26"/>
          <w:rtl/>
          <w:lang w:bidi="ar-LY"/>
        </w:rPr>
        <w:t>وفيه نظرٌ؛ لأن هذه الصيغةَ محفوظةٌ في فَعَلَة لا تَنْقاس نحو: ثَمَرَة وثُمُر</w:t>
      </w:r>
      <w:r w:rsidRPr="007E2E32">
        <w:rPr>
          <w:rFonts w:ascii="Traditional Arabic" w:hAnsi="Traditional Arabic" w:cs="Traditional Arabic" w:hint="cs"/>
          <w:sz w:val="26"/>
          <w:szCs w:val="26"/>
          <w:rtl/>
          <w:lang w:bidi="ar-LY"/>
        </w:rPr>
        <w:t>"</w:t>
      </w:r>
      <w:r w:rsidRPr="007E2E32">
        <w:rPr>
          <w:rFonts w:ascii="Traditional Arabic" w:hAnsi="Traditional Arabic" w:cs="Traditional Arabic"/>
          <w:sz w:val="26"/>
          <w:szCs w:val="26"/>
          <w:rtl/>
          <w:lang w:bidi="ar-LY"/>
        </w:rPr>
        <w:t>.</w:t>
      </w:r>
      <w:r w:rsidR="00E43BF6" w:rsidRPr="007E2E32">
        <w:rPr>
          <w:rFonts w:ascii="Traditional Arabic" w:hAnsi="Traditional Arabic" w:cs="Traditional Arabic"/>
          <w:sz w:val="26"/>
          <w:szCs w:val="26"/>
          <w:vertAlign w:val="superscript"/>
          <w:rtl/>
        </w:rPr>
        <w:t>(</w:t>
      </w:r>
      <w:r w:rsidR="00E43BF6" w:rsidRPr="007E2E32">
        <w:rPr>
          <w:rFonts w:ascii="Traditional Arabic" w:hAnsi="Traditional Arabic" w:cs="Traditional Arabic"/>
          <w:sz w:val="26"/>
          <w:szCs w:val="26"/>
          <w:vertAlign w:val="superscript"/>
          <w:rtl/>
        </w:rPr>
        <w:footnoteReference w:id="75"/>
      </w:r>
      <w:r w:rsidR="00E43BF6" w:rsidRPr="007E2E32">
        <w:rPr>
          <w:rFonts w:ascii="Traditional Arabic" w:hAnsi="Traditional Arabic" w:cs="Traditional Arabic"/>
          <w:sz w:val="26"/>
          <w:szCs w:val="26"/>
          <w:vertAlign w:val="superscript"/>
          <w:rtl/>
        </w:rPr>
        <w:t>)</w:t>
      </w:r>
    </w:p>
    <w:p w:rsidR="00FA131F" w:rsidRPr="007E2E32" w:rsidRDefault="00FA131F" w:rsidP="004135F2">
      <w:pPr>
        <w:numPr>
          <w:ilvl w:val="0"/>
          <w:numId w:val="30"/>
        </w:numPr>
        <w:jc w:val="both"/>
        <w:rPr>
          <w:rFonts w:ascii="Traditional Arabic" w:hAnsi="Traditional Arabic" w:cs="Traditional Arabic"/>
          <w:sz w:val="26"/>
          <w:szCs w:val="26"/>
        </w:rPr>
      </w:pPr>
      <w:r w:rsidRPr="007E2E32">
        <w:rPr>
          <w:rFonts w:ascii="Traditional Arabic" w:hAnsi="Traditional Arabic" w:cs="Traditional Arabic" w:hint="cs"/>
          <w:sz w:val="26"/>
          <w:szCs w:val="26"/>
          <w:rtl/>
          <w:lang w:bidi="ar-LY"/>
        </w:rPr>
        <w:t>اعترض السمين على إعراب الزمخشري لقوله تعالى:</w:t>
      </w:r>
      <w:r w:rsidRPr="007E2E32">
        <w:rPr>
          <w:rFonts w:ascii="Traditional Arabic" w:hAnsi="Traditional Arabic" w:cs="Traditional Arabic" w:hint="cs"/>
          <w:sz w:val="26"/>
          <w:szCs w:val="26"/>
        </w:rPr>
        <w:sym w:font="AGA Arabesque" w:char="F029"/>
      </w:r>
      <w:r w:rsidRPr="007E2E32">
        <w:rPr>
          <w:rFonts w:ascii="Traditional Arabic" w:hAnsi="Traditional Arabic" w:cs="Traditional Arabic"/>
          <w:sz w:val="26"/>
          <w:szCs w:val="26"/>
          <w:rtl/>
          <w:lang w:bidi="ar-LY"/>
        </w:rPr>
        <w:t>عَسَى رَبُّكُمْ أَنْ يُكَفِّرَ</w:t>
      </w:r>
      <w:r w:rsidRPr="007E2E32">
        <w:rPr>
          <w:rFonts w:ascii="Traditional Arabic" w:hAnsi="Traditional Arabic" w:cs="Traditional Arabic"/>
          <w:sz w:val="26"/>
          <w:szCs w:val="26"/>
        </w:rPr>
        <w:sym w:font="AGA Arabesque" w:char="F028"/>
      </w:r>
      <w:r w:rsidR="00E43BF6" w:rsidRPr="007E2E32">
        <w:rPr>
          <w:rFonts w:ascii="Traditional Arabic" w:hAnsi="Traditional Arabic" w:cs="Traditional Arabic"/>
          <w:sz w:val="26"/>
          <w:szCs w:val="26"/>
          <w:rtl/>
        </w:rPr>
        <w:t>(</w:t>
      </w:r>
      <w:r w:rsidR="00E43BF6" w:rsidRPr="007E2E32">
        <w:rPr>
          <w:rFonts w:ascii="Traditional Arabic" w:hAnsi="Traditional Arabic" w:cs="Traditional Arabic"/>
          <w:sz w:val="26"/>
          <w:szCs w:val="26"/>
          <w:rtl/>
        </w:rPr>
        <w:footnoteReference w:id="76"/>
      </w:r>
      <w:r w:rsidR="00E43BF6" w:rsidRPr="007E2E32">
        <w:rPr>
          <w:rFonts w:ascii="Traditional Arabic" w:hAnsi="Traditional Arabic" w:cs="Traditional Arabic"/>
          <w:sz w:val="26"/>
          <w:szCs w:val="26"/>
          <w:rtl/>
        </w:rPr>
        <w:t>)</w:t>
      </w:r>
      <w:r w:rsidRPr="007E2E32">
        <w:rPr>
          <w:rFonts w:ascii="Traditional Arabic" w:hAnsi="Traditional Arabic" w:cs="Traditional Arabic" w:hint="cs"/>
          <w:sz w:val="26"/>
          <w:szCs w:val="26"/>
          <w:rtl/>
          <w:lang w:bidi="ar-LY"/>
        </w:rPr>
        <w:t xml:space="preserve">  حيث قدر </w:t>
      </w:r>
      <w:r w:rsidRPr="007E2E32">
        <w:rPr>
          <w:rFonts w:ascii="Traditional Arabic" w:hAnsi="Traditional Arabic" w:cs="Traditional Arabic"/>
          <w:sz w:val="26"/>
          <w:szCs w:val="26"/>
          <w:rtl/>
          <w:lang w:bidi="ar-LY"/>
        </w:rPr>
        <w:t>عسى</w:t>
      </w:r>
      <w:r w:rsidRPr="007E2E32">
        <w:rPr>
          <w:rFonts w:ascii="Traditional Arabic" w:hAnsi="Traditional Arabic" w:cs="Traditional Arabic" w:hint="cs"/>
          <w:sz w:val="26"/>
          <w:szCs w:val="26"/>
          <w:rtl/>
          <w:lang w:bidi="ar-LY"/>
        </w:rPr>
        <w:t xml:space="preserve"> </w:t>
      </w:r>
      <w:r w:rsidRPr="007E2E32">
        <w:rPr>
          <w:rFonts w:ascii="Traditional Arabic" w:hAnsi="Traditional Arabic" w:cs="Traditional Arabic"/>
          <w:sz w:val="26"/>
          <w:szCs w:val="26"/>
          <w:rtl/>
          <w:lang w:bidi="ar-LY"/>
        </w:rPr>
        <w:t xml:space="preserve"> في محلِّ جزم جواباً للأمر؛ لأنه لو وقع موقعَها مضارع لا نجزم</w:t>
      </w:r>
      <w:r w:rsidRPr="007E2E32">
        <w:rPr>
          <w:rFonts w:ascii="Traditional Arabic" w:hAnsi="Traditional Arabic" w:cs="Traditional Arabic" w:hint="cs"/>
          <w:sz w:val="26"/>
          <w:szCs w:val="26"/>
          <w:rtl/>
          <w:lang w:bidi="ar-LY"/>
        </w:rPr>
        <w:t>،</w:t>
      </w:r>
      <w:r w:rsidR="00E43BF6" w:rsidRPr="007E2E32">
        <w:rPr>
          <w:rFonts w:ascii="Traditional Arabic" w:hAnsi="Traditional Arabic" w:cs="Traditional Arabic"/>
          <w:sz w:val="26"/>
          <w:szCs w:val="26"/>
          <w:vertAlign w:val="superscript"/>
          <w:rtl/>
          <w:lang w:bidi="ar-LY"/>
        </w:rPr>
        <w:t>(</w:t>
      </w:r>
      <w:r w:rsidR="00E43BF6" w:rsidRPr="007E2E32">
        <w:rPr>
          <w:rFonts w:ascii="Traditional Arabic" w:hAnsi="Traditional Arabic" w:cs="Traditional Arabic"/>
          <w:sz w:val="26"/>
          <w:szCs w:val="26"/>
          <w:vertAlign w:val="superscript"/>
          <w:rtl/>
          <w:lang w:bidi="ar-LY"/>
        </w:rPr>
        <w:footnoteReference w:id="77"/>
      </w:r>
      <w:r w:rsidR="00E43BF6" w:rsidRPr="007E2E32">
        <w:rPr>
          <w:rFonts w:ascii="Traditional Arabic" w:hAnsi="Traditional Arabic" w:cs="Traditional Arabic"/>
          <w:sz w:val="26"/>
          <w:szCs w:val="26"/>
          <w:vertAlign w:val="superscript"/>
          <w:rtl/>
          <w:lang w:bidi="ar-LY"/>
        </w:rPr>
        <w:t>)</w:t>
      </w:r>
      <w:r w:rsidRPr="007E2E32">
        <w:rPr>
          <w:rFonts w:ascii="Traditional Arabic" w:hAnsi="Traditional Arabic" w:cs="Traditional Arabic" w:hint="cs"/>
          <w:sz w:val="26"/>
          <w:szCs w:val="26"/>
          <w:rtl/>
          <w:lang w:bidi="ar-LY"/>
        </w:rPr>
        <w:t xml:space="preserve"> ولم يرق هذا للسمين، فاعترض بقوله:" </w:t>
      </w:r>
      <w:r w:rsidRPr="007E2E32">
        <w:rPr>
          <w:rFonts w:ascii="Traditional Arabic" w:hAnsi="Traditional Arabic" w:cs="Traditional Arabic"/>
          <w:sz w:val="26"/>
          <w:szCs w:val="26"/>
          <w:rtl/>
          <w:lang w:bidi="ar-LY"/>
        </w:rPr>
        <w:t>لأنَّا لا نُسَلِّمُ أنَّ «عسى» جوابٌ، ولا تقع جواباً لأنها للإِنشاء</w:t>
      </w:r>
      <w:r w:rsidRPr="007E2E32">
        <w:rPr>
          <w:rFonts w:ascii="Traditional Arabic" w:hAnsi="Traditional Arabic" w:cs="Traditional Arabic" w:hint="cs"/>
          <w:sz w:val="26"/>
          <w:szCs w:val="26"/>
          <w:rtl/>
          <w:lang w:bidi="ar-LY"/>
        </w:rPr>
        <w:t>"</w:t>
      </w:r>
      <w:r w:rsidRPr="007E2E32">
        <w:rPr>
          <w:rFonts w:ascii="Traditional Arabic" w:hAnsi="Traditional Arabic" w:cs="Traditional Arabic"/>
          <w:sz w:val="26"/>
          <w:szCs w:val="26"/>
          <w:rtl/>
          <w:lang w:bidi="ar-LY"/>
        </w:rPr>
        <w:t>.</w:t>
      </w:r>
      <w:r w:rsidR="00E43BF6" w:rsidRPr="007E2E32">
        <w:rPr>
          <w:rFonts w:ascii="Traditional Arabic" w:hAnsi="Traditional Arabic" w:cs="Traditional Arabic"/>
          <w:sz w:val="26"/>
          <w:szCs w:val="26"/>
          <w:vertAlign w:val="superscript"/>
          <w:rtl/>
          <w:lang w:bidi="ar-LY"/>
        </w:rPr>
        <w:t>(</w:t>
      </w:r>
      <w:r w:rsidR="00E43BF6" w:rsidRPr="007E2E32">
        <w:rPr>
          <w:rFonts w:ascii="Traditional Arabic" w:hAnsi="Traditional Arabic" w:cs="Traditional Arabic"/>
          <w:sz w:val="26"/>
          <w:szCs w:val="26"/>
          <w:vertAlign w:val="superscript"/>
          <w:rtl/>
          <w:lang w:bidi="ar-LY"/>
        </w:rPr>
        <w:footnoteReference w:id="78"/>
      </w:r>
      <w:r w:rsidR="00E43BF6" w:rsidRPr="007E2E32">
        <w:rPr>
          <w:rFonts w:ascii="Traditional Arabic" w:hAnsi="Traditional Arabic" w:cs="Traditional Arabic"/>
          <w:sz w:val="26"/>
          <w:szCs w:val="26"/>
          <w:vertAlign w:val="superscript"/>
          <w:rtl/>
          <w:lang w:bidi="ar-LY"/>
        </w:rPr>
        <w:t>)</w:t>
      </w:r>
    </w:p>
    <w:p w:rsidR="00FA131F" w:rsidRPr="007E2E32" w:rsidRDefault="00FA131F" w:rsidP="004135F2">
      <w:pPr>
        <w:numPr>
          <w:ilvl w:val="0"/>
          <w:numId w:val="30"/>
        </w:numPr>
        <w:jc w:val="both"/>
        <w:rPr>
          <w:rFonts w:ascii="Traditional Arabic" w:hAnsi="Traditional Arabic" w:cs="Traditional Arabic"/>
          <w:sz w:val="26"/>
          <w:szCs w:val="26"/>
        </w:rPr>
      </w:pPr>
      <w:r w:rsidRPr="007E2E32">
        <w:rPr>
          <w:rFonts w:ascii="Traditional Arabic" w:hAnsi="Traditional Arabic" w:cs="Traditional Arabic" w:hint="cs"/>
          <w:sz w:val="26"/>
          <w:szCs w:val="26"/>
          <w:rtl/>
          <w:lang w:bidi="ar-LY"/>
        </w:rPr>
        <w:t>رد السمين رأي الزمخشري في تأويله لقوله تعالى:</w:t>
      </w:r>
      <w:r w:rsidRPr="007E2E32">
        <w:rPr>
          <w:rFonts w:ascii="Traditional Arabic" w:hAnsi="Traditional Arabic" w:cs="Traditional Arabic" w:hint="cs"/>
          <w:sz w:val="26"/>
          <w:szCs w:val="26"/>
        </w:rPr>
        <w:sym w:font="AGA Arabesque" w:char="F029"/>
      </w:r>
      <w:r w:rsidRPr="007E2E32">
        <w:rPr>
          <w:rFonts w:ascii="Traditional Arabic" w:hAnsi="Traditional Arabic" w:cs="Traditional Arabic" w:hint="cs"/>
          <w:sz w:val="26"/>
          <w:szCs w:val="26"/>
          <w:rtl/>
          <w:lang w:bidi="ar-LY"/>
        </w:rPr>
        <w:t xml:space="preserve"> </w:t>
      </w:r>
      <w:r w:rsidRPr="007E2E32">
        <w:rPr>
          <w:rFonts w:ascii="Traditional Arabic" w:hAnsi="Traditional Arabic" w:cs="Traditional Arabic"/>
          <w:sz w:val="26"/>
          <w:szCs w:val="26"/>
          <w:rtl/>
          <w:lang w:bidi="ar-LY"/>
        </w:rPr>
        <w:t>كَلَّا إِنَّهَا لَظَى</w:t>
      </w:r>
      <w:r w:rsidRPr="007E2E32">
        <w:rPr>
          <w:rFonts w:ascii="Traditional Arabic" w:hAnsi="Traditional Arabic" w:cs="Traditional Arabic" w:hint="cs"/>
          <w:sz w:val="26"/>
          <w:szCs w:val="26"/>
          <w:rtl/>
          <w:lang w:bidi="ar-LY"/>
        </w:rPr>
        <w:t xml:space="preserve"> </w:t>
      </w:r>
      <w:r w:rsidRPr="007E2E32">
        <w:rPr>
          <w:rFonts w:ascii="Traditional Arabic" w:hAnsi="Traditional Arabic" w:cs="Traditional Arabic" w:hint="cs"/>
          <w:sz w:val="26"/>
          <w:szCs w:val="26"/>
        </w:rPr>
        <w:sym w:font="AGA Arabesque" w:char="F028"/>
      </w:r>
      <w:r w:rsidRPr="007E2E32">
        <w:rPr>
          <w:rFonts w:ascii="Traditional Arabic" w:hAnsi="Traditional Arabic" w:cs="Traditional Arabic" w:hint="cs"/>
          <w:sz w:val="26"/>
          <w:szCs w:val="26"/>
          <w:rtl/>
          <w:lang w:bidi="ar-LY"/>
        </w:rPr>
        <w:t xml:space="preserve"> </w:t>
      </w:r>
      <w:r w:rsidR="00E43BF6" w:rsidRPr="007E2E32">
        <w:rPr>
          <w:rFonts w:ascii="Traditional Arabic" w:hAnsi="Traditional Arabic" w:cs="Traditional Arabic"/>
          <w:sz w:val="26"/>
          <w:szCs w:val="26"/>
          <w:vertAlign w:val="superscript"/>
          <w:rtl/>
          <w:lang w:bidi="ar-LY"/>
        </w:rPr>
        <w:t>(</w:t>
      </w:r>
      <w:r w:rsidR="00E43BF6" w:rsidRPr="007E2E32">
        <w:rPr>
          <w:rFonts w:ascii="Traditional Arabic" w:hAnsi="Traditional Arabic" w:cs="Traditional Arabic"/>
          <w:sz w:val="26"/>
          <w:szCs w:val="26"/>
          <w:vertAlign w:val="superscript"/>
          <w:rtl/>
          <w:lang w:bidi="ar-LY"/>
        </w:rPr>
        <w:footnoteReference w:id="79"/>
      </w:r>
      <w:r w:rsidR="00E43BF6" w:rsidRPr="007E2E32">
        <w:rPr>
          <w:rFonts w:ascii="Traditional Arabic" w:hAnsi="Traditional Arabic" w:cs="Traditional Arabic"/>
          <w:sz w:val="26"/>
          <w:szCs w:val="26"/>
          <w:vertAlign w:val="superscript"/>
          <w:rtl/>
          <w:lang w:bidi="ar-LY"/>
        </w:rPr>
        <w:t>)</w:t>
      </w:r>
      <w:r w:rsidRPr="007E2E32">
        <w:rPr>
          <w:rFonts w:ascii="Traditional Arabic" w:hAnsi="Traditional Arabic" w:cs="Traditional Arabic" w:hint="cs"/>
          <w:sz w:val="26"/>
          <w:szCs w:val="26"/>
          <w:rtl/>
          <w:lang w:bidi="ar-LY"/>
        </w:rPr>
        <w:t xml:space="preserve"> بأن تكون</w:t>
      </w:r>
      <w:r w:rsidRPr="007E2E32">
        <w:rPr>
          <w:rFonts w:ascii="Traditional Arabic" w:hAnsi="Traditional Arabic" w:cs="Traditional Arabic"/>
          <w:sz w:val="26"/>
          <w:szCs w:val="26"/>
          <w:rtl/>
          <w:lang w:bidi="ar-LY"/>
        </w:rPr>
        <w:t xml:space="preserve"> </w:t>
      </w:r>
      <w:r w:rsidRPr="007E2E32">
        <w:rPr>
          <w:rFonts w:ascii="Traditional Arabic" w:hAnsi="Traditional Arabic" w:cs="Traditional Arabic" w:hint="cs"/>
          <w:sz w:val="26"/>
          <w:szCs w:val="26"/>
          <w:rtl/>
          <w:lang w:bidi="ar-LY"/>
        </w:rPr>
        <w:t xml:space="preserve"> </w:t>
      </w:r>
      <w:r w:rsidRPr="007E2E32">
        <w:rPr>
          <w:rFonts w:ascii="Traditional Arabic" w:hAnsi="Traditional Arabic" w:cs="Traditional Arabic"/>
          <w:sz w:val="26"/>
          <w:szCs w:val="26"/>
          <w:rtl/>
          <w:lang w:bidi="ar-LY"/>
        </w:rPr>
        <w:t xml:space="preserve"> «نَزَّاعةٌ» صفةً ل</w:t>
      </w:r>
      <w:r w:rsidRPr="007E2E32">
        <w:rPr>
          <w:rFonts w:ascii="Traditional Arabic" w:hAnsi="Traditional Arabic" w:cs="Traditional Arabic" w:hint="cs"/>
          <w:sz w:val="26"/>
          <w:szCs w:val="26"/>
          <w:rtl/>
          <w:lang w:bidi="ar-LY"/>
        </w:rPr>
        <w:t xml:space="preserve">ـ( </w:t>
      </w:r>
      <w:r w:rsidRPr="007E2E32">
        <w:rPr>
          <w:rFonts w:ascii="Traditional Arabic" w:hAnsi="Traditional Arabic" w:cs="Traditional Arabic"/>
          <w:sz w:val="26"/>
          <w:szCs w:val="26"/>
          <w:rtl/>
          <w:lang w:bidi="ar-LY"/>
        </w:rPr>
        <w:t>لَظى</w:t>
      </w:r>
      <w:r w:rsidRPr="007E2E32">
        <w:rPr>
          <w:rFonts w:ascii="Traditional Arabic" w:hAnsi="Traditional Arabic" w:cs="Traditional Arabic" w:hint="cs"/>
          <w:sz w:val="26"/>
          <w:szCs w:val="26"/>
          <w:rtl/>
          <w:lang w:bidi="ar-LY"/>
        </w:rPr>
        <w:t xml:space="preserve"> )</w:t>
      </w:r>
      <w:r w:rsidRPr="007E2E32">
        <w:rPr>
          <w:rFonts w:ascii="Traditional Arabic" w:hAnsi="Traditional Arabic" w:cs="Traditional Arabic"/>
          <w:sz w:val="26"/>
          <w:szCs w:val="26"/>
          <w:rtl/>
          <w:lang w:bidi="ar-LY"/>
        </w:rPr>
        <w:t xml:space="preserve"> إذا لم تجعَلْها عَلَماً؛ بل بمعنى اللَّهَبِ، وإنما أُنِّث النعتُ فقيل: </w:t>
      </w:r>
      <w:r w:rsidRPr="007E2E32">
        <w:rPr>
          <w:rFonts w:ascii="Traditional Arabic" w:hAnsi="Traditional Arabic" w:cs="Traditional Arabic" w:hint="cs"/>
          <w:sz w:val="26"/>
          <w:szCs w:val="26"/>
          <w:rtl/>
          <w:lang w:bidi="ar-LY"/>
        </w:rPr>
        <w:t xml:space="preserve"> </w:t>
      </w:r>
      <w:r w:rsidRPr="007E2E32">
        <w:rPr>
          <w:rFonts w:ascii="Traditional Arabic" w:hAnsi="Traditional Arabic" w:cs="Traditional Arabic"/>
          <w:sz w:val="26"/>
          <w:szCs w:val="26"/>
          <w:rtl/>
          <w:lang w:bidi="ar-LY"/>
        </w:rPr>
        <w:t>نَزَّاعةٌ</w:t>
      </w:r>
      <w:r w:rsidRPr="007E2E32">
        <w:rPr>
          <w:rFonts w:ascii="Traditional Arabic" w:hAnsi="Traditional Arabic" w:cs="Traditional Arabic" w:hint="cs"/>
          <w:sz w:val="26"/>
          <w:szCs w:val="26"/>
          <w:rtl/>
          <w:lang w:bidi="ar-LY"/>
        </w:rPr>
        <w:t xml:space="preserve">؛ </w:t>
      </w:r>
      <w:r w:rsidRPr="007E2E32">
        <w:rPr>
          <w:rFonts w:ascii="Traditional Arabic" w:hAnsi="Traditional Arabic" w:cs="Traditional Arabic"/>
          <w:sz w:val="26"/>
          <w:szCs w:val="26"/>
          <w:rtl/>
          <w:lang w:bidi="ar-LY"/>
        </w:rPr>
        <w:t>لأنَّ اللهَبَ بمعنى النار</w:t>
      </w:r>
      <w:r w:rsidRPr="007E2E32">
        <w:rPr>
          <w:rFonts w:ascii="Traditional Arabic" w:hAnsi="Traditional Arabic" w:cs="Traditional Arabic" w:hint="cs"/>
          <w:sz w:val="26"/>
          <w:szCs w:val="26"/>
          <w:rtl/>
          <w:lang w:bidi="ar-LY"/>
        </w:rPr>
        <w:t>،</w:t>
      </w:r>
      <w:r w:rsidR="00E43BF6" w:rsidRPr="007E2E32">
        <w:rPr>
          <w:rFonts w:ascii="Traditional Arabic" w:hAnsi="Traditional Arabic" w:cs="Traditional Arabic"/>
          <w:sz w:val="26"/>
          <w:szCs w:val="26"/>
          <w:vertAlign w:val="superscript"/>
          <w:rtl/>
          <w:lang w:bidi="ar-LY"/>
        </w:rPr>
        <w:t>(</w:t>
      </w:r>
      <w:r w:rsidR="00E43BF6" w:rsidRPr="007E2E32">
        <w:rPr>
          <w:rFonts w:ascii="Traditional Arabic" w:hAnsi="Traditional Arabic" w:cs="Traditional Arabic"/>
          <w:sz w:val="26"/>
          <w:szCs w:val="26"/>
          <w:vertAlign w:val="superscript"/>
          <w:rtl/>
          <w:lang w:bidi="ar-LY"/>
        </w:rPr>
        <w:footnoteReference w:id="80"/>
      </w:r>
      <w:r w:rsidR="00E43BF6" w:rsidRPr="007E2E32">
        <w:rPr>
          <w:rFonts w:ascii="Traditional Arabic" w:hAnsi="Traditional Arabic" w:cs="Traditional Arabic"/>
          <w:sz w:val="26"/>
          <w:szCs w:val="26"/>
          <w:vertAlign w:val="superscript"/>
          <w:rtl/>
          <w:lang w:bidi="ar-LY"/>
        </w:rPr>
        <w:t>)</w:t>
      </w:r>
      <w:r w:rsidRPr="007E2E32">
        <w:rPr>
          <w:rFonts w:ascii="Traditional Arabic" w:hAnsi="Traditional Arabic" w:cs="Traditional Arabic" w:hint="cs"/>
          <w:sz w:val="26"/>
          <w:szCs w:val="26"/>
          <w:rtl/>
          <w:lang w:bidi="ar-LY"/>
        </w:rPr>
        <w:t xml:space="preserve"> ورد السمين هذا بقوله:"</w:t>
      </w:r>
      <w:r w:rsidRPr="007E2E32">
        <w:rPr>
          <w:rFonts w:ascii="Traditional Arabic" w:hAnsi="Traditional Arabic" w:cs="Traditional Arabic"/>
          <w:sz w:val="26"/>
          <w:szCs w:val="26"/>
          <w:rtl/>
          <w:lang w:bidi="ar-LY"/>
        </w:rPr>
        <w:t xml:space="preserve"> وفيه نظرٌ</w:t>
      </w:r>
      <w:r w:rsidRPr="007E2E32">
        <w:rPr>
          <w:rFonts w:ascii="Traditional Arabic" w:hAnsi="Traditional Arabic" w:cs="Traditional Arabic" w:hint="cs"/>
          <w:sz w:val="26"/>
          <w:szCs w:val="26"/>
          <w:rtl/>
          <w:lang w:bidi="ar-LY"/>
        </w:rPr>
        <w:t>؛</w:t>
      </w:r>
      <w:r w:rsidRPr="007E2E32">
        <w:rPr>
          <w:rFonts w:ascii="Traditional Arabic" w:hAnsi="Traditional Arabic" w:cs="Traditional Arabic"/>
          <w:sz w:val="26"/>
          <w:szCs w:val="26"/>
          <w:rtl/>
          <w:lang w:bidi="ar-LY"/>
        </w:rPr>
        <w:t xml:space="preserve"> لأنَّ «لظى» ممنوعةٌ من الصَّرْفِ اتفاقاً</w:t>
      </w:r>
      <w:r w:rsidRPr="007E2E32">
        <w:rPr>
          <w:rFonts w:ascii="Traditional Arabic" w:hAnsi="Traditional Arabic" w:cs="Traditional Arabic" w:hint="cs"/>
          <w:sz w:val="26"/>
          <w:szCs w:val="26"/>
          <w:rtl/>
          <w:lang w:bidi="ar-LY"/>
        </w:rPr>
        <w:t>"</w:t>
      </w:r>
      <w:r w:rsidR="00E43BF6" w:rsidRPr="007E2E32">
        <w:rPr>
          <w:rFonts w:ascii="Traditional Arabic" w:hAnsi="Traditional Arabic" w:cs="Traditional Arabic"/>
          <w:sz w:val="26"/>
          <w:szCs w:val="26"/>
          <w:vertAlign w:val="superscript"/>
          <w:rtl/>
          <w:lang w:bidi="ar-LY"/>
        </w:rPr>
        <w:t>(</w:t>
      </w:r>
      <w:r w:rsidR="00E43BF6" w:rsidRPr="007E2E32">
        <w:rPr>
          <w:rFonts w:ascii="Traditional Arabic" w:hAnsi="Traditional Arabic" w:cs="Traditional Arabic"/>
          <w:sz w:val="26"/>
          <w:szCs w:val="26"/>
          <w:vertAlign w:val="superscript"/>
          <w:rtl/>
          <w:lang w:bidi="ar-LY"/>
        </w:rPr>
        <w:footnoteReference w:id="81"/>
      </w:r>
      <w:r w:rsidR="00E43BF6" w:rsidRPr="007E2E32">
        <w:rPr>
          <w:rFonts w:ascii="Traditional Arabic" w:hAnsi="Traditional Arabic" w:cs="Traditional Arabic"/>
          <w:sz w:val="26"/>
          <w:szCs w:val="26"/>
          <w:vertAlign w:val="superscript"/>
          <w:rtl/>
          <w:lang w:bidi="ar-LY"/>
        </w:rPr>
        <w:t>)</w:t>
      </w:r>
      <w:r w:rsidRPr="007E2E32">
        <w:rPr>
          <w:rFonts w:ascii="Traditional Arabic" w:hAnsi="Traditional Arabic" w:cs="Traditional Arabic"/>
          <w:sz w:val="26"/>
          <w:szCs w:val="26"/>
          <w:rtl/>
          <w:lang w:bidi="ar-LY"/>
        </w:rPr>
        <w:t>.</w:t>
      </w:r>
    </w:p>
    <w:p w:rsidR="00FA131F" w:rsidRPr="007E2E32" w:rsidRDefault="00FA131F" w:rsidP="004135F2">
      <w:pPr>
        <w:numPr>
          <w:ilvl w:val="0"/>
          <w:numId w:val="30"/>
        </w:numPr>
        <w:jc w:val="both"/>
        <w:rPr>
          <w:rFonts w:ascii="Traditional Arabic" w:hAnsi="Traditional Arabic" w:cs="Traditional Arabic"/>
          <w:sz w:val="26"/>
          <w:szCs w:val="26"/>
          <w:rtl/>
          <w:lang w:bidi="ar-LY"/>
        </w:rPr>
      </w:pPr>
      <w:r w:rsidRPr="007E2E32">
        <w:rPr>
          <w:rFonts w:ascii="Traditional Arabic" w:hAnsi="Traditional Arabic" w:cs="Traditional Arabic" w:hint="cs"/>
          <w:sz w:val="26"/>
          <w:szCs w:val="26"/>
          <w:rtl/>
          <w:lang w:bidi="ar-LY"/>
        </w:rPr>
        <w:t>اعترض السمين على الزمخشري  في إعراب قوله تعالى:</w:t>
      </w:r>
      <w:r w:rsidRPr="007E2E32">
        <w:rPr>
          <w:rFonts w:ascii="Traditional Arabic" w:hAnsi="Traditional Arabic" w:cs="Traditional Arabic" w:hint="cs"/>
          <w:sz w:val="26"/>
          <w:szCs w:val="26"/>
        </w:rPr>
        <w:sym w:font="AGA Arabesque" w:char="F029"/>
      </w:r>
      <w:r w:rsidRPr="007E2E32">
        <w:rPr>
          <w:rFonts w:ascii="Traditional Arabic" w:hAnsi="Traditional Arabic" w:cs="Traditional Arabic"/>
          <w:sz w:val="26"/>
          <w:szCs w:val="26"/>
          <w:rtl/>
          <w:lang w:bidi="ar-LY"/>
        </w:rPr>
        <w:t xml:space="preserve"> إِيلَافِهِمْ رِحْلَةَ الشِّتَاءِ وَالصَّيْفِ</w:t>
      </w:r>
      <w:r w:rsidRPr="007E2E32">
        <w:rPr>
          <w:rFonts w:ascii="Traditional Arabic" w:hAnsi="Traditional Arabic" w:cs="Traditional Arabic"/>
          <w:sz w:val="26"/>
          <w:szCs w:val="26"/>
        </w:rPr>
        <w:sym w:font="AGA Arabesque" w:char="F028"/>
      </w:r>
      <w:r w:rsidR="00E43BF6" w:rsidRPr="007E2E32">
        <w:rPr>
          <w:rFonts w:ascii="Traditional Arabic" w:hAnsi="Traditional Arabic" w:cs="Traditional Arabic"/>
          <w:sz w:val="26"/>
          <w:szCs w:val="26"/>
          <w:vertAlign w:val="superscript"/>
          <w:rtl/>
          <w:lang w:bidi="ar-LY"/>
        </w:rPr>
        <w:t>(</w:t>
      </w:r>
      <w:r w:rsidR="00E43BF6" w:rsidRPr="007E2E32">
        <w:rPr>
          <w:rFonts w:ascii="Traditional Arabic" w:hAnsi="Traditional Arabic" w:cs="Traditional Arabic"/>
          <w:sz w:val="26"/>
          <w:szCs w:val="26"/>
          <w:vertAlign w:val="superscript"/>
          <w:rtl/>
          <w:lang w:bidi="ar-LY"/>
        </w:rPr>
        <w:footnoteReference w:id="82"/>
      </w:r>
      <w:r w:rsidR="00E43BF6" w:rsidRPr="007E2E32">
        <w:rPr>
          <w:rFonts w:ascii="Traditional Arabic" w:hAnsi="Traditional Arabic" w:cs="Traditional Arabic"/>
          <w:sz w:val="26"/>
          <w:szCs w:val="26"/>
          <w:vertAlign w:val="superscript"/>
          <w:rtl/>
          <w:lang w:bidi="ar-LY"/>
        </w:rPr>
        <w:t>)</w:t>
      </w:r>
      <w:r w:rsidRPr="007E2E32">
        <w:rPr>
          <w:rFonts w:ascii="Traditional Arabic" w:hAnsi="Traditional Arabic" w:cs="Traditional Arabic"/>
          <w:sz w:val="26"/>
          <w:szCs w:val="26"/>
          <w:rtl/>
          <w:lang w:bidi="ar-LY"/>
        </w:rPr>
        <w:t xml:space="preserve"> </w:t>
      </w:r>
      <w:r w:rsidRPr="007E2E32">
        <w:rPr>
          <w:rFonts w:ascii="Traditional Arabic" w:hAnsi="Traditional Arabic" w:cs="Traditional Arabic" w:hint="cs"/>
          <w:sz w:val="26"/>
          <w:szCs w:val="26"/>
          <w:rtl/>
          <w:lang w:bidi="ar-LY"/>
        </w:rPr>
        <w:t>مفعول</w:t>
      </w:r>
      <w:r w:rsidRPr="007E2E32">
        <w:rPr>
          <w:rFonts w:ascii="Traditional Arabic" w:hAnsi="Traditional Arabic" w:cs="Traditional Arabic"/>
          <w:sz w:val="26"/>
          <w:szCs w:val="26"/>
          <w:rtl/>
          <w:lang w:bidi="ar-LY"/>
        </w:rPr>
        <w:t xml:space="preserve"> به بالمصدرِ، والمصدرُ مضافٌ لفاعِله، أي: لأَنْ أَلِفوا رحلةَ. والأصلُ: رحلَتْي الشتاءِ والصيفِ، ولكنه أُفْرِدَ لأَمْنِ اللَّبْسِ كقولِه: </w:t>
      </w:r>
      <w:r w:rsidRPr="007E2E32">
        <w:rPr>
          <w:rFonts w:ascii="Traditional Arabic" w:hAnsi="Traditional Arabic" w:cs="Traditional Arabic" w:hint="cs"/>
          <w:sz w:val="26"/>
          <w:szCs w:val="26"/>
          <w:rtl/>
          <w:lang w:bidi="ar-LY"/>
        </w:rPr>
        <w:t xml:space="preserve"> </w:t>
      </w:r>
    </w:p>
    <w:p w:rsidR="00FA131F" w:rsidRPr="007E2E32" w:rsidRDefault="00FA131F" w:rsidP="004135F2">
      <w:pPr>
        <w:jc w:val="both"/>
        <w:rPr>
          <w:rFonts w:ascii="Traditional Arabic" w:hAnsi="Traditional Arabic" w:cs="Traditional Arabic"/>
          <w:sz w:val="26"/>
          <w:szCs w:val="26"/>
          <w:rtl/>
          <w:lang w:bidi="ar-LY"/>
        </w:rPr>
      </w:pPr>
      <w:r w:rsidRPr="007E2E32">
        <w:rPr>
          <w:rFonts w:ascii="Traditional Arabic" w:hAnsi="Traditional Arabic" w:cs="Traditional Arabic" w:hint="cs"/>
          <w:sz w:val="26"/>
          <w:szCs w:val="26"/>
          <w:rtl/>
          <w:lang w:bidi="ar-LY"/>
        </w:rPr>
        <w:t xml:space="preserve">              </w:t>
      </w:r>
      <w:r w:rsidRPr="007E2E32">
        <w:rPr>
          <w:rFonts w:ascii="Traditional Arabic" w:hAnsi="Traditional Arabic" w:cs="Traditional Arabic"/>
          <w:sz w:val="26"/>
          <w:szCs w:val="26"/>
          <w:rtl/>
          <w:lang w:bidi="ar-LY"/>
        </w:rPr>
        <w:t xml:space="preserve">كُلوا في بَعْضِ بطنِكُمُ تَعِفُّوا ... . . . . . . . . . . . . . . </w:t>
      </w:r>
      <w:r w:rsidRPr="007E2E32">
        <w:rPr>
          <w:rFonts w:ascii="Traditional Arabic" w:hAnsi="Traditional Arabic" w:cs="Traditional Arabic" w:hint="cs"/>
          <w:sz w:val="26"/>
          <w:szCs w:val="26"/>
          <w:rtl/>
          <w:lang w:bidi="ar-LY"/>
        </w:rPr>
        <w:t xml:space="preserve"> </w:t>
      </w:r>
      <w:r w:rsidRPr="007E2E32">
        <w:rPr>
          <w:rFonts w:ascii="Traditional Arabic" w:hAnsi="Traditional Arabic" w:cs="Traditional Arabic"/>
          <w:sz w:val="26"/>
          <w:szCs w:val="26"/>
          <w:rtl/>
          <w:lang w:bidi="ar-LY"/>
        </w:rPr>
        <w:t xml:space="preserve"> . . .</w:t>
      </w:r>
      <w:r w:rsidR="00E43BF6" w:rsidRPr="007E2E32">
        <w:rPr>
          <w:rFonts w:ascii="Traditional Arabic" w:hAnsi="Traditional Arabic" w:cs="Traditional Arabic"/>
          <w:sz w:val="26"/>
          <w:szCs w:val="26"/>
          <w:vertAlign w:val="superscript"/>
          <w:rtl/>
          <w:lang w:bidi="ar-LY"/>
        </w:rPr>
        <w:t>(</w:t>
      </w:r>
      <w:r w:rsidR="00E43BF6" w:rsidRPr="007E2E32">
        <w:rPr>
          <w:rFonts w:ascii="Traditional Arabic" w:hAnsi="Traditional Arabic" w:cs="Traditional Arabic"/>
          <w:sz w:val="26"/>
          <w:szCs w:val="26"/>
          <w:vertAlign w:val="superscript"/>
          <w:rtl/>
          <w:lang w:bidi="ar-LY"/>
        </w:rPr>
        <w:footnoteReference w:id="83"/>
      </w:r>
      <w:r w:rsidR="00E43BF6" w:rsidRPr="007E2E32">
        <w:rPr>
          <w:rFonts w:ascii="Traditional Arabic" w:hAnsi="Traditional Arabic" w:cs="Traditional Arabic"/>
          <w:sz w:val="26"/>
          <w:szCs w:val="26"/>
          <w:vertAlign w:val="superscript"/>
          <w:rtl/>
          <w:lang w:bidi="ar-LY"/>
        </w:rPr>
        <w:t>)</w:t>
      </w:r>
      <w:r w:rsidRPr="007E2E32">
        <w:rPr>
          <w:rFonts w:ascii="Traditional Arabic" w:hAnsi="Traditional Arabic" w:cs="Traditional Arabic" w:hint="cs"/>
          <w:sz w:val="26"/>
          <w:szCs w:val="26"/>
          <w:rtl/>
          <w:lang w:bidi="ar-LY"/>
        </w:rPr>
        <w:t xml:space="preserve"> ثم اعترض بقوله:" </w:t>
      </w:r>
      <w:r w:rsidRPr="007E2E32">
        <w:rPr>
          <w:rFonts w:ascii="Traditional Arabic" w:hAnsi="Traditional Arabic" w:cs="Traditional Arabic"/>
          <w:sz w:val="26"/>
          <w:szCs w:val="26"/>
          <w:rtl/>
          <w:lang w:bidi="ar-LY"/>
        </w:rPr>
        <w:t>قاله الزمخشري وفيه نظرٌ؛ لأنَّ سيبويهِ يجعلُ هذا ضرورةً كقولِه:</w:t>
      </w:r>
    </w:p>
    <w:p w:rsidR="00FA131F" w:rsidRPr="007E2E32" w:rsidRDefault="00FA131F" w:rsidP="004135F2">
      <w:pPr>
        <w:jc w:val="both"/>
        <w:rPr>
          <w:rFonts w:ascii="Traditional Arabic" w:hAnsi="Traditional Arabic" w:cs="Traditional Arabic"/>
          <w:sz w:val="26"/>
          <w:szCs w:val="26"/>
          <w:rtl/>
          <w:lang w:bidi="ar-LY"/>
        </w:rPr>
      </w:pPr>
      <w:r w:rsidRPr="007E2E32">
        <w:rPr>
          <w:rFonts w:ascii="Traditional Arabic" w:hAnsi="Traditional Arabic" w:cs="Traditional Arabic"/>
          <w:sz w:val="26"/>
          <w:szCs w:val="26"/>
          <w:rtl/>
          <w:lang w:bidi="ar-LY"/>
        </w:rPr>
        <w:t>حَمامةً بَطْنِ الوادِيَيْنِ تَرَنَّمي ... . . . . . . . . . . . . . . . .</w:t>
      </w:r>
      <w:r w:rsidRPr="007E2E32">
        <w:rPr>
          <w:rFonts w:ascii="Traditional Arabic" w:hAnsi="Traditional Arabic" w:cs="Traditional Arabic" w:hint="cs"/>
          <w:sz w:val="26"/>
          <w:szCs w:val="26"/>
          <w:rtl/>
          <w:lang w:bidi="ar-LY"/>
        </w:rPr>
        <w:t xml:space="preserve"> ".</w:t>
      </w:r>
      <w:r w:rsidR="00E43BF6" w:rsidRPr="007E2E32">
        <w:rPr>
          <w:rFonts w:ascii="Traditional Arabic" w:hAnsi="Traditional Arabic" w:cs="Traditional Arabic"/>
          <w:sz w:val="26"/>
          <w:szCs w:val="26"/>
          <w:vertAlign w:val="superscript"/>
          <w:rtl/>
          <w:lang w:bidi="ar-LY"/>
        </w:rPr>
        <w:t>(</w:t>
      </w:r>
      <w:r w:rsidR="00E43BF6" w:rsidRPr="007E2E32">
        <w:rPr>
          <w:rFonts w:ascii="Traditional Arabic" w:hAnsi="Traditional Arabic" w:cs="Traditional Arabic"/>
          <w:sz w:val="26"/>
          <w:szCs w:val="26"/>
          <w:vertAlign w:val="superscript"/>
          <w:rtl/>
          <w:lang w:bidi="ar-LY"/>
        </w:rPr>
        <w:footnoteReference w:id="84"/>
      </w:r>
      <w:r w:rsidR="00E43BF6" w:rsidRPr="007E2E32">
        <w:rPr>
          <w:rFonts w:ascii="Traditional Arabic" w:hAnsi="Traditional Arabic" w:cs="Traditional Arabic"/>
          <w:sz w:val="26"/>
          <w:szCs w:val="26"/>
          <w:vertAlign w:val="superscript"/>
          <w:rtl/>
          <w:lang w:bidi="ar-LY"/>
        </w:rPr>
        <w:t>)</w:t>
      </w:r>
    </w:p>
    <w:p w:rsidR="00FA131F" w:rsidRPr="00FA131F" w:rsidRDefault="00FA131F" w:rsidP="004135F2">
      <w:pPr>
        <w:jc w:val="both"/>
        <w:rPr>
          <w:rFonts w:ascii="Traditional Arabic" w:hAnsi="Traditional Arabic" w:cs="Traditional Arabic"/>
          <w:sz w:val="28"/>
          <w:szCs w:val="28"/>
          <w:rtl/>
          <w:lang w:bidi="ar-LY"/>
        </w:rPr>
      </w:pPr>
    </w:p>
    <w:p w:rsidR="00FA131F" w:rsidRPr="00FA131F" w:rsidRDefault="00FA131F" w:rsidP="004135F2">
      <w:pPr>
        <w:jc w:val="both"/>
        <w:rPr>
          <w:rFonts w:ascii="Traditional Arabic" w:hAnsi="Traditional Arabic" w:cs="Traditional Arabic"/>
          <w:b/>
          <w:bCs/>
          <w:sz w:val="28"/>
          <w:szCs w:val="28"/>
          <w:rtl/>
          <w:lang w:bidi="ar-LY"/>
        </w:rPr>
      </w:pPr>
      <w:r w:rsidRPr="00FA131F">
        <w:rPr>
          <w:rFonts w:ascii="Traditional Arabic" w:hAnsi="Traditional Arabic" w:cs="Traditional Arabic" w:hint="cs"/>
          <w:b/>
          <w:bCs/>
          <w:sz w:val="28"/>
          <w:szCs w:val="28"/>
          <w:rtl/>
          <w:lang w:bidi="ar-LY"/>
        </w:rPr>
        <w:lastRenderedPageBreak/>
        <w:t>نتائج البحث</w:t>
      </w:r>
    </w:p>
    <w:p w:rsidR="00FA131F" w:rsidRPr="00FA131F" w:rsidRDefault="00FA131F" w:rsidP="004135F2">
      <w:pPr>
        <w:jc w:val="both"/>
        <w:rPr>
          <w:rFonts w:ascii="Traditional Arabic" w:hAnsi="Traditional Arabic" w:cs="Traditional Arabic"/>
          <w:b/>
          <w:bCs/>
          <w:sz w:val="28"/>
          <w:szCs w:val="28"/>
          <w:rtl/>
          <w:lang w:bidi="ar-LY"/>
        </w:rPr>
      </w:pPr>
    </w:p>
    <w:p w:rsidR="00FA131F" w:rsidRPr="00FA131F" w:rsidRDefault="00FA131F" w:rsidP="004135F2">
      <w:pPr>
        <w:jc w:val="both"/>
        <w:rPr>
          <w:rFonts w:ascii="Traditional Arabic" w:hAnsi="Traditional Arabic" w:cs="Traditional Arabic"/>
          <w:sz w:val="28"/>
          <w:szCs w:val="28"/>
          <w:rtl/>
          <w:lang w:bidi="ar-LY"/>
        </w:rPr>
      </w:pPr>
      <w:r w:rsidRPr="00FA131F">
        <w:rPr>
          <w:rFonts w:ascii="Traditional Arabic" w:hAnsi="Traditional Arabic" w:cs="Traditional Arabic" w:hint="cs"/>
          <w:sz w:val="28"/>
          <w:szCs w:val="28"/>
          <w:rtl/>
          <w:lang w:bidi="ar-LY"/>
        </w:rPr>
        <w:t>وبعد هذا التطواف السريع في كتاب الدر المصون للسمين الحلبي يمكننا تسجيل أهم ما توصلت إليه:</w:t>
      </w:r>
    </w:p>
    <w:p w:rsidR="00FA131F" w:rsidRPr="00FA131F" w:rsidRDefault="00FA131F" w:rsidP="004135F2">
      <w:pPr>
        <w:jc w:val="both"/>
        <w:rPr>
          <w:rFonts w:ascii="Traditional Arabic" w:hAnsi="Traditional Arabic" w:cs="Traditional Arabic"/>
          <w:sz w:val="28"/>
          <w:szCs w:val="28"/>
          <w:rtl/>
          <w:lang w:bidi="ar-LY"/>
        </w:rPr>
      </w:pPr>
    </w:p>
    <w:p w:rsidR="00FA131F" w:rsidRPr="00FA131F" w:rsidRDefault="00FA131F" w:rsidP="004135F2">
      <w:pPr>
        <w:numPr>
          <w:ilvl w:val="0"/>
          <w:numId w:val="31"/>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LY"/>
        </w:rPr>
        <w:t>يعد السمين الحلبي من أبرز الشخصيات العلمية في القرن الثامن الهجري، القرن الذي عاش فيه، وهو القرن الذي ازدهرت فيه علوم الفقه والنحو والقراءات والتفسير.</w:t>
      </w:r>
    </w:p>
    <w:p w:rsidR="00FA131F" w:rsidRPr="00FA131F" w:rsidRDefault="00FA131F" w:rsidP="004135F2">
      <w:pPr>
        <w:numPr>
          <w:ilvl w:val="0"/>
          <w:numId w:val="31"/>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LY"/>
        </w:rPr>
        <w:t xml:space="preserve">قوة الدر المصون، وذلك من كثرة </w:t>
      </w:r>
      <w:proofErr w:type="spellStart"/>
      <w:r w:rsidRPr="00FA131F">
        <w:rPr>
          <w:rFonts w:ascii="Traditional Arabic" w:hAnsi="Traditional Arabic" w:cs="Traditional Arabic" w:hint="cs"/>
          <w:sz w:val="28"/>
          <w:szCs w:val="28"/>
          <w:rtl/>
          <w:lang w:bidi="ar-LY"/>
        </w:rPr>
        <w:t>النقول</w:t>
      </w:r>
      <w:proofErr w:type="spellEnd"/>
      <w:r w:rsidRPr="00FA131F">
        <w:rPr>
          <w:rFonts w:ascii="Traditional Arabic" w:hAnsi="Traditional Arabic" w:cs="Traditional Arabic" w:hint="cs"/>
          <w:sz w:val="28"/>
          <w:szCs w:val="28"/>
          <w:rtl/>
          <w:lang w:bidi="ar-LY"/>
        </w:rPr>
        <w:t xml:space="preserve"> فيه وكثرة المصادر وتعددها.</w:t>
      </w:r>
    </w:p>
    <w:p w:rsidR="00FA131F" w:rsidRPr="00FA131F" w:rsidRDefault="00FA131F" w:rsidP="004135F2">
      <w:pPr>
        <w:numPr>
          <w:ilvl w:val="0"/>
          <w:numId w:val="31"/>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LY"/>
        </w:rPr>
        <w:t>استقلالية السمين عن أقراب شيوخه إليه، وهو الإمام أبو حيان مع تأثره الكبير به، إلا أننا وقفنا على العديد من المواضع التي اعترض عليه فيها.</w:t>
      </w:r>
    </w:p>
    <w:p w:rsidR="00FA131F" w:rsidRPr="00FA131F" w:rsidRDefault="00FA131F" w:rsidP="004135F2">
      <w:pPr>
        <w:numPr>
          <w:ilvl w:val="0"/>
          <w:numId w:val="31"/>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LY"/>
        </w:rPr>
        <w:t>عناية السمين الكبيرة بالقراءات والدفاع عنها.</w:t>
      </w:r>
    </w:p>
    <w:p w:rsidR="00FA131F" w:rsidRPr="00FA131F" w:rsidRDefault="00FA131F" w:rsidP="004135F2">
      <w:pPr>
        <w:numPr>
          <w:ilvl w:val="0"/>
          <w:numId w:val="31"/>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LY"/>
        </w:rPr>
        <w:t>تميزه بأدب عال وأسلوب رائق في الرد على من خالفة.</w:t>
      </w:r>
    </w:p>
    <w:p w:rsidR="00FA131F" w:rsidRPr="00FA131F" w:rsidRDefault="00FA131F" w:rsidP="004135F2">
      <w:pPr>
        <w:numPr>
          <w:ilvl w:val="0"/>
          <w:numId w:val="31"/>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LY"/>
        </w:rPr>
        <w:t>يعد الدر المصون موسوعة ضخمة في النحو والإعراب القرآن؛ لما جمع فيه السمين من آراء ومناقشات.</w:t>
      </w:r>
    </w:p>
    <w:p w:rsidR="00FA131F" w:rsidRPr="00FA131F" w:rsidRDefault="00FA131F" w:rsidP="004135F2">
      <w:pPr>
        <w:numPr>
          <w:ilvl w:val="0"/>
          <w:numId w:val="31"/>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LY"/>
        </w:rPr>
        <w:t>تميز منهج السمين في الدر بميزات أهمها عنايته بالمعنى في الإعراب، والتزام الظاهر، ونبذ التأويل والحمل والتكلف.</w:t>
      </w:r>
    </w:p>
    <w:p w:rsidR="00FA131F" w:rsidRPr="00FA131F" w:rsidRDefault="00FA131F" w:rsidP="004135F2">
      <w:pPr>
        <w:jc w:val="both"/>
        <w:rPr>
          <w:rFonts w:ascii="Traditional Arabic" w:hAnsi="Traditional Arabic" w:cs="Traditional Arabic"/>
          <w:sz w:val="28"/>
          <w:szCs w:val="28"/>
          <w:rtl/>
          <w:lang w:bidi="ar-LY"/>
        </w:rPr>
      </w:pPr>
    </w:p>
    <w:p w:rsidR="00FA131F" w:rsidRPr="00FA131F" w:rsidRDefault="00FA131F" w:rsidP="004135F2">
      <w:pPr>
        <w:jc w:val="both"/>
        <w:rPr>
          <w:rFonts w:ascii="Traditional Arabic" w:hAnsi="Traditional Arabic" w:cs="Traditional Arabic"/>
          <w:sz w:val="28"/>
          <w:szCs w:val="28"/>
          <w:rtl/>
          <w:lang w:bidi="ar-LY"/>
        </w:rPr>
      </w:pPr>
    </w:p>
    <w:p w:rsidR="00FA131F" w:rsidRDefault="00FA131F" w:rsidP="004135F2">
      <w:pPr>
        <w:jc w:val="both"/>
        <w:rPr>
          <w:rFonts w:ascii="Traditional Arabic" w:hAnsi="Traditional Arabic" w:cs="Traditional Arabic"/>
          <w:sz w:val="28"/>
          <w:szCs w:val="28"/>
          <w:rtl/>
          <w:lang w:bidi="ar-LY"/>
        </w:rPr>
      </w:pPr>
    </w:p>
    <w:p w:rsidR="007E2E32" w:rsidRDefault="007E2E32" w:rsidP="004135F2">
      <w:pPr>
        <w:jc w:val="both"/>
        <w:rPr>
          <w:rFonts w:ascii="Traditional Arabic" w:hAnsi="Traditional Arabic" w:cs="Traditional Arabic"/>
          <w:sz w:val="28"/>
          <w:szCs w:val="28"/>
          <w:rtl/>
          <w:lang w:bidi="ar-LY"/>
        </w:rPr>
      </w:pPr>
    </w:p>
    <w:p w:rsidR="007E2E32" w:rsidRDefault="007E2E32" w:rsidP="004135F2">
      <w:pPr>
        <w:jc w:val="both"/>
        <w:rPr>
          <w:rFonts w:ascii="Traditional Arabic" w:hAnsi="Traditional Arabic" w:cs="Traditional Arabic"/>
          <w:sz w:val="28"/>
          <w:szCs w:val="28"/>
          <w:rtl/>
          <w:lang w:bidi="ar-LY"/>
        </w:rPr>
      </w:pPr>
    </w:p>
    <w:p w:rsidR="007E2E32" w:rsidRDefault="007E2E32" w:rsidP="004135F2">
      <w:pPr>
        <w:jc w:val="both"/>
        <w:rPr>
          <w:rFonts w:ascii="Traditional Arabic" w:hAnsi="Traditional Arabic" w:cs="Traditional Arabic"/>
          <w:sz w:val="28"/>
          <w:szCs w:val="28"/>
          <w:rtl/>
          <w:lang w:bidi="ar-LY"/>
        </w:rPr>
      </w:pPr>
    </w:p>
    <w:p w:rsidR="007E2E32" w:rsidRDefault="007E2E32" w:rsidP="004135F2">
      <w:pPr>
        <w:jc w:val="both"/>
        <w:rPr>
          <w:rFonts w:ascii="Traditional Arabic" w:hAnsi="Traditional Arabic" w:cs="Traditional Arabic"/>
          <w:sz w:val="28"/>
          <w:szCs w:val="28"/>
          <w:rtl/>
          <w:lang w:bidi="ar-LY"/>
        </w:rPr>
      </w:pPr>
    </w:p>
    <w:p w:rsidR="007E2E32" w:rsidRDefault="007E2E32" w:rsidP="004135F2">
      <w:pPr>
        <w:jc w:val="both"/>
        <w:rPr>
          <w:rFonts w:ascii="Traditional Arabic" w:hAnsi="Traditional Arabic" w:cs="Traditional Arabic"/>
          <w:sz w:val="28"/>
          <w:szCs w:val="28"/>
          <w:rtl/>
          <w:lang w:bidi="ar-LY"/>
        </w:rPr>
      </w:pPr>
    </w:p>
    <w:p w:rsidR="007E2E32" w:rsidRPr="00FA131F" w:rsidRDefault="007E2E32" w:rsidP="004135F2">
      <w:pPr>
        <w:jc w:val="both"/>
        <w:rPr>
          <w:rFonts w:ascii="Traditional Arabic" w:hAnsi="Traditional Arabic" w:cs="Traditional Arabic"/>
          <w:sz w:val="28"/>
          <w:szCs w:val="28"/>
          <w:rtl/>
          <w:lang w:bidi="ar-LY"/>
        </w:rPr>
      </w:pPr>
    </w:p>
    <w:p w:rsidR="00FA131F" w:rsidRPr="00FA131F" w:rsidRDefault="00FA131F" w:rsidP="004135F2">
      <w:pPr>
        <w:jc w:val="both"/>
        <w:rPr>
          <w:rFonts w:ascii="Traditional Arabic" w:hAnsi="Traditional Arabic" w:cs="Traditional Arabic"/>
          <w:sz w:val="28"/>
          <w:szCs w:val="28"/>
          <w:rtl/>
          <w:lang w:bidi="ar-LY"/>
        </w:rPr>
      </w:pPr>
    </w:p>
    <w:p w:rsidR="00FA131F" w:rsidRPr="00FA131F" w:rsidRDefault="00FA131F" w:rsidP="004135F2">
      <w:pPr>
        <w:jc w:val="both"/>
        <w:rPr>
          <w:rFonts w:ascii="Traditional Arabic" w:hAnsi="Traditional Arabic" w:cs="Traditional Arabic"/>
          <w:b/>
          <w:bCs/>
          <w:sz w:val="28"/>
          <w:szCs w:val="28"/>
          <w:rtl/>
          <w:lang w:bidi="ar-LY"/>
        </w:rPr>
      </w:pPr>
      <w:r w:rsidRPr="00FA131F">
        <w:rPr>
          <w:rFonts w:ascii="Traditional Arabic" w:hAnsi="Traditional Arabic" w:cs="Traditional Arabic" w:hint="cs"/>
          <w:b/>
          <w:bCs/>
          <w:sz w:val="28"/>
          <w:szCs w:val="28"/>
          <w:rtl/>
          <w:lang w:bidi="ar-LY"/>
        </w:rPr>
        <w:lastRenderedPageBreak/>
        <w:t>المصادر والمراجع</w:t>
      </w:r>
    </w:p>
    <w:p w:rsidR="00FA131F" w:rsidRPr="00FA131F" w:rsidRDefault="00FA131F" w:rsidP="004135F2">
      <w:pPr>
        <w:jc w:val="both"/>
        <w:rPr>
          <w:rFonts w:ascii="Traditional Arabic" w:hAnsi="Traditional Arabic" w:cs="Traditional Arabic"/>
          <w:sz w:val="28"/>
          <w:szCs w:val="28"/>
          <w:rtl/>
          <w:lang w:bidi="ar-LY"/>
        </w:rPr>
      </w:pPr>
      <w:r w:rsidRPr="00FA131F">
        <w:rPr>
          <w:rFonts w:ascii="Traditional Arabic" w:hAnsi="Traditional Arabic" w:cs="Traditional Arabic" w:hint="cs"/>
          <w:sz w:val="28"/>
          <w:szCs w:val="28"/>
          <w:rtl/>
          <w:lang w:bidi="ar-LY"/>
        </w:rPr>
        <w:t>ألا : القرآن الكريم</w:t>
      </w:r>
    </w:p>
    <w:p w:rsidR="00FA131F" w:rsidRPr="00FA131F" w:rsidRDefault="00FA131F" w:rsidP="004135F2">
      <w:pPr>
        <w:jc w:val="both"/>
        <w:rPr>
          <w:rFonts w:ascii="Traditional Arabic" w:hAnsi="Traditional Arabic" w:cs="Traditional Arabic"/>
          <w:sz w:val="28"/>
          <w:szCs w:val="28"/>
          <w:rtl/>
          <w:lang w:bidi="ar-LY"/>
        </w:rPr>
      </w:pPr>
      <w:r w:rsidRPr="00FA131F">
        <w:rPr>
          <w:rFonts w:ascii="Traditional Arabic" w:hAnsi="Traditional Arabic" w:cs="Traditional Arabic" w:hint="cs"/>
          <w:sz w:val="28"/>
          <w:szCs w:val="28"/>
          <w:rtl/>
          <w:lang w:bidi="ar-LY"/>
        </w:rPr>
        <w:t>ثانيا : كتب التراث</w:t>
      </w:r>
    </w:p>
    <w:p w:rsidR="00FA131F" w:rsidRPr="00FA131F" w:rsidRDefault="00FA131F" w:rsidP="004135F2">
      <w:pPr>
        <w:numPr>
          <w:ilvl w:val="0"/>
          <w:numId w:val="32"/>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LY"/>
        </w:rPr>
        <w:t>ابن قاضي شهبة،</w:t>
      </w:r>
      <w:r w:rsidRPr="00FA131F">
        <w:rPr>
          <w:rFonts w:ascii="Traditional Arabic" w:hAnsi="Traditional Arabic" w:cs="Traditional Arabic"/>
          <w:sz w:val="28"/>
          <w:szCs w:val="28"/>
          <w:rtl/>
          <w:lang w:bidi="ar-EG"/>
        </w:rPr>
        <w:t xml:space="preserve"> أبو بكر بن احمد بن محمد بن عمر، طبقات الشافعية، د الحافظ عبد العليم خان، الأولى، عالم الكتب، بيروت لبنان</w:t>
      </w:r>
      <w:r w:rsidRPr="00FA131F">
        <w:rPr>
          <w:rFonts w:ascii="Traditional Arabic" w:hAnsi="Traditional Arabic" w:cs="Traditional Arabic" w:hint="cs"/>
          <w:sz w:val="28"/>
          <w:szCs w:val="28"/>
          <w:rtl/>
          <w:lang w:bidi="ar-EG"/>
        </w:rPr>
        <w:t>.</w:t>
      </w:r>
    </w:p>
    <w:p w:rsidR="00FA131F" w:rsidRPr="00FA131F" w:rsidRDefault="00FA131F" w:rsidP="004135F2">
      <w:pPr>
        <w:numPr>
          <w:ilvl w:val="0"/>
          <w:numId w:val="32"/>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LY"/>
        </w:rPr>
        <w:t>ابن كثير،</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sz w:val="28"/>
          <w:szCs w:val="28"/>
          <w:rtl/>
          <w:lang w:bidi="ar-EG"/>
        </w:rPr>
        <w:t>أب</w:t>
      </w:r>
      <w:r w:rsidRPr="00FA131F">
        <w:rPr>
          <w:rFonts w:ascii="Traditional Arabic" w:hAnsi="Traditional Arabic" w:cs="Traditional Arabic" w:hint="cs"/>
          <w:sz w:val="28"/>
          <w:szCs w:val="28"/>
          <w:rtl/>
          <w:lang w:bidi="ar-EG"/>
        </w:rPr>
        <w:t>و</w:t>
      </w:r>
      <w:r w:rsidRPr="00FA131F">
        <w:rPr>
          <w:rFonts w:ascii="Traditional Arabic" w:hAnsi="Traditional Arabic" w:cs="Traditional Arabic"/>
          <w:sz w:val="28"/>
          <w:szCs w:val="28"/>
          <w:rtl/>
          <w:lang w:bidi="ar-EG"/>
        </w:rPr>
        <w:t xml:space="preserve"> الفداء إسماعيل (774هـ)، البداية والنهاية، علي شيري، الطبعة الأولى، دار إحياء التراث  العربي، بيروت لبنان</w:t>
      </w:r>
      <w:r w:rsidRPr="00FA131F">
        <w:rPr>
          <w:rFonts w:ascii="Traditional Arabic" w:hAnsi="Traditional Arabic" w:cs="Traditional Arabic" w:hint="cs"/>
          <w:sz w:val="28"/>
          <w:szCs w:val="28"/>
          <w:rtl/>
          <w:lang w:bidi="ar-EG"/>
        </w:rPr>
        <w:t>.</w:t>
      </w:r>
    </w:p>
    <w:p w:rsidR="00FA131F" w:rsidRPr="00FA131F" w:rsidRDefault="00FA131F" w:rsidP="004135F2">
      <w:pPr>
        <w:numPr>
          <w:ilvl w:val="0"/>
          <w:numId w:val="32"/>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LY"/>
        </w:rPr>
        <w:t xml:space="preserve">الحموي، </w:t>
      </w:r>
      <w:r w:rsidRPr="00FA131F">
        <w:rPr>
          <w:rFonts w:ascii="Traditional Arabic" w:hAnsi="Traditional Arabic" w:cs="Traditional Arabic"/>
          <w:sz w:val="28"/>
          <w:szCs w:val="28"/>
          <w:rtl/>
          <w:lang w:bidi="ar-EG"/>
        </w:rPr>
        <w:t>شهاب الدين أبو عبدالله ياقوت، معجم الأدباء، إحسان عباس، الطبعة الأولى ، دار الغرب الإسلامي، بيروت لبنان1993م</w:t>
      </w:r>
      <w:r w:rsidRPr="00FA131F">
        <w:rPr>
          <w:rFonts w:ascii="Traditional Arabic" w:hAnsi="Traditional Arabic" w:cs="Traditional Arabic" w:hint="cs"/>
          <w:sz w:val="28"/>
          <w:szCs w:val="28"/>
          <w:rtl/>
          <w:lang w:bidi="ar-EG"/>
        </w:rPr>
        <w:t>.</w:t>
      </w:r>
    </w:p>
    <w:p w:rsidR="00FA131F" w:rsidRPr="00FA131F" w:rsidRDefault="00FA131F" w:rsidP="004135F2">
      <w:pPr>
        <w:numPr>
          <w:ilvl w:val="0"/>
          <w:numId w:val="32"/>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LY"/>
        </w:rPr>
        <w:t xml:space="preserve">الحموي، </w:t>
      </w:r>
      <w:r w:rsidRPr="00FA131F">
        <w:rPr>
          <w:rFonts w:ascii="Traditional Arabic" w:hAnsi="Traditional Arabic" w:cs="Traditional Arabic"/>
          <w:sz w:val="28"/>
          <w:szCs w:val="28"/>
          <w:rtl/>
          <w:lang w:bidi="ar-EG"/>
        </w:rPr>
        <w:t>شهاب الدين أبي عبدا لله ياقوت، معجم البلدان، دار صادر، بيروت</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sz w:val="28"/>
          <w:szCs w:val="28"/>
          <w:rtl/>
          <w:lang w:bidi="ar-EG"/>
        </w:rPr>
        <w:t>1377ه</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sz w:val="28"/>
          <w:szCs w:val="28"/>
          <w:rtl/>
          <w:lang w:bidi="ar-EG"/>
        </w:rPr>
        <w:t>ـ1977</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sz w:val="28"/>
          <w:szCs w:val="28"/>
          <w:rtl/>
          <w:lang w:bidi="ar-EG"/>
        </w:rPr>
        <w:t>م</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sz w:val="28"/>
          <w:szCs w:val="28"/>
          <w:rtl/>
          <w:lang w:bidi="ar-EG"/>
        </w:rPr>
        <w:t xml:space="preserve"> </w:t>
      </w:r>
      <w:r w:rsidRPr="00FA131F">
        <w:rPr>
          <w:rFonts w:ascii="Traditional Arabic" w:hAnsi="Traditional Arabic" w:cs="Traditional Arabic" w:hint="cs"/>
          <w:sz w:val="28"/>
          <w:szCs w:val="28"/>
          <w:rtl/>
          <w:lang w:bidi="ar-EG"/>
        </w:rPr>
        <w:t xml:space="preserve"> </w:t>
      </w:r>
    </w:p>
    <w:p w:rsidR="00FA131F" w:rsidRPr="00FA131F" w:rsidRDefault="00FA131F" w:rsidP="004135F2">
      <w:pPr>
        <w:numPr>
          <w:ilvl w:val="0"/>
          <w:numId w:val="32"/>
        </w:numPr>
        <w:jc w:val="both"/>
        <w:rPr>
          <w:rFonts w:ascii="Traditional Arabic" w:hAnsi="Traditional Arabic" w:cs="Traditional Arabic"/>
          <w:sz w:val="28"/>
          <w:szCs w:val="28"/>
        </w:rPr>
      </w:pPr>
      <w:r w:rsidRPr="00FA131F">
        <w:rPr>
          <w:rFonts w:ascii="Traditional Arabic" w:hAnsi="Traditional Arabic" w:cs="Traditional Arabic"/>
          <w:sz w:val="28"/>
          <w:szCs w:val="28"/>
          <w:rtl/>
          <w:lang w:bidi="ar-EG"/>
        </w:rPr>
        <w:t>الحنبلي</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sz w:val="28"/>
          <w:szCs w:val="28"/>
          <w:rtl/>
          <w:lang w:bidi="ar-EG"/>
        </w:rPr>
        <w:t xml:space="preserve">عبد الحي بن أحمد بن محمد، شذرات الذهب في أخبار من ذهب، عبد القادر </w:t>
      </w:r>
      <w:proofErr w:type="spellStart"/>
      <w:r w:rsidRPr="00FA131F">
        <w:rPr>
          <w:rFonts w:ascii="Traditional Arabic" w:hAnsi="Traditional Arabic" w:cs="Traditional Arabic"/>
          <w:sz w:val="28"/>
          <w:szCs w:val="28"/>
          <w:rtl/>
          <w:lang w:bidi="ar-EG"/>
        </w:rPr>
        <w:t>الأرنؤوط</w:t>
      </w:r>
      <w:proofErr w:type="spellEnd"/>
      <w:r w:rsidRPr="00FA131F">
        <w:rPr>
          <w:rFonts w:ascii="Traditional Arabic" w:hAnsi="Traditional Arabic" w:cs="Traditional Arabic"/>
          <w:sz w:val="28"/>
          <w:szCs w:val="28"/>
          <w:rtl/>
          <w:lang w:bidi="ar-EG"/>
        </w:rPr>
        <w:t>، محمود الأرناؤوط، ، دار ابن كثير</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sz w:val="28"/>
          <w:szCs w:val="28"/>
          <w:rtl/>
          <w:lang w:bidi="ar-EG"/>
        </w:rPr>
        <w:t>دمشق</w:t>
      </w:r>
      <w:r w:rsidRPr="00FA131F">
        <w:rPr>
          <w:rFonts w:ascii="Traditional Arabic" w:hAnsi="Traditional Arabic" w:cs="Traditional Arabic" w:hint="cs"/>
          <w:sz w:val="28"/>
          <w:szCs w:val="28"/>
          <w:rtl/>
          <w:lang w:bidi="ar-EG"/>
        </w:rPr>
        <w:t>.</w:t>
      </w:r>
    </w:p>
    <w:p w:rsidR="00FA131F" w:rsidRPr="00FA131F" w:rsidRDefault="00FA131F" w:rsidP="004135F2">
      <w:pPr>
        <w:numPr>
          <w:ilvl w:val="0"/>
          <w:numId w:val="32"/>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LY"/>
        </w:rPr>
        <w:t>الذهبي، أبو</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عبدالله</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محمد</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بن</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أحمد</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بن</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عثمان،</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العبر</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في</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خبر</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من</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غبر،</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تحقيق</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أبو</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هاجر</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محمد</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السعيد</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بن</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بسيوني</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زغلول،</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دار</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الكتب</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العلمية</w:t>
      </w:r>
      <w:r w:rsidRPr="00FA131F">
        <w:rPr>
          <w:rFonts w:ascii="Traditional Arabic" w:hAnsi="Traditional Arabic" w:cs="Traditional Arabic"/>
          <w:sz w:val="28"/>
          <w:szCs w:val="28"/>
          <w:rtl/>
          <w:lang w:bidi="ar-LY"/>
        </w:rPr>
        <w:t xml:space="preserve"> – </w:t>
      </w:r>
      <w:r w:rsidRPr="00FA131F">
        <w:rPr>
          <w:rFonts w:ascii="Traditional Arabic" w:hAnsi="Traditional Arabic" w:cs="Traditional Arabic" w:hint="cs"/>
          <w:sz w:val="28"/>
          <w:szCs w:val="28"/>
          <w:rtl/>
          <w:lang w:bidi="ar-LY"/>
        </w:rPr>
        <w:t>بيروت</w:t>
      </w:r>
      <w:r w:rsidRPr="00FA131F">
        <w:rPr>
          <w:rFonts w:ascii="Traditional Arabic" w:hAnsi="Traditional Arabic" w:cs="Traditional Arabic"/>
          <w:sz w:val="28"/>
          <w:szCs w:val="28"/>
          <w:rtl/>
          <w:lang w:bidi="ar-LY"/>
        </w:rPr>
        <w:t>.</w:t>
      </w:r>
    </w:p>
    <w:p w:rsidR="00FA131F" w:rsidRPr="00FA131F" w:rsidRDefault="00FA131F" w:rsidP="004135F2">
      <w:pPr>
        <w:numPr>
          <w:ilvl w:val="0"/>
          <w:numId w:val="32"/>
        </w:numPr>
        <w:jc w:val="both"/>
        <w:rPr>
          <w:rFonts w:ascii="Traditional Arabic" w:hAnsi="Traditional Arabic" w:cs="Traditional Arabic"/>
          <w:sz w:val="28"/>
          <w:szCs w:val="28"/>
        </w:rPr>
      </w:pP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شمس</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الدين</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محمد</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بن</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أحمد</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بن</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عثمان،</w:t>
      </w:r>
      <w:r w:rsidRPr="00FA131F">
        <w:rPr>
          <w:rFonts w:ascii="Traditional Arabic" w:hAnsi="Traditional Arabic" w:cs="Traditional Arabic"/>
          <w:sz w:val="28"/>
          <w:szCs w:val="28"/>
          <w:rtl/>
          <w:lang w:bidi="ar-LY"/>
        </w:rPr>
        <w:t xml:space="preserve"> ( 748</w:t>
      </w:r>
      <w:r w:rsidRPr="00FA131F">
        <w:rPr>
          <w:rFonts w:ascii="Traditional Arabic" w:hAnsi="Traditional Arabic" w:cs="Traditional Arabic" w:hint="cs"/>
          <w:sz w:val="28"/>
          <w:szCs w:val="28"/>
          <w:rtl/>
          <w:lang w:bidi="ar-LY"/>
        </w:rPr>
        <w:t>هـ</w:t>
      </w:r>
      <w:r w:rsidRPr="00FA131F">
        <w:rPr>
          <w:rFonts w:ascii="Traditional Arabic" w:hAnsi="Traditional Arabic" w:cs="Traditional Arabic"/>
          <w:sz w:val="28"/>
          <w:szCs w:val="28"/>
          <w:rtl/>
          <w:lang w:bidi="ar-LY"/>
        </w:rPr>
        <w:t>)</w:t>
      </w:r>
      <w:r w:rsidRPr="00FA131F">
        <w:rPr>
          <w:rFonts w:ascii="Traditional Arabic" w:hAnsi="Traditional Arabic" w:cs="Traditional Arabic" w:hint="cs"/>
          <w:sz w:val="28"/>
          <w:szCs w:val="28"/>
          <w:rtl/>
          <w:lang w:bidi="ar-LY"/>
        </w:rPr>
        <w:t>،</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سير</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أعلام</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النبلاء،</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حققه</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وخرج</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أحاديثه</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شعيب</w:t>
      </w:r>
      <w:r w:rsidRPr="00FA131F">
        <w:rPr>
          <w:rFonts w:ascii="Traditional Arabic" w:hAnsi="Traditional Arabic" w:cs="Traditional Arabic"/>
          <w:sz w:val="28"/>
          <w:szCs w:val="28"/>
          <w:rtl/>
          <w:lang w:bidi="ar-LY"/>
        </w:rPr>
        <w:t xml:space="preserve"> </w:t>
      </w:r>
      <w:proofErr w:type="spellStart"/>
      <w:r w:rsidRPr="00FA131F">
        <w:rPr>
          <w:rFonts w:ascii="Traditional Arabic" w:hAnsi="Traditional Arabic" w:cs="Traditional Arabic" w:hint="cs"/>
          <w:sz w:val="28"/>
          <w:szCs w:val="28"/>
          <w:rtl/>
          <w:lang w:bidi="ar-LY"/>
        </w:rPr>
        <w:t>الأرنوط</w:t>
      </w:r>
      <w:proofErr w:type="spellEnd"/>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ومحمد</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نعيم،</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مؤسسة</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الرسالة،</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الطبعة</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الأولى</w:t>
      </w:r>
      <w:r w:rsidRPr="00FA131F">
        <w:rPr>
          <w:rFonts w:ascii="Traditional Arabic" w:hAnsi="Traditional Arabic" w:cs="Traditional Arabic"/>
          <w:sz w:val="28"/>
          <w:szCs w:val="28"/>
          <w:rtl/>
          <w:lang w:bidi="ar-LY"/>
        </w:rPr>
        <w:t xml:space="preserve"> 1405</w:t>
      </w:r>
      <w:r w:rsidRPr="00FA131F">
        <w:rPr>
          <w:rFonts w:ascii="Traditional Arabic" w:hAnsi="Traditional Arabic" w:cs="Traditional Arabic" w:hint="cs"/>
          <w:sz w:val="28"/>
          <w:szCs w:val="28"/>
          <w:rtl/>
          <w:lang w:bidi="ar-LY"/>
        </w:rPr>
        <w:t>هـ</w:t>
      </w:r>
      <w:r w:rsidRPr="00FA131F">
        <w:rPr>
          <w:rFonts w:ascii="Traditional Arabic" w:hAnsi="Traditional Arabic" w:cs="Traditional Arabic"/>
          <w:sz w:val="28"/>
          <w:szCs w:val="28"/>
          <w:rtl/>
          <w:lang w:bidi="ar-LY"/>
        </w:rPr>
        <w:t xml:space="preserve"> </w:t>
      </w:r>
      <w:r w:rsidRPr="00FA131F">
        <w:rPr>
          <w:rFonts w:ascii="Traditional Arabic" w:hAnsi="Traditional Arabic" w:cs="Traditional Arabic" w:hint="cs"/>
          <w:sz w:val="28"/>
          <w:szCs w:val="28"/>
          <w:rtl/>
          <w:lang w:bidi="ar-LY"/>
        </w:rPr>
        <w:t>ـ</w:t>
      </w:r>
      <w:r w:rsidRPr="00FA131F">
        <w:rPr>
          <w:rFonts w:ascii="Traditional Arabic" w:hAnsi="Traditional Arabic" w:cs="Traditional Arabic"/>
          <w:sz w:val="28"/>
          <w:szCs w:val="28"/>
          <w:rtl/>
          <w:lang w:bidi="ar-LY"/>
        </w:rPr>
        <w:t xml:space="preserve"> 1985</w:t>
      </w:r>
      <w:r w:rsidRPr="00FA131F">
        <w:rPr>
          <w:rFonts w:ascii="Traditional Arabic" w:hAnsi="Traditional Arabic" w:cs="Traditional Arabic" w:hint="cs"/>
          <w:sz w:val="28"/>
          <w:szCs w:val="28"/>
          <w:rtl/>
          <w:lang w:bidi="ar-LY"/>
        </w:rPr>
        <w:t>م</w:t>
      </w:r>
      <w:r w:rsidRPr="00FA131F">
        <w:rPr>
          <w:rFonts w:ascii="Traditional Arabic" w:hAnsi="Traditional Arabic" w:cs="Traditional Arabic"/>
          <w:sz w:val="28"/>
          <w:szCs w:val="28"/>
          <w:rtl/>
          <w:lang w:bidi="ar-LY"/>
        </w:rPr>
        <w:t xml:space="preserve">.  </w:t>
      </w:r>
    </w:p>
    <w:p w:rsidR="00FA131F" w:rsidRPr="00FA131F" w:rsidRDefault="00FA131F" w:rsidP="004135F2">
      <w:pPr>
        <w:numPr>
          <w:ilvl w:val="0"/>
          <w:numId w:val="32"/>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LY"/>
        </w:rPr>
        <w:t>الذهبي،</w:t>
      </w:r>
      <w:r w:rsidRPr="00FA131F">
        <w:rPr>
          <w:rFonts w:ascii="Traditional Arabic" w:hAnsi="Traditional Arabic" w:cs="Traditional Arabic"/>
          <w:sz w:val="28"/>
          <w:szCs w:val="28"/>
          <w:rtl/>
          <w:lang w:bidi="ar-EG"/>
        </w:rPr>
        <w:t xml:space="preserve"> محمد حسين(1976م)، التفسير والمفسرون</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sz w:val="28"/>
          <w:szCs w:val="28"/>
          <w:rtl/>
          <w:lang w:bidi="ar-EG"/>
        </w:rPr>
        <w:t xml:space="preserve"> دار الحديث، القاهرة 1426هـ 2005م</w:t>
      </w:r>
      <w:r w:rsidRPr="00FA131F">
        <w:rPr>
          <w:rFonts w:ascii="Traditional Arabic" w:hAnsi="Traditional Arabic" w:cs="Traditional Arabic" w:hint="cs"/>
          <w:sz w:val="28"/>
          <w:szCs w:val="28"/>
          <w:rtl/>
          <w:lang w:bidi="ar-EG"/>
        </w:rPr>
        <w:t>.</w:t>
      </w:r>
    </w:p>
    <w:p w:rsidR="00FA131F" w:rsidRPr="00FA131F" w:rsidRDefault="00FA131F" w:rsidP="004135F2">
      <w:pPr>
        <w:numPr>
          <w:ilvl w:val="0"/>
          <w:numId w:val="32"/>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sz w:val="28"/>
          <w:szCs w:val="28"/>
          <w:rtl/>
          <w:lang w:bidi="ar-EG"/>
        </w:rPr>
        <w:t xml:space="preserve"> </w:t>
      </w:r>
      <w:proofErr w:type="spellStart"/>
      <w:r w:rsidRPr="00FA131F">
        <w:rPr>
          <w:rFonts w:ascii="Traditional Arabic" w:hAnsi="Traditional Arabic" w:cs="Traditional Arabic"/>
          <w:sz w:val="28"/>
          <w:szCs w:val="28"/>
          <w:rtl/>
          <w:lang w:bidi="ar-EG"/>
        </w:rPr>
        <w:t>ارفيدة</w:t>
      </w:r>
      <w:proofErr w:type="spellEnd"/>
      <w:r w:rsidRPr="00FA131F">
        <w:rPr>
          <w:rFonts w:ascii="Traditional Arabic" w:hAnsi="Traditional Arabic" w:cs="Traditional Arabic" w:hint="cs"/>
          <w:sz w:val="28"/>
          <w:szCs w:val="28"/>
          <w:rtl/>
          <w:lang w:bidi="ar-EG"/>
        </w:rPr>
        <w:t>،</w:t>
      </w:r>
      <w:r w:rsidRPr="00FA131F">
        <w:rPr>
          <w:rFonts w:ascii="Traditional Arabic" w:hAnsi="Traditional Arabic" w:cs="Traditional Arabic"/>
          <w:sz w:val="28"/>
          <w:szCs w:val="28"/>
          <w:rtl/>
          <w:lang w:bidi="ar-EG"/>
        </w:rPr>
        <w:t xml:space="preserve"> إبراهيم عبدالله </w:t>
      </w:r>
      <w:proofErr w:type="spellStart"/>
      <w:r w:rsidRPr="00FA131F">
        <w:rPr>
          <w:rFonts w:ascii="Traditional Arabic" w:hAnsi="Traditional Arabic" w:cs="Traditional Arabic"/>
          <w:sz w:val="28"/>
          <w:szCs w:val="28"/>
          <w:rtl/>
          <w:lang w:bidi="ar-EG"/>
        </w:rPr>
        <w:t>ارفيدة</w:t>
      </w:r>
      <w:proofErr w:type="spellEnd"/>
      <w:r w:rsidRPr="00FA131F">
        <w:rPr>
          <w:rFonts w:ascii="Traditional Arabic" w:hAnsi="Traditional Arabic" w:cs="Traditional Arabic"/>
          <w:sz w:val="28"/>
          <w:szCs w:val="28"/>
          <w:rtl/>
          <w:lang w:bidi="ar-EG"/>
        </w:rPr>
        <w:t xml:space="preserve"> (1419هـ)</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sz w:val="28"/>
          <w:szCs w:val="28"/>
          <w:rtl/>
          <w:lang w:bidi="ar-EG"/>
        </w:rPr>
        <w:t>النحو وكتب التفسير</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sz w:val="28"/>
          <w:szCs w:val="28"/>
          <w:rtl/>
          <w:lang w:bidi="ar-EG"/>
        </w:rPr>
        <w:t xml:space="preserve"> الطبعة الثانية</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sz w:val="28"/>
          <w:szCs w:val="28"/>
          <w:rtl/>
          <w:lang w:bidi="ar-EG"/>
        </w:rPr>
        <w:t>الدار الجماهيرية</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sz w:val="28"/>
          <w:szCs w:val="28"/>
          <w:rtl/>
          <w:lang w:bidi="ar-EG"/>
        </w:rPr>
        <w:t xml:space="preserve"> ليبيا</w:t>
      </w:r>
      <w:r w:rsidRPr="00FA131F">
        <w:rPr>
          <w:rFonts w:ascii="Traditional Arabic" w:hAnsi="Traditional Arabic" w:cs="Traditional Arabic" w:hint="cs"/>
          <w:sz w:val="28"/>
          <w:szCs w:val="28"/>
          <w:rtl/>
          <w:lang w:bidi="ar-EG"/>
        </w:rPr>
        <w:t>.</w:t>
      </w:r>
    </w:p>
    <w:p w:rsidR="00FA131F" w:rsidRPr="00FA131F" w:rsidRDefault="00FA131F" w:rsidP="004135F2">
      <w:pPr>
        <w:numPr>
          <w:ilvl w:val="0"/>
          <w:numId w:val="32"/>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LY"/>
        </w:rPr>
        <w:t xml:space="preserve">الزركلي، </w:t>
      </w:r>
      <w:r w:rsidRPr="00FA131F">
        <w:rPr>
          <w:rFonts w:ascii="Traditional Arabic" w:hAnsi="Traditional Arabic" w:cs="Traditional Arabic"/>
          <w:sz w:val="28"/>
          <w:szCs w:val="28"/>
          <w:rtl/>
          <w:lang w:bidi="ar-EG"/>
        </w:rPr>
        <w:t>خير الدين بن محمود بن محمد بن فارس(1396ه)، الأعلام،</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sz w:val="28"/>
          <w:szCs w:val="28"/>
          <w:rtl/>
          <w:lang w:bidi="ar-EG"/>
        </w:rPr>
        <w:t xml:space="preserve"> الخامسة عشر، دار العلم للملايين، بيروت لبنان</w:t>
      </w:r>
      <w:r w:rsidRPr="00FA131F">
        <w:rPr>
          <w:rFonts w:ascii="Traditional Arabic" w:hAnsi="Traditional Arabic" w:cs="Traditional Arabic" w:hint="cs"/>
          <w:sz w:val="28"/>
          <w:szCs w:val="28"/>
          <w:rtl/>
          <w:lang w:bidi="ar-EG"/>
        </w:rPr>
        <w:t>.</w:t>
      </w:r>
    </w:p>
    <w:p w:rsidR="00FA131F" w:rsidRPr="00FA131F" w:rsidRDefault="00FA131F" w:rsidP="004135F2">
      <w:pPr>
        <w:numPr>
          <w:ilvl w:val="0"/>
          <w:numId w:val="32"/>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EG"/>
        </w:rPr>
        <w:t xml:space="preserve">الزمخشري، </w:t>
      </w:r>
      <w:r w:rsidRPr="00FA131F">
        <w:rPr>
          <w:rFonts w:ascii="Traditional Arabic" w:hAnsi="Traditional Arabic" w:cs="Traditional Arabic"/>
          <w:sz w:val="28"/>
          <w:szCs w:val="28"/>
          <w:rtl/>
          <w:lang w:bidi="ar-EG"/>
        </w:rPr>
        <w:t>أبو القاسم محمود بن عمر الزمخشري الخوارزمي</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hint="cs"/>
          <w:sz w:val="28"/>
          <w:szCs w:val="28"/>
          <w:rtl/>
        </w:rPr>
        <w:t>(ت538هـ)، الكشاف</w:t>
      </w:r>
      <w:r w:rsidRPr="00FA131F">
        <w:rPr>
          <w:rFonts w:ascii="Traditional Arabic" w:hAnsi="Traditional Arabic" w:cs="Traditional Arabic"/>
          <w:sz w:val="28"/>
          <w:szCs w:val="28"/>
          <w:rtl/>
          <w:lang w:bidi="ar-EG"/>
        </w:rPr>
        <w:t xml:space="preserve"> عن حقائق التنزيل وعيون الأقاويل في وجوه التأويل،</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sz w:val="28"/>
          <w:szCs w:val="28"/>
          <w:rtl/>
          <w:lang w:bidi="ar-EG"/>
        </w:rPr>
        <w:t xml:space="preserve"> تحقيق: عبد الرزاق المهدي</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sz w:val="28"/>
          <w:szCs w:val="28"/>
          <w:rtl/>
          <w:lang w:bidi="ar-EG"/>
        </w:rPr>
        <w:t xml:space="preserve"> دار النشر: دار إحياء التراث العربي، بيروت</w:t>
      </w:r>
      <w:r w:rsidRPr="00FA131F">
        <w:rPr>
          <w:rFonts w:ascii="Traditional Arabic" w:hAnsi="Traditional Arabic" w:cs="Traditional Arabic" w:hint="cs"/>
          <w:sz w:val="28"/>
          <w:szCs w:val="28"/>
          <w:rtl/>
          <w:lang w:bidi="ar-EG"/>
        </w:rPr>
        <w:t xml:space="preserve">. </w:t>
      </w:r>
    </w:p>
    <w:p w:rsidR="00FA131F" w:rsidRPr="00FA131F" w:rsidRDefault="00FA131F" w:rsidP="004135F2">
      <w:pPr>
        <w:numPr>
          <w:ilvl w:val="0"/>
          <w:numId w:val="32"/>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EG"/>
        </w:rPr>
        <w:lastRenderedPageBreak/>
        <w:t>السمين</w:t>
      </w:r>
      <w:r w:rsidRPr="00FA131F">
        <w:rPr>
          <w:rFonts w:ascii="Traditional Arabic" w:hAnsi="Traditional Arabic" w:cs="Traditional Arabic"/>
          <w:sz w:val="28"/>
          <w:szCs w:val="28"/>
          <w:rtl/>
          <w:lang w:bidi="ar-EG"/>
        </w:rPr>
        <w:t xml:space="preserve"> الحلبي</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sz w:val="28"/>
          <w:szCs w:val="28"/>
          <w:rtl/>
          <w:lang w:bidi="ar-EG"/>
        </w:rPr>
        <w:t xml:space="preserve"> أحمد بن يوسف بن محمد، الدر المصون في علوم الكتاب المكنون، تحقيق:</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sz w:val="28"/>
          <w:szCs w:val="28"/>
          <w:rtl/>
          <w:lang w:bidi="ar-EG"/>
        </w:rPr>
        <w:t xml:space="preserve">د أحمد محمد الخراط </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sz w:val="28"/>
          <w:szCs w:val="28"/>
          <w:rtl/>
          <w:lang w:bidi="ar-EG"/>
        </w:rPr>
        <w:t xml:space="preserve"> دار القلم</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sz w:val="28"/>
          <w:szCs w:val="28"/>
          <w:rtl/>
          <w:lang w:bidi="ar-EG"/>
        </w:rPr>
        <w:t xml:space="preserve"> دمشق</w:t>
      </w:r>
      <w:r w:rsidRPr="00FA131F">
        <w:rPr>
          <w:rFonts w:ascii="Traditional Arabic" w:hAnsi="Traditional Arabic" w:cs="Traditional Arabic" w:hint="cs"/>
          <w:sz w:val="28"/>
          <w:szCs w:val="28"/>
          <w:rtl/>
          <w:lang w:bidi="ar-EG"/>
        </w:rPr>
        <w:t>.</w:t>
      </w:r>
    </w:p>
    <w:p w:rsidR="00FA131F" w:rsidRPr="00FA131F" w:rsidRDefault="00FA131F" w:rsidP="004135F2">
      <w:pPr>
        <w:numPr>
          <w:ilvl w:val="0"/>
          <w:numId w:val="32"/>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LY"/>
        </w:rPr>
        <w:t xml:space="preserve">السيوطي، </w:t>
      </w:r>
      <w:r w:rsidRPr="00FA131F">
        <w:rPr>
          <w:rFonts w:ascii="Traditional Arabic" w:hAnsi="Traditional Arabic" w:cs="Traditional Arabic" w:hint="cs"/>
          <w:sz w:val="28"/>
          <w:szCs w:val="28"/>
          <w:rtl/>
          <w:lang w:bidi="ar-EG"/>
        </w:rPr>
        <w:t>ا</w:t>
      </w:r>
      <w:r w:rsidRPr="00FA131F">
        <w:rPr>
          <w:rFonts w:ascii="Traditional Arabic" w:hAnsi="Traditional Arabic" w:cs="Traditional Arabic"/>
          <w:sz w:val="28"/>
          <w:szCs w:val="28"/>
          <w:rtl/>
          <w:lang w:bidi="ar-EG"/>
        </w:rPr>
        <w:t>لحافظ جلال الدين( ت 911هـ)</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sz w:val="28"/>
          <w:szCs w:val="28"/>
          <w:rtl/>
          <w:lang w:bidi="ar-EG"/>
        </w:rPr>
        <w:t xml:space="preserve"> بغية </w:t>
      </w:r>
      <w:proofErr w:type="spellStart"/>
      <w:r w:rsidRPr="00FA131F">
        <w:rPr>
          <w:rFonts w:ascii="Traditional Arabic" w:hAnsi="Traditional Arabic" w:cs="Traditional Arabic"/>
          <w:sz w:val="28"/>
          <w:szCs w:val="28"/>
          <w:rtl/>
          <w:lang w:bidi="ar-EG"/>
        </w:rPr>
        <w:t>الوعا</w:t>
      </w:r>
      <w:r w:rsidRPr="00FA131F">
        <w:rPr>
          <w:rFonts w:ascii="Traditional Arabic" w:hAnsi="Traditional Arabic" w:cs="Traditional Arabic" w:hint="cs"/>
          <w:sz w:val="28"/>
          <w:szCs w:val="28"/>
          <w:rtl/>
          <w:lang w:bidi="ar-EG"/>
        </w:rPr>
        <w:t>ة</w:t>
      </w:r>
      <w:proofErr w:type="spellEnd"/>
      <w:r w:rsidRPr="00FA131F">
        <w:rPr>
          <w:rFonts w:ascii="Traditional Arabic" w:hAnsi="Traditional Arabic" w:cs="Traditional Arabic"/>
          <w:sz w:val="28"/>
          <w:szCs w:val="28"/>
          <w:rtl/>
          <w:lang w:bidi="ar-EG"/>
        </w:rPr>
        <w:t xml:space="preserve">  في طبقات اللغويين والنحاة، </w:t>
      </w:r>
      <w:r w:rsidRPr="00FA131F">
        <w:rPr>
          <w:rFonts w:ascii="Traditional Arabic" w:hAnsi="Traditional Arabic" w:cs="Traditional Arabic" w:hint="cs"/>
          <w:sz w:val="28"/>
          <w:szCs w:val="28"/>
          <w:rtl/>
          <w:lang w:bidi="ar-EG"/>
        </w:rPr>
        <w:t>محمد أب</w:t>
      </w:r>
      <w:r w:rsidRPr="00FA131F">
        <w:rPr>
          <w:rFonts w:ascii="Traditional Arabic" w:hAnsi="Traditional Arabic" w:cs="Traditional Arabic" w:hint="eastAsia"/>
          <w:sz w:val="28"/>
          <w:szCs w:val="28"/>
          <w:rtl/>
          <w:lang w:bidi="ar-EG"/>
        </w:rPr>
        <w:t>و</w:t>
      </w:r>
      <w:r w:rsidRPr="00FA131F">
        <w:rPr>
          <w:rFonts w:ascii="Traditional Arabic" w:hAnsi="Traditional Arabic" w:cs="Traditional Arabic"/>
          <w:sz w:val="28"/>
          <w:szCs w:val="28"/>
          <w:rtl/>
          <w:lang w:bidi="ar-EG"/>
        </w:rPr>
        <w:t xml:space="preserve"> الفضل إبراهيم</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sz w:val="28"/>
          <w:szCs w:val="28"/>
          <w:rtl/>
          <w:lang w:bidi="ar-EG"/>
        </w:rPr>
        <w:t xml:space="preserve"> المكتبة العصرية</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sz w:val="28"/>
          <w:szCs w:val="28"/>
          <w:rtl/>
          <w:lang w:bidi="ar-EG"/>
        </w:rPr>
        <w:t xml:space="preserve"> بيروت لبنان</w:t>
      </w:r>
      <w:r w:rsidRPr="00FA131F">
        <w:rPr>
          <w:rFonts w:ascii="Traditional Arabic" w:hAnsi="Traditional Arabic" w:cs="Traditional Arabic" w:hint="cs"/>
          <w:sz w:val="28"/>
          <w:szCs w:val="28"/>
          <w:rtl/>
          <w:lang w:bidi="ar-EG"/>
        </w:rPr>
        <w:t>.</w:t>
      </w:r>
    </w:p>
    <w:p w:rsidR="00FA131F" w:rsidRPr="00FA131F" w:rsidRDefault="00FA131F" w:rsidP="004135F2">
      <w:pPr>
        <w:numPr>
          <w:ilvl w:val="0"/>
          <w:numId w:val="32"/>
        </w:numPr>
        <w:jc w:val="both"/>
        <w:rPr>
          <w:rFonts w:ascii="Traditional Arabic" w:hAnsi="Traditional Arabic" w:cs="Traditional Arabic"/>
          <w:sz w:val="28"/>
          <w:szCs w:val="28"/>
          <w:rtl/>
          <w:lang w:bidi="ar-LY"/>
        </w:rPr>
      </w:pPr>
      <w:r w:rsidRPr="00FA131F">
        <w:rPr>
          <w:rFonts w:ascii="Traditional Arabic" w:hAnsi="Traditional Arabic" w:cs="Traditional Arabic" w:hint="cs"/>
          <w:sz w:val="28"/>
          <w:szCs w:val="28"/>
          <w:rtl/>
          <w:lang w:bidi="ar-LY"/>
        </w:rPr>
        <w:t xml:space="preserve">السيوطي، </w:t>
      </w:r>
      <w:r w:rsidRPr="00FA131F">
        <w:rPr>
          <w:rFonts w:ascii="Traditional Arabic" w:hAnsi="Traditional Arabic" w:cs="Traditional Arabic"/>
          <w:sz w:val="28"/>
          <w:szCs w:val="28"/>
          <w:rtl/>
          <w:lang w:bidi="ar-EG"/>
        </w:rPr>
        <w:t>عبد الرحمن، طبقات المفسرين، تحقيق: علي محمد عمر، مكتبة وهبة، القاهرة، الطبعة الأولى، 1396</w:t>
      </w:r>
      <w:r w:rsidRPr="00FA131F">
        <w:rPr>
          <w:rFonts w:ascii="Traditional Arabic" w:hAnsi="Traditional Arabic" w:cs="Traditional Arabic" w:hint="cs"/>
          <w:sz w:val="28"/>
          <w:szCs w:val="28"/>
          <w:rtl/>
          <w:lang w:bidi="ar-LY"/>
        </w:rPr>
        <w:t>.</w:t>
      </w:r>
    </w:p>
    <w:p w:rsidR="00FA131F" w:rsidRPr="00FA131F" w:rsidRDefault="00FA131F" w:rsidP="004135F2">
      <w:pPr>
        <w:numPr>
          <w:ilvl w:val="0"/>
          <w:numId w:val="32"/>
        </w:numPr>
        <w:jc w:val="both"/>
        <w:rPr>
          <w:rFonts w:ascii="Traditional Arabic" w:hAnsi="Traditional Arabic" w:cs="Traditional Arabic"/>
          <w:sz w:val="28"/>
          <w:szCs w:val="28"/>
        </w:rPr>
      </w:pPr>
      <w:r w:rsidRPr="00FA131F">
        <w:rPr>
          <w:rFonts w:ascii="Traditional Arabic" w:hAnsi="Traditional Arabic" w:cs="Traditional Arabic"/>
          <w:sz w:val="28"/>
          <w:szCs w:val="28"/>
          <w:rtl/>
          <w:lang w:bidi="ar-EG"/>
        </w:rPr>
        <w:t>العسقلاني</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sz w:val="28"/>
          <w:szCs w:val="28"/>
          <w:rtl/>
          <w:lang w:bidi="ar-EG"/>
        </w:rPr>
        <w:t xml:space="preserve"> شهاب الدين أبي الفضل أحمد بن علي بن محمد(ت773هـ   852هـ)</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sz w:val="28"/>
          <w:szCs w:val="28"/>
          <w:rtl/>
          <w:lang w:bidi="ar-EG"/>
        </w:rPr>
        <w:t>الدرر الكامنة في أعيان المائة الثامنة، تحقيق: محمد عبد المعيد هان</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sz w:val="28"/>
          <w:szCs w:val="28"/>
          <w:rtl/>
          <w:lang w:bidi="ar-EG"/>
        </w:rPr>
        <w:t>دائرة المعارف العثمانية</w:t>
      </w:r>
      <w:r w:rsidRPr="00FA131F">
        <w:rPr>
          <w:rFonts w:ascii="Traditional Arabic" w:hAnsi="Traditional Arabic" w:cs="Traditional Arabic" w:hint="cs"/>
          <w:sz w:val="28"/>
          <w:szCs w:val="28"/>
          <w:rtl/>
          <w:lang w:bidi="ar-EG"/>
        </w:rPr>
        <w:t xml:space="preserve">، </w:t>
      </w:r>
      <w:proofErr w:type="spellStart"/>
      <w:r w:rsidRPr="00FA131F">
        <w:rPr>
          <w:rFonts w:ascii="Traditional Arabic" w:hAnsi="Traditional Arabic" w:cs="Traditional Arabic"/>
          <w:sz w:val="28"/>
          <w:szCs w:val="28"/>
          <w:rtl/>
          <w:lang w:bidi="ar-EG"/>
        </w:rPr>
        <w:t>صيدر</w:t>
      </w:r>
      <w:proofErr w:type="spellEnd"/>
      <w:r w:rsidRPr="00FA131F">
        <w:rPr>
          <w:rFonts w:ascii="Traditional Arabic" w:hAnsi="Traditional Arabic" w:cs="Traditional Arabic"/>
          <w:sz w:val="28"/>
          <w:szCs w:val="28"/>
          <w:rtl/>
          <w:lang w:bidi="ar-EG"/>
        </w:rPr>
        <w:t xml:space="preserve"> اباد  الهند 1392هـ/ 1972م</w:t>
      </w:r>
      <w:r w:rsidRPr="00FA131F">
        <w:rPr>
          <w:rFonts w:ascii="Traditional Arabic" w:hAnsi="Traditional Arabic" w:cs="Traditional Arabic" w:hint="cs"/>
          <w:sz w:val="28"/>
          <w:szCs w:val="28"/>
          <w:rtl/>
          <w:lang w:bidi="ar-EG"/>
        </w:rPr>
        <w:t>.</w:t>
      </w:r>
    </w:p>
    <w:p w:rsidR="00FA131F" w:rsidRPr="00FA131F" w:rsidRDefault="00FA131F" w:rsidP="004135F2">
      <w:pPr>
        <w:numPr>
          <w:ilvl w:val="0"/>
          <w:numId w:val="32"/>
        </w:numPr>
        <w:jc w:val="both"/>
        <w:rPr>
          <w:rFonts w:ascii="Traditional Arabic" w:hAnsi="Traditional Arabic" w:cs="Traditional Arabic"/>
          <w:sz w:val="28"/>
          <w:szCs w:val="28"/>
        </w:rPr>
      </w:pPr>
      <w:proofErr w:type="spellStart"/>
      <w:r w:rsidRPr="00FA131F">
        <w:rPr>
          <w:rFonts w:ascii="Traditional Arabic" w:hAnsi="Traditional Arabic" w:cs="Traditional Arabic" w:hint="cs"/>
          <w:sz w:val="28"/>
          <w:szCs w:val="28"/>
          <w:rtl/>
          <w:lang w:bidi="ar-LY"/>
        </w:rPr>
        <w:t>القفطي</w:t>
      </w:r>
      <w:proofErr w:type="spellEnd"/>
      <w:r w:rsidRPr="00FA131F">
        <w:rPr>
          <w:rFonts w:ascii="Traditional Arabic" w:hAnsi="Traditional Arabic" w:cs="Traditional Arabic" w:hint="cs"/>
          <w:sz w:val="28"/>
          <w:szCs w:val="28"/>
          <w:rtl/>
          <w:lang w:bidi="ar-LY"/>
        </w:rPr>
        <w:t xml:space="preserve">، </w:t>
      </w:r>
      <w:r w:rsidRPr="00FA131F">
        <w:rPr>
          <w:rFonts w:ascii="Traditional Arabic" w:hAnsi="Traditional Arabic" w:cs="Traditional Arabic"/>
          <w:sz w:val="28"/>
          <w:szCs w:val="28"/>
          <w:rtl/>
          <w:lang w:bidi="ar-EG"/>
        </w:rPr>
        <w:t>أب</w:t>
      </w:r>
      <w:r w:rsidRPr="00FA131F">
        <w:rPr>
          <w:rFonts w:ascii="Traditional Arabic" w:hAnsi="Traditional Arabic" w:cs="Traditional Arabic" w:hint="cs"/>
          <w:sz w:val="28"/>
          <w:szCs w:val="28"/>
          <w:rtl/>
          <w:lang w:bidi="ar-EG"/>
        </w:rPr>
        <w:t>و</w:t>
      </w:r>
      <w:r w:rsidRPr="00FA131F">
        <w:rPr>
          <w:rFonts w:ascii="Traditional Arabic" w:hAnsi="Traditional Arabic" w:cs="Traditional Arabic"/>
          <w:sz w:val="28"/>
          <w:szCs w:val="28"/>
          <w:rtl/>
          <w:lang w:bidi="ar-EG"/>
        </w:rPr>
        <w:t xml:space="preserve"> الحسن علي بن يوسف(ت622هـ)</w:t>
      </w:r>
      <w:r w:rsidRPr="00FA131F">
        <w:rPr>
          <w:rFonts w:ascii="Traditional Arabic" w:hAnsi="Traditional Arabic" w:cs="Traditional Arabic" w:hint="cs"/>
          <w:sz w:val="28"/>
          <w:szCs w:val="28"/>
          <w:rtl/>
          <w:lang w:bidi="ar-EG"/>
        </w:rPr>
        <w:t>،</w:t>
      </w:r>
      <w:r w:rsidRPr="00FA131F">
        <w:rPr>
          <w:rFonts w:ascii="Traditional Arabic" w:hAnsi="Traditional Arabic" w:cs="Traditional Arabic"/>
          <w:sz w:val="28"/>
          <w:szCs w:val="28"/>
          <w:rtl/>
          <w:lang w:bidi="ar-EG"/>
        </w:rPr>
        <w:t xml:space="preserve"> إنباه الرواة على أنباه النحاة، محمد أبو الفضل إبراهيم، الطبعة الأولى، دار الفكر العربي و مؤسسة الرسالة، القاهرة</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sz w:val="28"/>
          <w:szCs w:val="28"/>
          <w:rtl/>
          <w:lang w:bidi="ar-EG"/>
        </w:rPr>
        <w:t>وبيروت</w:t>
      </w:r>
      <w:r w:rsidRPr="00FA131F">
        <w:rPr>
          <w:rFonts w:ascii="Traditional Arabic" w:hAnsi="Traditional Arabic" w:cs="Traditional Arabic" w:hint="cs"/>
          <w:sz w:val="28"/>
          <w:szCs w:val="28"/>
          <w:rtl/>
          <w:lang w:bidi="ar-EG"/>
        </w:rPr>
        <w:t>.</w:t>
      </w:r>
    </w:p>
    <w:p w:rsidR="00DD0465" w:rsidRPr="00FA131F" w:rsidRDefault="00FA131F" w:rsidP="004135F2">
      <w:pPr>
        <w:numPr>
          <w:ilvl w:val="0"/>
          <w:numId w:val="32"/>
        </w:numPr>
        <w:jc w:val="both"/>
        <w:rPr>
          <w:rFonts w:ascii="Traditional Arabic" w:hAnsi="Traditional Arabic" w:cs="Traditional Arabic"/>
          <w:sz w:val="28"/>
          <w:szCs w:val="28"/>
        </w:rPr>
      </w:pPr>
      <w:r w:rsidRPr="00FA131F">
        <w:rPr>
          <w:rFonts w:ascii="Traditional Arabic" w:hAnsi="Traditional Arabic" w:cs="Traditional Arabic" w:hint="cs"/>
          <w:sz w:val="28"/>
          <w:szCs w:val="28"/>
          <w:rtl/>
          <w:lang w:bidi="ar-EG"/>
        </w:rPr>
        <w:t xml:space="preserve">كحالة، </w:t>
      </w:r>
      <w:r w:rsidRPr="00FA131F">
        <w:rPr>
          <w:rFonts w:ascii="Traditional Arabic" w:hAnsi="Traditional Arabic" w:cs="Traditional Arabic"/>
          <w:sz w:val="28"/>
          <w:szCs w:val="28"/>
          <w:rtl/>
          <w:lang w:bidi="ar-EG"/>
        </w:rPr>
        <w:t>عمر رضا، معجم المؤلفين،</w:t>
      </w:r>
      <w:r w:rsidRPr="00FA131F">
        <w:rPr>
          <w:rFonts w:ascii="Traditional Arabic" w:hAnsi="Traditional Arabic" w:cs="Traditional Arabic" w:hint="cs"/>
          <w:sz w:val="28"/>
          <w:szCs w:val="28"/>
          <w:rtl/>
          <w:lang w:bidi="ar-EG"/>
        </w:rPr>
        <w:t xml:space="preserve"> </w:t>
      </w:r>
      <w:r w:rsidRPr="00FA131F">
        <w:rPr>
          <w:rFonts w:ascii="Traditional Arabic" w:hAnsi="Traditional Arabic" w:cs="Traditional Arabic"/>
          <w:sz w:val="28"/>
          <w:szCs w:val="28"/>
          <w:rtl/>
          <w:lang w:bidi="ar-EG"/>
        </w:rPr>
        <w:t>مؤسسة الرسالة، بيروت 1414هـ1993</w:t>
      </w:r>
      <w:r>
        <w:rPr>
          <w:rFonts w:ascii="Traditional Arabic" w:hAnsi="Traditional Arabic" w:cs="Traditional Arabic" w:hint="cs"/>
          <w:sz w:val="28"/>
          <w:szCs w:val="28"/>
          <w:rtl/>
          <w:lang w:bidi="ar-LY"/>
        </w:rPr>
        <w:t>م</w:t>
      </w:r>
    </w:p>
    <w:sectPr w:rsidR="00DD0465" w:rsidRPr="00FA131F" w:rsidSect="00F92093">
      <w:headerReference w:type="default" r:id="rId9"/>
      <w:footerReference w:type="even" r:id="rId10"/>
      <w:footerReference w:type="default" r:id="rId11"/>
      <w:headerReference w:type="first" r:id="rId12"/>
      <w:footerReference w:type="first" r:id="rId13"/>
      <w:footnotePr>
        <w:numRestart w:val="eachPage"/>
      </w:footnotePr>
      <w:type w:val="continuous"/>
      <w:pgSz w:w="9639" w:h="13608"/>
      <w:pgMar w:top="1440" w:right="1230" w:bottom="1440" w:left="1230" w:header="709" w:footer="709" w:gutter="0"/>
      <w:pgNumType w:start="424"/>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A51" w:rsidRDefault="00E01A51">
      <w:r>
        <w:separator/>
      </w:r>
    </w:p>
  </w:endnote>
  <w:endnote w:type="continuationSeparator" w:id="0">
    <w:p w:rsidR="00E01A51" w:rsidRDefault="00E0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altName w:val="Gabriola"/>
    <w:charset w:val="00"/>
    <w:family w:val="decorative"/>
    <w:pitch w:val="variable"/>
    <w:sig w:usb0="00000001"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CA3F1B" w:rsidP="00591830">
    <w:pPr>
      <w:pStyle w:val="a7"/>
      <w:framePr w:wrap="around" w:vAnchor="text" w:hAnchor="text" w:xAlign="center" w:y="1"/>
      <w:rPr>
        <w:rStyle w:val="a8"/>
      </w:rPr>
    </w:pPr>
    <w:r>
      <w:rPr>
        <w:rStyle w:val="a8"/>
        <w:rtl/>
      </w:rPr>
      <w:fldChar w:fldCharType="begin"/>
    </w:r>
    <w:r w:rsidR="001D6422">
      <w:rPr>
        <w:rStyle w:val="a8"/>
      </w:rPr>
      <w:instrText xml:space="preserve">PAGE  </w:instrText>
    </w:r>
    <w:r>
      <w:rPr>
        <w:rStyle w:val="a8"/>
        <w:rtl/>
      </w:rPr>
      <w:fldChar w:fldCharType="end"/>
    </w:r>
  </w:p>
  <w:p w:rsidR="001D6422" w:rsidRDefault="001D64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9C4772">
    <w:pPr>
      <w:pStyle w:val="a7"/>
      <w:jc w:val="center"/>
    </w:pPr>
    <w:r>
      <w:fldChar w:fldCharType="begin"/>
    </w:r>
    <w:r>
      <w:instrText xml:space="preserve"> PAGE   \* MERGEFORMAT </w:instrText>
    </w:r>
    <w:r>
      <w:fldChar w:fldCharType="separate"/>
    </w:r>
    <w:r w:rsidR="004466ED" w:rsidRPr="004466ED">
      <w:rPr>
        <w:rFonts w:cs="Calibri"/>
        <w:noProof/>
        <w:rtl/>
        <w:lang w:val="ar-SA"/>
      </w:rPr>
      <w:t>437</w:t>
    </w:r>
    <w:r>
      <w:rPr>
        <w:rFonts w:cs="Calibri"/>
        <w:noProof/>
        <w:lang w:val="ar-SA"/>
      </w:rPr>
      <w:fldChar w:fldCharType="end"/>
    </w:r>
  </w:p>
  <w:p w:rsidR="001D6422" w:rsidRPr="003E51A8" w:rsidRDefault="001D6422">
    <w:pPr>
      <w:pStyle w:val="a7"/>
      <w:rPr>
        <w:sz w:val="28"/>
        <w:szCs w:val="28"/>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45954"/>
      <w:docPartObj>
        <w:docPartGallery w:val="Page Numbers (Bottom of Page)"/>
        <w:docPartUnique/>
      </w:docPartObj>
    </w:sdtPr>
    <w:sdtEndPr/>
    <w:sdtContent>
      <w:p w:rsidR="001D6422" w:rsidRDefault="009C4772">
        <w:pPr>
          <w:pStyle w:val="a7"/>
          <w:jc w:val="center"/>
        </w:pPr>
        <w:r>
          <w:fldChar w:fldCharType="begin"/>
        </w:r>
        <w:r>
          <w:instrText xml:space="preserve"> PAGE   \* MERGEFORMAT </w:instrText>
        </w:r>
        <w:r>
          <w:fldChar w:fldCharType="separate"/>
        </w:r>
        <w:r w:rsidR="004204EA" w:rsidRPr="004204EA">
          <w:rPr>
            <w:rFonts w:cs="Calibri"/>
            <w:noProof/>
            <w:rtl/>
            <w:lang w:val="ar-SA"/>
          </w:rPr>
          <w:t>61</w:t>
        </w:r>
        <w:r>
          <w:rPr>
            <w:rFonts w:cs="Calibri"/>
            <w:noProof/>
            <w:lang w:val="ar-SA"/>
          </w:rPr>
          <w:fldChar w:fldCharType="end"/>
        </w:r>
      </w:p>
    </w:sdtContent>
  </w:sdt>
  <w:p w:rsidR="001D6422" w:rsidRDefault="001D64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A51" w:rsidRDefault="00E01A51">
      <w:r>
        <w:separator/>
      </w:r>
    </w:p>
  </w:footnote>
  <w:footnote w:type="continuationSeparator" w:id="0">
    <w:p w:rsidR="00E01A51" w:rsidRDefault="00E01A51">
      <w:r>
        <w:continuationSeparator/>
      </w:r>
    </w:p>
  </w:footnote>
  <w:footnote w:id="1">
    <w:p w:rsidR="00E43BF6" w:rsidRPr="00D803E5" w:rsidRDefault="00D803E5" w:rsidP="00D803E5">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    انظر الزركلي، خير الدين بن محمود بن محمد بن فارس(1396ه)، الأعلام، الخامسة عشر، دار العلم للملايين، بيروت لبنان.1/274،  و: كحالة، عمر رضا، معجم المؤلفين، مؤسسة الرسالة، بيروت 1414هـ1993   1/329. و: السيوطي، الحافظ جلال الدين( ت 911هـ)، بغية </w:t>
      </w:r>
      <w:proofErr w:type="spellStart"/>
      <w:r w:rsidR="00E43BF6" w:rsidRPr="00D803E5">
        <w:rPr>
          <w:rFonts w:ascii="Traditional Arabic" w:hAnsi="Traditional Arabic" w:cs="Traditional Arabic"/>
          <w:color w:val="000000"/>
          <w:sz w:val="22"/>
          <w:szCs w:val="22"/>
          <w:rtl/>
          <w:lang w:bidi="ar-EG"/>
        </w:rPr>
        <w:t>الوعاه</w:t>
      </w:r>
      <w:proofErr w:type="spellEnd"/>
      <w:r w:rsidR="00E43BF6" w:rsidRPr="00D803E5">
        <w:rPr>
          <w:rFonts w:ascii="Traditional Arabic" w:hAnsi="Traditional Arabic" w:cs="Traditional Arabic"/>
          <w:color w:val="000000"/>
          <w:sz w:val="22"/>
          <w:szCs w:val="22"/>
          <w:rtl/>
          <w:lang w:bidi="ar-EG"/>
        </w:rPr>
        <w:t xml:space="preserve"> في طبقات اللغويين والنحاة، محمد أبو الفضل إبراهيم، المكتبة العصرية، بيروت لبنان.1/402.</w:t>
      </w:r>
    </w:p>
  </w:footnote>
  <w:footnote w:id="2">
    <w:p w:rsidR="00E43BF6" w:rsidRPr="00D803E5" w:rsidRDefault="00D803E5" w:rsidP="00D803E5">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   انظر ابن قاضي شهبة، أبو بكر بن احمد بن محمد بن عمر، طبقات الشافعية، د الحافظ عبد العليم خان، الأولى، عالم الكتب، بيروت لبنان. 3/18، و: العسقلاني، شهاب الدين أبي الفضل أحمد بن علي بن محمد(ت773هـ   852هـ)،الدرر الكامنة في أعيان المائة الثامنة، تحقيق: محمد عبد المعيد هان، دائرة المعارف العثمانية، </w:t>
      </w:r>
      <w:proofErr w:type="spellStart"/>
      <w:r w:rsidR="00E43BF6" w:rsidRPr="00D803E5">
        <w:rPr>
          <w:rFonts w:ascii="Traditional Arabic" w:hAnsi="Traditional Arabic" w:cs="Traditional Arabic"/>
          <w:color w:val="000000"/>
          <w:sz w:val="22"/>
          <w:szCs w:val="22"/>
          <w:rtl/>
          <w:lang w:bidi="ar-EG"/>
        </w:rPr>
        <w:t>صيدر</w:t>
      </w:r>
      <w:proofErr w:type="spellEnd"/>
      <w:r w:rsidR="00E43BF6" w:rsidRPr="00D803E5">
        <w:rPr>
          <w:rFonts w:ascii="Traditional Arabic" w:hAnsi="Traditional Arabic" w:cs="Traditional Arabic"/>
          <w:color w:val="000000"/>
          <w:sz w:val="22"/>
          <w:szCs w:val="22"/>
          <w:rtl/>
          <w:lang w:bidi="ar-EG"/>
        </w:rPr>
        <w:t xml:space="preserve"> اباد  الهند 1392هـ/ 1972م. 1/402.</w:t>
      </w:r>
    </w:p>
  </w:footnote>
  <w:footnote w:id="3">
    <w:p w:rsidR="00E43BF6" w:rsidRPr="00D803E5" w:rsidRDefault="00D803E5" w:rsidP="00D803E5">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.انظر  </w:t>
      </w:r>
      <w:proofErr w:type="spellStart"/>
      <w:r w:rsidR="00E43BF6" w:rsidRPr="00D803E5">
        <w:rPr>
          <w:rFonts w:ascii="Traditional Arabic" w:hAnsi="Traditional Arabic" w:cs="Traditional Arabic"/>
          <w:color w:val="000000"/>
          <w:sz w:val="22"/>
          <w:szCs w:val="22"/>
          <w:rtl/>
          <w:lang w:bidi="ar-EG"/>
        </w:rPr>
        <w:t>ارفيدة</w:t>
      </w:r>
      <w:proofErr w:type="spellEnd"/>
      <w:r w:rsidR="00E43BF6" w:rsidRPr="00D803E5">
        <w:rPr>
          <w:rFonts w:ascii="Traditional Arabic" w:hAnsi="Traditional Arabic" w:cs="Traditional Arabic"/>
          <w:color w:val="000000"/>
          <w:sz w:val="22"/>
          <w:szCs w:val="22"/>
          <w:rtl/>
          <w:lang w:bidi="ar-EG"/>
        </w:rPr>
        <w:t xml:space="preserve">، إبراهيم عبدالله </w:t>
      </w:r>
      <w:proofErr w:type="spellStart"/>
      <w:r w:rsidR="00E43BF6" w:rsidRPr="00D803E5">
        <w:rPr>
          <w:rFonts w:ascii="Traditional Arabic" w:hAnsi="Traditional Arabic" w:cs="Traditional Arabic"/>
          <w:color w:val="000000"/>
          <w:sz w:val="22"/>
          <w:szCs w:val="22"/>
          <w:rtl/>
          <w:lang w:bidi="ar-EG"/>
        </w:rPr>
        <w:t>ارفيدة</w:t>
      </w:r>
      <w:proofErr w:type="spellEnd"/>
      <w:r w:rsidR="00E43BF6" w:rsidRPr="00D803E5">
        <w:rPr>
          <w:rFonts w:ascii="Traditional Arabic" w:hAnsi="Traditional Arabic" w:cs="Traditional Arabic"/>
          <w:color w:val="000000"/>
          <w:sz w:val="22"/>
          <w:szCs w:val="22"/>
          <w:rtl/>
          <w:lang w:bidi="ar-EG"/>
        </w:rPr>
        <w:t xml:space="preserve"> (1419هـ)،النحو وكتب التفسير، الطبعة الثانية، الدار الجماهيرية، ليبيا.1/566.</w:t>
      </w:r>
    </w:p>
  </w:footnote>
  <w:footnote w:id="4">
    <w:p w:rsidR="00E43BF6" w:rsidRPr="00D803E5" w:rsidRDefault="00D803E5" w:rsidP="00D803E5">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طبقات الشافعية لابن شهبة  3/18.</w:t>
      </w:r>
    </w:p>
  </w:footnote>
  <w:footnote w:id="5">
    <w:p w:rsidR="00E43BF6" w:rsidRPr="00D803E5" w:rsidRDefault="00D803E5" w:rsidP="00D803E5">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 انظر الدرر الكامنة للعسقلاني1/402،  و:الحنبلي، عبد الحي بن أحمد بن محمد، شذرات الذهب في     أخبار من ذهب، عبد القادر </w:t>
      </w:r>
      <w:proofErr w:type="spellStart"/>
      <w:r w:rsidR="00E43BF6" w:rsidRPr="00D803E5">
        <w:rPr>
          <w:rFonts w:ascii="Traditional Arabic" w:hAnsi="Traditional Arabic" w:cs="Traditional Arabic"/>
          <w:color w:val="000000"/>
          <w:sz w:val="22"/>
          <w:szCs w:val="22"/>
          <w:rtl/>
          <w:lang w:bidi="ar-EG"/>
        </w:rPr>
        <w:t>الأرنؤوط</w:t>
      </w:r>
      <w:proofErr w:type="spellEnd"/>
      <w:r w:rsidR="00E43BF6" w:rsidRPr="00D803E5">
        <w:rPr>
          <w:rFonts w:ascii="Traditional Arabic" w:hAnsi="Traditional Arabic" w:cs="Traditional Arabic"/>
          <w:color w:val="000000"/>
          <w:sz w:val="22"/>
          <w:szCs w:val="22"/>
          <w:rtl/>
          <w:lang w:bidi="ar-EG"/>
        </w:rPr>
        <w:t>، محمود الأرناؤوط، ، دار ابن كثير، دمشق.6/179.</w:t>
      </w:r>
    </w:p>
  </w:footnote>
  <w:footnote w:id="6">
    <w:p w:rsidR="00E43BF6" w:rsidRPr="00D803E5" w:rsidRDefault="00D803E5" w:rsidP="004135F2">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خطبته في مقدمة الدر المصون 1/6.</w:t>
      </w:r>
    </w:p>
  </w:footnote>
  <w:footnote w:id="7">
    <w:p w:rsidR="00E43BF6" w:rsidRPr="00D803E5" w:rsidRDefault="00D803E5" w:rsidP="004135F2">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.السمين الحلبي، أحمد بن يوسف بن محمد، الدر المصون في علوم الكتاب المكنون، تحقيق: د أحمد محمد الخراط ، دار القلم، دمشق.1/3،4.</w:t>
      </w:r>
    </w:p>
  </w:footnote>
  <w:footnote w:id="8">
    <w:p w:rsidR="00E43BF6" w:rsidRPr="00D803E5" w:rsidRDefault="00D803E5" w:rsidP="004135F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.انظر خطبة السمين في الدر المصون 1/5.</w:t>
      </w:r>
    </w:p>
  </w:footnote>
  <w:footnote w:id="9">
    <w:p w:rsidR="00E43BF6" w:rsidRPr="00D803E5" w:rsidRDefault="00D803E5" w:rsidP="00FE236F">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الأعلام للزركلي 7/178.</w:t>
      </w:r>
    </w:p>
  </w:footnote>
  <w:footnote w:id="10">
    <w:p w:rsidR="00E43BF6" w:rsidRPr="00D803E5" w:rsidRDefault="00D803E5" w:rsidP="00FE236F">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.انظر معجم الأدباء لياقوت الحموي 6/2688.</w:t>
      </w:r>
    </w:p>
  </w:footnote>
  <w:footnote w:id="11">
    <w:p w:rsidR="00E43BF6" w:rsidRPr="00D803E5" w:rsidRDefault="00D803E5" w:rsidP="00FE236F">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السيوطي، عبد الرحمن ، طبقات المفسرين، تحقيق: علي محمد عمر، مكتبة وهبة، القاهرة، الطبعة الأولى، 1396</w:t>
      </w:r>
    </w:p>
  </w:footnote>
  <w:footnote w:id="12">
    <w:p w:rsidR="00E43BF6" w:rsidRPr="00D803E5" w:rsidRDefault="00D803E5" w:rsidP="00FE236F">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FE236F">
        <w:rPr>
          <w:rFonts w:ascii="Traditional Arabic" w:hAnsi="Traditional Arabic" w:cs="Traditional Arabic"/>
          <w:color w:val="000000"/>
          <w:sz w:val="22"/>
          <w:szCs w:val="22"/>
          <w:rtl/>
          <w:lang w:bidi="ar-EG"/>
        </w:rPr>
        <w:t xml:space="preserve">. </w:t>
      </w:r>
      <w:r w:rsidR="00E43BF6" w:rsidRPr="00D803E5">
        <w:rPr>
          <w:rFonts w:ascii="Traditional Arabic" w:hAnsi="Traditional Arabic" w:cs="Traditional Arabic"/>
          <w:color w:val="000000"/>
          <w:sz w:val="22"/>
          <w:szCs w:val="22"/>
          <w:rtl/>
          <w:lang w:bidi="ar-EG"/>
        </w:rPr>
        <w:t xml:space="preserve">انظر الحموي، شهاب الدين أبي عبدا لله ياقوت، معجم البلدان، دار صادر، بيروت1377هـ1977م، ج 3 ص147. و: </w:t>
      </w:r>
      <w:proofErr w:type="spellStart"/>
      <w:r w:rsidR="00E43BF6" w:rsidRPr="00D803E5">
        <w:rPr>
          <w:rFonts w:ascii="Traditional Arabic" w:hAnsi="Traditional Arabic" w:cs="Traditional Arabic"/>
          <w:color w:val="000000"/>
          <w:sz w:val="22"/>
          <w:szCs w:val="22"/>
          <w:rtl/>
          <w:lang w:bidi="ar-EG"/>
        </w:rPr>
        <w:t>القفطي</w:t>
      </w:r>
      <w:proofErr w:type="spellEnd"/>
      <w:r w:rsidR="00E43BF6" w:rsidRPr="00D803E5">
        <w:rPr>
          <w:rFonts w:ascii="Traditional Arabic" w:hAnsi="Traditional Arabic" w:cs="Traditional Arabic"/>
          <w:color w:val="000000"/>
          <w:sz w:val="22"/>
          <w:szCs w:val="22"/>
          <w:rtl/>
          <w:lang w:bidi="ar-EG"/>
        </w:rPr>
        <w:t>، أبو الحسن علي بن يوسف(ت622هـ)، إنباه الرواة على أنباه النحاة، محمد أبو الفضل إبراهيم، الطبعة الأولى، دار الفكر العربي و مؤسسة الرسالة، القاهرة  و بيروت. 3/265.</w:t>
      </w:r>
    </w:p>
  </w:footnote>
  <w:footnote w:id="13">
    <w:p w:rsidR="00E43BF6" w:rsidRPr="00D803E5" w:rsidRDefault="00D803E5" w:rsidP="00FE236F">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ابن كثير، أبو الفداء إسماعيل (774هـ)، البداية والنهاية، علي شيري، الطبعة الأولى، دار إحياء التراث  العربي، بيروت لبنان. 16/335.</w:t>
      </w:r>
    </w:p>
  </w:footnote>
  <w:footnote w:id="14">
    <w:p w:rsidR="00E43BF6" w:rsidRPr="00D803E5" w:rsidRDefault="00D803E5" w:rsidP="00FE236F">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الأعلام للزركلي 7/178.</w:t>
      </w:r>
    </w:p>
  </w:footnote>
  <w:footnote w:id="15">
    <w:p w:rsidR="00E43BF6" w:rsidRPr="00D803E5" w:rsidRDefault="00D803E5" w:rsidP="00FE236F">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الذهبي، أبو عبدالله محمد بن أحمد بن عثمان ، العبر في خبر من غبر، تحقيق أبو هاجر محمد السعيد بن بسيوني زغلول، دار الكتب العلمية – بيروت، 2/455.</w:t>
      </w:r>
    </w:p>
  </w:footnote>
  <w:footnote w:id="16">
    <w:p w:rsidR="00E43BF6" w:rsidRPr="00D803E5" w:rsidRDefault="00D803E5" w:rsidP="00FE236F">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إنباه الرواة  3/268.</w:t>
      </w:r>
    </w:p>
  </w:footnote>
  <w:footnote w:id="17">
    <w:p w:rsidR="00E43BF6" w:rsidRPr="00D803E5" w:rsidRDefault="00D803E5" w:rsidP="00FE236F">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 انظر الذهبي، شمس الدين محمد بن أحمد بن عثمان، ( 748هـ)، سير أعلام النبلاء، حققه وخرج أحاديثه شعيب </w:t>
      </w:r>
      <w:proofErr w:type="spellStart"/>
      <w:r w:rsidR="00E43BF6" w:rsidRPr="00D803E5">
        <w:rPr>
          <w:rFonts w:ascii="Traditional Arabic" w:hAnsi="Traditional Arabic" w:cs="Traditional Arabic"/>
          <w:color w:val="000000"/>
          <w:sz w:val="22"/>
          <w:szCs w:val="22"/>
          <w:rtl/>
          <w:lang w:bidi="ar-EG"/>
        </w:rPr>
        <w:t>الأرنوط</w:t>
      </w:r>
      <w:proofErr w:type="spellEnd"/>
      <w:r w:rsidR="00E43BF6" w:rsidRPr="00D803E5">
        <w:rPr>
          <w:rFonts w:ascii="Traditional Arabic" w:hAnsi="Traditional Arabic" w:cs="Traditional Arabic"/>
          <w:color w:val="000000"/>
          <w:sz w:val="22"/>
          <w:szCs w:val="22"/>
          <w:rtl/>
          <w:lang w:bidi="ar-EG"/>
        </w:rPr>
        <w:t xml:space="preserve"> ومحمد نعيم، مؤسسة الرسالة، الطبعة الأولى 1405هـ ـ 1985م. 20/151</w:t>
      </w:r>
    </w:p>
  </w:footnote>
  <w:footnote w:id="18">
    <w:p w:rsidR="00E43BF6" w:rsidRPr="00D803E5" w:rsidRDefault="00D803E5" w:rsidP="00FE236F">
      <w:pPr>
        <w:pStyle w:val="aa"/>
        <w:jc w:val="both"/>
        <w:rPr>
          <w:rFonts w:ascii="Traditional Arabic" w:hAnsi="Traditional Arabic" w:cs="Traditional Arabic"/>
          <w:color w:val="000000"/>
          <w:sz w:val="22"/>
          <w:szCs w:val="22"/>
          <w:rtl/>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FE236F">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انظر وفيات الأعيان لابن خلكان 5/168 ـ 174. ومعجم الأدباء لياقوت الحموي6/2691.  </w:t>
      </w:r>
    </w:p>
  </w:footnote>
  <w:footnote w:id="19">
    <w:p w:rsidR="00E43BF6" w:rsidRPr="00D803E5" w:rsidRDefault="00D803E5" w:rsidP="008B4060">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  الزمخشري، أبو القاسم محمود بن عمر الزمخشري الخوارزمي،(ت538هـ)، الكشاف عن حقائق التنزيل </w:t>
      </w:r>
      <w:r w:rsidR="00E43BF6" w:rsidRPr="00D803E5">
        <w:rPr>
          <w:rFonts w:ascii="Traditional Arabic" w:hAnsi="Traditional Arabic" w:cs="Traditional Arabic"/>
          <w:color w:val="000000"/>
          <w:sz w:val="22"/>
          <w:szCs w:val="22"/>
          <w:rtl/>
          <w:lang w:bidi="ar-LY"/>
        </w:rPr>
        <w:t xml:space="preserve"> </w:t>
      </w:r>
      <w:r w:rsidR="00E43BF6" w:rsidRPr="00D803E5">
        <w:rPr>
          <w:rFonts w:ascii="Traditional Arabic" w:hAnsi="Traditional Arabic" w:cs="Traditional Arabic"/>
          <w:color w:val="000000"/>
          <w:sz w:val="22"/>
          <w:szCs w:val="22"/>
          <w:rtl/>
          <w:lang w:bidi="ar-EG"/>
        </w:rPr>
        <w:t>وعيون الأقاويل في وجوه التأويل،  تحقيق: عبد الرزاق المهدي، دار النشر: دار إحياء التراث العربي، بيروت،.</w:t>
      </w:r>
    </w:p>
  </w:footnote>
  <w:footnote w:id="20">
    <w:p w:rsidR="00E43BF6" w:rsidRPr="00D803E5" w:rsidRDefault="00D803E5" w:rsidP="008B4060">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النحو وكتب التفسير 1/564.</w:t>
      </w:r>
    </w:p>
  </w:footnote>
  <w:footnote w:id="21">
    <w:p w:rsidR="00E43BF6" w:rsidRPr="00D803E5" w:rsidRDefault="00D803E5" w:rsidP="008B4060">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الذهبي، محمد حسين(ت1976م)، التفسير والمفسرون،  دار الحديث، القاهرة 1426هـ 2005م.</w:t>
      </w:r>
      <w:r w:rsidR="008B4060">
        <w:rPr>
          <w:rFonts w:ascii="Traditional Arabic" w:hAnsi="Traditional Arabic" w:cs="Traditional Arabic"/>
          <w:color w:val="000000"/>
          <w:sz w:val="22"/>
          <w:szCs w:val="22"/>
          <w:rtl/>
          <w:lang w:bidi="ar-EG"/>
        </w:rPr>
        <w:t xml:space="preserve"> </w:t>
      </w:r>
      <w:r w:rsidR="00E43BF6" w:rsidRPr="00D803E5">
        <w:rPr>
          <w:rFonts w:ascii="Traditional Arabic" w:hAnsi="Traditional Arabic" w:cs="Traditional Arabic"/>
          <w:color w:val="000000"/>
          <w:sz w:val="22"/>
          <w:szCs w:val="22"/>
          <w:rtl/>
          <w:lang w:bidi="ar-EG"/>
        </w:rPr>
        <w:t>1 /367.</w:t>
      </w:r>
    </w:p>
  </w:footnote>
  <w:footnote w:id="22">
    <w:p w:rsidR="00E43BF6" w:rsidRPr="00D803E5" w:rsidRDefault="00D803E5" w:rsidP="00845F0C">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سورة آل عمران 97.</w:t>
      </w:r>
    </w:p>
  </w:footnote>
  <w:footnote w:id="23">
    <w:p w:rsidR="00E43BF6" w:rsidRPr="00D803E5" w:rsidRDefault="00D803E5" w:rsidP="00845F0C">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الكشاف للزمخشري1/416. وانظر النحو وكتب التفسير  704 وما بعدها.</w:t>
      </w:r>
    </w:p>
  </w:footnote>
  <w:footnote w:id="24">
    <w:p w:rsidR="00E43BF6" w:rsidRPr="00D803E5" w:rsidRDefault="00D803E5" w:rsidP="00845F0C">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سورة البقرة آية 100.</w:t>
      </w:r>
    </w:p>
  </w:footnote>
  <w:footnote w:id="25">
    <w:p w:rsidR="00E43BF6" w:rsidRPr="00D803E5" w:rsidRDefault="00D803E5" w:rsidP="00845F0C">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 </w:t>
      </w:r>
      <w:r w:rsidR="00E43BF6" w:rsidRPr="00D803E5">
        <w:rPr>
          <w:rFonts w:ascii="Traditional Arabic" w:hAnsi="Traditional Arabic" w:cs="Traditional Arabic"/>
          <w:color w:val="000000"/>
          <w:sz w:val="22"/>
          <w:szCs w:val="22"/>
          <w:rtl/>
          <w:lang w:bidi="ar-EG"/>
        </w:rPr>
        <w:tab/>
        <w:t>انظر الكشاف للزمخشري 1/197.</w:t>
      </w:r>
    </w:p>
  </w:footnote>
  <w:footnote w:id="26">
    <w:p w:rsidR="00E43BF6" w:rsidRPr="00D803E5" w:rsidRDefault="00D803E5" w:rsidP="00845F0C">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 </w:t>
      </w:r>
      <w:r w:rsidR="00E43BF6" w:rsidRPr="00D803E5">
        <w:rPr>
          <w:rFonts w:ascii="Traditional Arabic" w:hAnsi="Traditional Arabic" w:cs="Traditional Arabic"/>
          <w:color w:val="000000"/>
          <w:sz w:val="22"/>
          <w:szCs w:val="22"/>
          <w:rtl/>
          <w:lang w:bidi="ar-EG"/>
        </w:rPr>
        <w:tab/>
        <w:t>سورة القيامة آية 22.</w:t>
      </w:r>
    </w:p>
  </w:footnote>
  <w:footnote w:id="27">
    <w:p w:rsidR="00E43BF6" w:rsidRPr="00D803E5" w:rsidRDefault="00D803E5" w:rsidP="00845F0C">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الكشاف للزمخشري 4/662.</w:t>
      </w:r>
    </w:p>
  </w:footnote>
  <w:footnote w:id="28">
    <w:p w:rsidR="00E43BF6" w:rsidRPr="00D803E5" w:rsidRDefault="00D803E5" w:rsidP="00845F0C">
      <w:pPr>
        <w:pStyle w:val="aa"/>
        <w:jc w:val="both"/>
        <w:rPr>
          <w:rFonts w:ascii="Traditional Arabic" w:hAnsi="Traditional Arabic" w:cs="Traditional Arabic"/>
          <w:color w:val="000000"/>
          <w:sz w:val="22"/>
          <w:szCs w:val="22"/>
          <w:rtl/>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سورة الأنعام 103.</w:t>
      </w:r>
    </w:p>
  </w:footnote>
  <w:footnote w:id="29">
    <w:p w:rsidR="00E43BF6" w:rsidRPr="00D803E5" w:rsidRDefault="00D803E5" w:rsidP="00845F0C">
      <w:pPr>
        <w:pStyle w:val="aa"/>
        <w:jc w:val="both"/>
        <w:rPr>
          <w:rFonts w:ascii="Traditional Arabic" w:hAnsi="Traditional Arabic" w:cs="Traditional Arabic"/>
          <w:color w:val="000000"/>
          <w:sz w:val="22"/>
          <w:szCs w:val="22"/>
          <w:rtl/>
          <w:lang w:bidi="ar-LY"/>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تفسير الكشاف 1/39.</w:t>
      </w:r>
    </w:p>
  </w:footnote>
  <w:footnote w:id="30">
    <w:p w:rsidR="00E43BF6" w:rsidRPr="00D803E5" w:rsidRDefault="00D803E5" w:rsidP="00845F0C">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الدر المصون 1/93.</w:t>
      </w:r>
    </w:p>
  </w:footnote>
  <w:footnote w:id="31">
    <w:p w:rsidR="00E43BF6" w:rsidRPr="00D803E5" w:rsidRDefault="00D803E5" w:rsidP="00845F0C">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 . سورة البقرة من آية 22. </w:t>
      </w:r>
    </w:p>
  </w:footnote>
  <w:footnote w:id="32">
    <w:p w:rsidR="00E43BF6" w:rsidRPr="00D803E5" w:rsidRDefault="00D803E5" w:rsidP="00845F0C">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 . انظر تفسير الكشاف 1/94.</w:t>
      </w:r>
    </w:p>
  </w:footnote>
  <w:footnote w:id="33">
    <w:p w:rsidR="00E43BF6" w:rsidRPr="00D803E5" w:rsidRDefault="00D803E5" w:rsidP="00845F0C">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 . انظر الدر المصون1/193.</w:t>
      </w:r>
    </w:p>
  </w:footnote>
  <w:footnote w:id="34">
    <w:p w:rsidR="00E43BF6" w:rsidRPr="00D803E5" w:rsidRDefault="00D803E5" w:rsidP="00845F0C">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سورة البقرة من الآية 25.</w:t>
      </w:r>
    </w:p>
  </w:footnote>
  <w:footnote w:id="35">
    <w:p w:rsidR="00E43BF6" w:rsidRPr="00D803E5" w:rsidRDefault="00D803E5" w:rsidP="00845F0C">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تفسير الكشاف 1/107.</w:t>
      </w:r>
    </w:p>
  </w:footnote>
  <w:footnote w:id="36">
    <w:p w:rsidR="00E43BF6" w:rsidRPr="00D803E5" w:rsidRDefault="00D803E5" w:rsidP="00845F0C">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الدر المصون 1/216.</w:t>
      </w:r>
    </w:p>
  </w:footnote>
  <w:footnote w:id="37">
    <w:p w:rsidR="00E43BF6" w:rsidRPr="00D803E5" w:rsidRDefault="00D803E5" w:rsidP="00845F0C">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سورة البقرة من الآية 83.</w:t>
      </w:r>
    </w:p>
  </w:footnote>
  <w:footnote w:id="38">
    <w:p w:rsidR="00E43BF6" w:rsidRPr="00D803E5" w:rsidRDefault="00D803E5" w:rsidP="00845F0C">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تفسير الكشاف 1/159.</w:t>
      </w:r>
    </w:p>
  </w:footnote>
  <w:footnote w:id="39">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الذر المصون 1/462.</w:t>
      </w:r>
    </w:p>
  </w:footnote>
  <w:footnote w:id="40">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سورة البقرة من الآية 126.</w:t>
      </w:r>
    </w:p>
  </w:footnote>
  <w:footnote w:id="41">
    <w:p w:rsidR="00E43BF6" w:rsidRPr="00D803E5" w:rsidRDefault="00D803E5" w:rsidP="007E2E32">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 . انظر تفسير الكشاف 1/186.</w:t>
      </w:r>
    </w:p>
  </w:footnote>
  <w:footnote w:id="42">
    <w:p w:rsidR="00E43BF6" w:rsidRPr="00D803E5" w:rsidRDefault="00D803E5" w:rsidP="007E2E32">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 .سورة نوح من الآية 4.</w:t>
      </w:r>
    </w:p>
  </w:footnote>
  <w:footnote w:id="43">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 . سورة النور من الآية 62.</w:t>
      </w:r>
    </w:p>
  </w:footnote>
  <w:footnote w:id="44">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 . سورة الإسراء من الآية 42.</w:t>
      </w:r>
    </w:p>
  </w:footnote>
  <w:footnote w:id="45">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 . سورة سبأ من الآية 9.</w:t>
      </w:r>
    </w:p>
  </w:footnote>
  <w:footnote w:id="46">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 . انظر الدر المصون 2/112.</w:t>
      </w:r>
    </w:p>
  </w:footnote>
  <w:footnote w:id="47">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سروة البقرة من الآية 233.</w:t>
      </w:r>
    </w:p>
  </w:footnote>
  <w:footnote w:id="48">
    <w:p w:rsidR="00E43BF6" w:rsidRPr="00D803E5" w:rsidRDefault="00D803E5" w:rsidP="007E2E32">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تفسير الكشاف 1/280.</w:t>
      </w:r>
    </w:p>
  </w:footnote>
  <w:footnote w:id="49">
    <w:p w:rsidR="00E43BF6" w:rsidRPr="00D803E5" w:rsidRDefault="00D803E5" w:rsidP="007E2E32">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  انظر الدر المصون 2/472. </w:t>
      </w:r>
    </w:p>
  </w:footnote>
  <w:footnote w:id="50">
    <w:p w:rsidR="00E43BF6" w:rsidRPr="00D803E5" w:rsidRDefault="00D803E5" w:rsidP="007E2E32">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سورة آل عمران من الآية 11.</w:t>
      </w:r>
    </w:p>
  </w:footnote>
  <w:footnote w:id="51">
    <w:p w:rsidR="00E43BF6" w:rsidRPr="00D803E5" w:rsidRDefault="00D803E5" w:rsidP="007E2E32">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تفسير الكشاف 1/340.</w:t>
      </w:r>
    </w:p>
  </w:footnote>
  <w:footnote w:id="52">
    <w:p w:rsidR="00E43BF6" w:rsidRPr="00D803E5" w:rsidRDefault="00D803E5" w:rsidP="007E2E32">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الدر المصون 3/38.</w:t>
      </w:r>
    </w:p>
  </w:footnote>
  <w:footnote w:id="53">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 </w:t>
      </w:r>
      <w:r w:rsidR="00E43BF6" w:rsidRPr="00D803E5">
        <w:rPr>
          <w:rFonts w:ascii="Traditional Arabic" w:hAnsi="Traditional Arabic" w:cs="Traditional Arabic"/>
          <w:color w:val="000000"/>
          <w:sz w:val="22"/>
          <w:szCs w:val="22"/>
          <w:rtl/>
        </w:rPr>
        <w:t xml:space="preserve">. </w:t>
      </w:r>
      <w:r w:rsidR="00E43BF6" w:rsidRPr="00D803E5">
        <w:rPr>
          <w:rFonts w:ascii="Traditional Arabic" w:hAnsi="Traditional Arabic" w:cs="Traditional Arabic"/>
          <w:color w:val="000000"/>
          <w:sz w:val="22"/>
          <w:szCs w:val="22"/>
          <w:rtl/>
          <w:lang w:bidi="ar-EG"/>
        </w:rPr>
        <w:t>سورة الأنعام من الآية 50.</w:t>
      </w:r>
    </w:p>
  </w:footnote>
  <w:footnote w:id="54">
    <w:p w:rsidR="00E43BF6" w:rsidRPr="00D803E5" w:rsidRDefault="00D803E5" w:rsidP="007E2E32">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تفسر الكشاف 2/26.</w:t>
      </w:r>
    </w:p>
  </w:footnote>
  <w:footnote w:id="55">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الدر المصون 4/638.</w:t>
      </w:r>
    </w:p>
  </w:footnote>
  <w:footnote w:id="56">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سورة الأعراف من الآية 103.</w:t>
      </w:r>
    </w:p>
  </w:footnote>
  <w:footnote w:id="57">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 .انظر تفسير الكشاف 2/136. </w:t>
      </w:r>
    </w:p>
  </w:footnote>
  <w:footnote w:id="58">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الدر المصون 5/401.</w:t>
      </w:r>
    </w:p>
  </w:footnote>
  <w:footnote w:id="59">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تفسير الكشاف 3/173.</w:t>
      </w:r>
    </w:p>
  </w:footnote>
  <w:footnote w:id="60">
    <w:p w:rsidR="00E43BF6" w:rsidRPr="00D803E5" w:rsidRDefault="00D803E5" w:rsidP="007E2E32">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سورة الأنبياء من الآية 104.</w:t>
      </w:r>
    </w:p>
  </w:footnote>
  <w:footnote w:id="61">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الدر المصون 8/209.</w:t>
      </w:r>
    </w:p>
  </w:footnote>
  <w:footnote w:id="62">
    <w:p w:rsidR="00E43BF6" w:rsidRPr="00D803E5" w:rsidRDefault="00D803E5" w:rsidP="007E2E32">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xml:space="preserve"> . انظر تفسير الكشاف 3/266.</w:t>
      </w:r>
    </w:p>
  </w:footnote>
  <w:footnote w:id="63">
    <w:p w:rsidR="00E43BF6" w:rsidRPr="00D803E5" w:rsidRDefault="00D803E5" w:rsidP="007E2E32">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الدر المصون 8/460.</w:t>
      </w:r>
    </w:p>
  </w:footnote>
  <w:footnote w:id="64">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سورة النمل من الآية 43.</w:t>
      </w:r>
    </w:p>
  </w:footnote>
  <w:footnote w:id="65">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تفسير الكشاف 3/370.</w:t>
      </w:r>
    </w:p>
  </w:footnote>
  <w:footnote w:id="66">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الدر المصون8/617.</w:t>
      </w:r>
    </w:p>
  </w:footnote>
  <w:footnote w:id="67">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سور الأحزاب من الآية 37.</w:t>
      </w:r>
    </w:p>
  </w:footnote>
  <w:footnote w:id="68">
    <w:p w:rsidR="00E43BF6" w:rsidRPr="00D803E5" w:rsidRDefault="00D803E5" w:rsidP="007E2E32">
      <w:pPr>
        <w:pStyle w:val="aa"/>
        <w:jc w:val="both"/>
        <w:rPr>
          <w:rFonts w:ascii="Traditional Arabic" w:hAnsi="Traditional Arabic" w:cs="Traditional Arabic"/>
          <w:color w:val="000000"/>
          <w:sz w:val="22"/>
          <w:szCs w:val="22"/>
          <w:rtl/>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تفسير الكشاف 3/543.</w:t>
      </w:r>
    </w:p>
  </w:footnote>
  <w:footnote w:id="69">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الدر المصون 9/126.</w:t>
      </w:r>
    </w:p>
  </w:footnote>
  <w:footnote w:id="70">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سورة الرحمن من الآية 12.</w:t>
      </w:r>
    </w:p>
  </w:footnote>
  <w:footnote w:id="71">
    <w:p w:rsidR="00E43BF6" w:rsidRPr="00D803E5" w:rsidRDefault="00D803E5" w:rsidP="007E2E32">
      <w:pPr>
        <w:pStyle w:val="aa"/>
        <w:jc w:val="both"/>
        <w:rPr>
          <w:rFonts w:ascii="Traditional Arabic" w:hAnsi="Traditional Arabic" w:cs="Traditional Arabic"/>
          <w:color w:val="000000"/>
          <w:sz w:val="22"/>
          <w:szCs w:val="22"/>
          <w:lang w:bidi="ar-EG"/>
        </w:rPr>
      </w:pPr>
      <w:r>
        <w:rPr>
          <w:rFonts w:ascii="Traditional Arabic" w:hAnsi="Traditional Arabic" w:cs="Traditional Arabic"/>
          <w:color w:val="000000"/>
          <w:sz w:val="22"/>
          <w:szCs w:val="22"/>
          <w:rtl/>
          <w:lang w:bidi="ar-EG"/>
        </w:rPr>
        <w:t>(</w:t>
      </w:r>
      <w:r w:rsidRPr="00D803E5">
        <w:rPr>
          <w:rFonts w:ascii="Traditional Arabic" w:hAnsi="Traditional Arabic" w:cs="Traditional Arabic"/>
          <w:color w:val="000000"/>
          <w:sz w:val="22"/>
          <w:szCs w:val="22"/>
          <w:rtl/>
          <w:lang w:bidi="ar-EG"/>
        </w:rPr>
        <w:footnoteRef/>
      </w:r>
      <w:r>
        <w:rPr>
          <w:rFonts w:ascii="Traditional Arabic" w:hAnsi="Traditional Arabic" w:cs="Traditional Arabic"/>
          <w:color w:val="000000"/>
          <w:sz w:val="22"/>
          <w:szCs w:val="22"/>
          <w:rtl/>
          <w:lang w:bidi="ar-EG"/>
        </w:rPr>
        <w:t>)</w:t>
      </w:r>
      <w:r w:rsidR="00E43BF6" w:rsidRPr="00D803E5">
        <w:rPr>
          <w:rFonts w:ascii="Traditional Arabic" w:hAnsi="Traditional Arabic" w:cs="Traditional Arabic"/>
          <w:color w:val="000000"/>
          <w:sz w:val="22"/>
          <w:szCs w:val="22"/>
          <w:rtl/>
          <w:lang w:bidi="ar-EG"/>
        </w:rPr>
        <w:t>. انظر تفسير الكشاف 4/445.</w:t>
      </w:r>
    </w:p>
  </w:footnote>
  <w:footnote w:id="72">
    <w:p w:rsidR="00E43BF6" w:rsidRPr="007E2E32" w:rsidRDefault="00D803E5" w:rsidP="007E2E32">
      <w:pPr>
        <w:pStyle w:val="aa"/>
        <w:jc w:val="both"/>
        <w:rPr>
          <w:rFonts w:ascii="Traditional Arabic" w:hAnsi="Traditional Arabic" w:cs="Traditional Arabic"/>
          <w:color w:val="000000"/>
          <w:lang w:bidi="ar-EG"/>
        </w:rPr>
      </w:pPr>
      <w:r w:rsidRPr="007E2E32">
        <w:rPr>
          <w:rFonts w:ascii="Traditional Arabic" w:hAnsi="Traditional Arabic" w:cs="Traditional Arabic"/>
          <w:color w:val="000000"/>
          <w:rtl/>
          <w:lang w:bidi="ar-EG"/>
        </w:rPr>
        <w:t>(</w:t>
      </w:r>
      <w:r w:rsidRPr="007E2E32">
        <w:rPr>
          <w:rFonts w:ascii="Traditional Arabic" w:hAnsi="Traditional Arabic" w:cs="Traditional Arabic"/>
          <w:color w:val="000000"/>
          <w:rtl/>
          <w:lang w:bidi="ar-EG"/>
        </w:rPr>
        <w:footnoteRef/>
      </w:r>
      <w:r w:rsidRPr="007E2E32">
        <w:rPr>
          <w:rFonts w:ascii="Traditional Arabic" w:hAnsi="Traditional Arabic" w:cs="Traditional Arabic"/>
          <w:color w:val="000000"/>
          <w:rtl/>
          <w:lang w:bidi="ar-EG"/>
        </w:rPr>
        <w:t>)</w:t>
      </w:r>
      <w:r w:rsidR="00E43BF6" w:rsidRPr="007E2E32">
        <w:rPr>
          <w:rFonts w:ascii="Traditional Arabic" w:hAnsi="Traditional Arabic" w:cs="Traditional Arabic"/>
          <w:color w:val="000000"/>
          <w:rtl/>
          <w:lang w:bidi="ar-EG"/>
        </w:rPr>
        <w:t>.  انظر الدر المصون 10/159.</w:t>
      </w:r>
    </w:p>
  </w:footnote>
  <w:footnote w:id="73">
    <w:p w:rsidR="00E43BF6" w:rsidRPr="007E2E32" w:rsidRDefault="00D803E5" w:rsidP="007E2E32">
      <w:pPr>
        <w:pStyle w:val="aa"/>
        <w:jc w:val="both"/>
        <w:rPr>
          <w:rFonts w:ascii="Traditional Arabic" w:hAnsi="Traditional Arabic" w:cs="Traditional Arabic"/>
          <w:color w:val="000000"/>
          <w:rtl/>
          <w:lang w:bidi="ar-EG"/>
        </w:rPr>
      </w:pPr>
      <w:r w:rsidRPr="007E2E32">
        <w:rPr>
          <w:rFonts w:ascii="Traditional Arabic" w:hAnsi="Traditional Arabic" w:cs="Traditional Arabic"/>
          <w:color w:val="000000"/>
          <w:rtl/>
          <w:lang w:bidi="ar-EG"/>
        </w:rPr>
        <w:t>(</w:t>
      </w:r>
      <w:r w:rsidRPr="007E2E32">
        <w:rPr>
          <w:rFonts w:ascii="Traditional Arabic" w:hAnsi="Traditional Arabic" w:cs="Traditional Arabic"/>
          <w:color w:val="000000"/>
          <w:rtl/>
          <w:lang w:bidi="ar-EG"/>
        </w:rPr>
        <w:footnoteRef/>
      </w:r>
      <w:r w:rsidRPr="007E2E32">
        <w:rPr>
          <w:rFonts w:ascii="Traditional Arabic" w:hAnsi="Traditional Arabic" w:cs="Traditional Arabic"/>
          <w:color w:val="000000"/>
          <w:rtl/>
          <w:lang w:bidi="ar-EG"/>
        </w:rPr>
        <w:t>)</w:t>
      </w:r>
      <w:r w:rsidR="00E43BF6" w:rsidRPr="007E2E32">
        <w:rPr>
          <w:rFonts w:ascii="Traditional Arabic" w:hAnsi="Traditional Arabic" w:cs="Traditional Arabic"/>
          <w:color w:val="000000"/>
          <w:rtl/>
          <w:lang w:bidi="ar-EG"/>
        </w:rPr>
        <w:t>. سورة المنافقون من الآية 4.</w:t>
      </w:r>
    </w:p>
  </w:footnote>
  <w:footnote w:id="74">
    <w:p w:rsidR="00E43BF6" w:rsidRPr="007E2E32" w:rsidRDefault="00D803E5" w:rsidP="007E2E32">
      <w:pPr>
        <w:pStyle w:val="aa"/>
        <w:jc w:val="both"/>
        <w:rPr>
          <w:rFonts w:ascii="Traditional Arabic" w:hAnsi="Traditional Arabic" w:cs="Traditional Arabic"/>
          <w:color w:val="000000"/>
          <w:rtl/>
          <w:lang w:bidi="ar-EG"/>
        </w:rPr>
      </w:pPr>
      <w:r w:rsidRPr="007E2E32">
        <w:rPr>
          <w:rFonts w:ascii="Traditional Arabic" w:hAnsi="Traditional Arabic" w:cs="Traditional Arabic"/>
          <w:color w:val="000000"/>
          <w:rtl/>
          <w:lang w:bidi="ar-EG"/>
        </w:rPr>
        <w:t>(</w:t>
      </w:r>
      <w:r w:rsidRPr="007E2E32">
        <w:rPr>
          <w:rFonts w:ascii="Traditional Arabic" w:hAnsi="Traditional Arabic" w:cs="Traditional Arabic"/>
          <w:color w:val="000000"/>
          <w:rtl/>
          <w:lang w:bidi="ar-EG"/>
        </w:rPr>
        <w:footnoteRef/>
      </w:r>
      <w:r w:rsidRPr="007E2E32">
        <w:rPr>
          <w:rFonts w:ascii="Traditional Arabic" w:hAnsi="Traditional Arabic" w:cs="Traditional Arabic"/>
          <w:color w:val="000000"/>
          <w:rtl/>
          <w:lang w:bidi="ar-EG"/>
        </w:rPr>
        <w:t>)</w:t>
      </w:r>
      <w:r w:rsidR="00E43BF6" w:rsidRPr="007E2E32">
        <w:rPr>
          <w:rFonts w:ascii="Traditional Arabic" w:hAnsi="Traditional Arabic" w:cs="Traditional Arabic"/>
          <w:color w:val="000000"/>
          <w:rtl/>
          <w:lang w:bidi="ar-EG"/>
        </w:rPr>
        <w:t>. انظر تفسير الكشاف 4/540.</w:t>
      </w:r>
    </w:p>
  </w:footnote>
  <w:footnote w:id="75">
    <w:p w:rsidR="00E43BF6" w:rsidRPr="007E2E32" w:rsidRDefault="00D803E5" w:rsidP="007E2E32">
      <w:pPr>
        <w:pStyle w:val="aa"/>
        <w:jc w:val="both"/>
        <w:rPr>
          <w:rFonts w:ascii="Traditional Arabic" w:hAnsi="Traditional Arabic" w:cs="Traditional Arabic"/>
          <w:color w:val="000000"/>
          <w:rtl/>
          <w:lang w:bidi="ar-EG"/>
        </w:rPr>
      </w:pPr>
      <w:r w:rsidRPr="007E2E32">
        <w:rPr>
          <w:rFonts w:ascii="Traditional Arabic" w:hAnsi="Traditional Arabic" w:cs="Traditional Arabic"/>
          <w:color w:val="000000"/>
          <w:rtl/>
          <w:lang w:bidi="ar-EG"/>
        </w:rPr>
        <w:t>(</w:t>
      </w:r>
      <w:r w:rsidRPr="007E2E32">
        <w:rPr>
          <w:rFonts w:ascii="Traditional Arabic" w:hAnsi="Traditional Arabic" w:cs="Traditional Arabic"/>
          <w:color w:val="000000"/>
          <w:rtl/>
          <w:lang w:bidi="ar-EG"/>
        </w:rPr>
        <w:footnoteRef/>
      </w:r>
      <w:r w:rsidRPr="007E2E32">
        <w:rPr>
          <w:rFonts w:ascii="Traditional Arabic" w:hAnsi="Traditional Arabic" w:cs="Traditional Arabic"/>
          <w:color w:val="000000"/>
          <w:rtl/>
          <w:lang w:bidi="ar-EG"/>
        </w:rPr>
        <w:t>)</w:t>
      </w:r>
      <w:r w:rsidR="00E43BF6" w:rsidRPr="007E2E32">
        <w:rPr>
          <w:rFonts w:ascii="Traditional Arabic" w:hAnsi="Traditional Arabic" w:cs="Traditional Arabic"/>
          <w:color w:val="000000"/>
          <w:rtl/>
          <w:lang w:bidi="ar-EG"/>
        </w:rPr>
        <w:t>. انظر الدر المصون 10/337.</w:t>
      </w:r>
    </w:p>
  </w:footnote>
  <w:footnote w:id="76">
    <w:p w:rsidR="00E43BF6" w:rsidRPr="007E2E32" w:rsidRDefault="00D803E5" w:rsidP="007E2E32">
      <w:pPr>
        <w:pStyle w:val="aa"/>
        <w:jc w:val="both"/>
        <w:rPr>
          <w:rFonts w:ascii="Traditional Arabic" w:hAnsi="Traditional Arabic" w:cs="Traditional Arabic"/>
          <w:color w:val="000000"/>
          <w:rtl/>
          <w:lang w:bidi="ar-EG"/>
        </w:rPr>
      </w:pPr>
      <w:r w:rsidRPr="007E2E32">
        <w:rPr>
          <w:rFonts w:ascii="Traditional Arabic" w:hAnsi="Traditional Arabic" w:cs="Traditional Arabic"/>
          <w:color w:val="000000"/>
          <w:rtl/>
          <w:lang w:bidi="ar-EG"/>
        </w:rPr>
        <w:t>(</w:t>
      </w:r>
      <w:r w:rsidRPr="007E2E32">
        <w:rPr>
          <w:rFonts w:ascii="Traditional Arabic" w:hAnsi="Traditional Arabic" w:cs="Traditional Arabic"/>
          <w:color w:val="000000"/>
          <w:rtl/>
          <w:lang w:bidi="ar-EG"/>
        </w:rPr>
        <w:footnoteRef/>
      </w:r>
      <w:r w:rsidRPr="007E2E32">
        <w:rPr>
          <w:rFonts w:ascii="Traditional Arabic" w:hAnsi="Traditional Arabic" w:cs="Traditional Arabic"/>
          <w:color w:val="000000"/>
          <w:rtl/>
          <w:lang w:bidi="ar-EG"/>
        </w:rPr>
        <w:t>)</w:t>
      </w:r>
      <w:r w:rsidR="00E43BF6" w:rsidRPr="007E2E32">
        <w:rPr>
          <w:rFonts w:ascii="Traditional Arabic" w:hAnsi="Traditional Arabic" w:cs="Traditional Arabic"/>
          <w:color w:val="000000"/>
          <w:rtl/>
          <w:lang w:bidi="ar-EG"/>
        </w:rPr>
        <w:t>. سورة التحريم من الآية 8.</w:t>
      </w:r>
    </w:p>
  </w:footnote>
  <w:footnote w:id="77">
    <w:p w:rsidR="00E43BF6" w:rsidRPr="007E2E32" w:rsidRDefault="00D803E5" w:rsidP="007E2E32">
      <w:pPr>
        <w:pStyle w:val="aa"/>
        <w:jc w:val="both"/>
        <w:rPr>
          <w:rFonts w:ascii="Traditional Arabic" w:hAnsi="Traditional Arabic" w:cs="Traditional Arabic"/>
          <w:color w:val="000000"/>
          <w:rtl/>
          <w:lang w:bidi="ar-EG"/>
        </w:rPr>
      </w:pPr>
      <w:r w:rsidRPr="007E2E32">
        <w:rPr>
          <w:rFonts w:ascii="Traditional Arabic" w:hAnsi="Traditional Arabic" w:cs="Traditional Arabic"/>
          <w:color w:val="000000"/>
          <w:rtl/>
          <w:lang w:bidi="ar-EG"/>
        </w:rPr>
        <w:t>(</w:t>
      </w:r>
      <w:r w:rsidRPr="007E2E32">
        <w:rPr>
          <w:rFonts w:ascii="Traditional Arabic" w:hAnsi="Traditional Arabic" w:cs="Traditional Arabic"/>
          <w:color w:val="000000"/>
          <w:rtl/>
          <w:lang w:bidi="ar-EG"/>
        </w:rPr>
        <w:footnoteRef/>
      </w:r>
      <w:r w:rsidRPr="007E2E32">
        <w:rPr>
          <w:rFonts w:ascii="Traditional Arabic" w:hAnsi="Traditional Arabic" w:cs="Traditional Arabic"/>
          <w:color w:val="000000"/>
          <w:rtl/>
          <w:lang w:bidi="ar-EG"/>
        </w:rPr>
        <w:t>)</w:t>
      </w:r>
      <w:r w:rsidR="00E43BF6" w:rsidRPr="007E2E32">
        <w:rPr>
          <w:rFonts w:ascii="Traditional Arabic" w:hAnsi="Traditional Arabic" w:cs="Traditional Arabic"/>
          <w:color w:val="000000"/>
          <w:rtl/>
          <w:lang w:bidi="ar-EG"/>
        </w:rPr>
        <w:t>. انظر تفسير الكشاف 4/570.</w:t>
      </w:r>
    </w:p>
  </w:footnote>
  <w:footnote w:id="78">
    <w:p w:rsidR="00E43BF6" w:rsidRPr="007E2E32" w:rsidRDefault="00D803E5" w:rsidP="007E2E32">
      <w:pPr>
        <w:pStyle w:val="aa"/>
        <w:jc w:val="both"/>
        <w:rPr>
          <w:rFonts w:ascii="Traditional Arabic" w:hAnsi="Traditional Arabic" w:cs="Traditional Arabic"/>
          <w:color w:val="000000"/>
          <w:rtl/>
          <w:lang w:bidi="ar-EG"/>
        </w:rPr>
      </w:pPr>
      <w:r w:rsidRPr="007E2E32">
        <w:rPr>
          <w:rFonts w:ascii="Traditional Arabic" w:hAnsi="Traditional Arabic" w:cs="Traditional Arabic"/>
          <w:color w:val="000000"/>
          <w:rtl/>
          <w:lang w:bidi="ar-EG"/>
        </w:rPr>
        <w:t>(</w:t>
      </w:r>
      <w:r w:rsidRPr="007E2E32">
        <w:rPr>
          <w:rFonts w:ascii="Traditional Arabic" w:hAnsi="Traditional Arabic" w:cs="Traditional Arabic"/>
          <w:color w:val="000000"/>
          <w:rtl/>
          <w:lang w:bidi="ar-EG"/>
        </w:rPr>
        <w:footnoteRef/>
      </w:r>
      <w:r w:rsidRPr="007E2E32">
        <w:rPr>
          <w:rFonts w:ascii="Traditional Arabic" w:hAnsi="Traditional Arabic" w:cs="Traditional Arabic"/>
          <w:color w:val="000000"/>
          <w:rtl/>
          <w:lang w:bidi="ar-EG"/>
        </w:rPr>
        <w:t>)</w:t>
      </w:r>
      <w:r w:rsidR="00E43BF6" w:rsidRPr="007E2E32">
        <w:rPr>
          <w:rFonts w:ascii="Traditional Arabic" w:hAnsi="Traditional Arabic" w:cs="Traditional Arabic"/>
          <w:color w:val="000000"/>
          <w:rtl/>
          <w:lang w:bidi="ar-EG"/>
        </w:rPr>
        <w:t>. انظر الدر المصون 10/372.</w:t>
      </w:r>
    </w:p>
  </w:footnote>
  <w:footnote w:id="79">
    <w:p w:rsidR="00E43BF6" w:rsidRPr="007E2E32" w:rsidRDefault="00D803E5" w:rsidP="007E2E32">
      <w:pPr>
        <w:pStyle w:val="aa"/>
        <w:jc w:val="both"/>
        <w:rPr>
          <w:rFonts w:ascii="Traditional Arabic" w:hAnsi="Traditional Arabic" w:cs="Traditional Arabic"/>
          <w:color w:val="000000"/>
          <w:rtl/>
          <w:lang w:bidi="ar-EG"/>
        </w:rPr>
      </w:pPr>
      <w:r w:rsidRPr="007E2E32">
        <w:rPr>
          <w:rFonts w:ascii="Traditional Arabic" w:hAnsi="Traditional Arabic" w:cs="Traditional Arabic"/>
          <w:color w:val="000000"/>
          <w:rtl/>
          <w:lang w:bidi="ar-EG"/>
        </w:rPr>
        <w:t>(</w:t>
      </w:r>
      <w:r w:rsidRPr="007E2E32">
        <w:rPr>
          <w:rFonts w:ascii="Traditional Arabic" w:hAnsi="Traditional Arabic" w:cs="Traditional Arabic"/>
          <w:color w:val="000000"/>
          <w:rtl/>
          <w:lang w:bidi="ar-EG"/>
        </w:rPr>
        <w:footnoteRef/>
      </w:r>
      <w:r w:rsidRPr="007E2E32">
        <w:rPr>
          <w:rFonts w:ascii="Traditional Arabic" w:hAnsi="Traditional Arabic" w:cs="Traditional Arabic"/>
          <w:color w:val="000000"/>
          <w:rtl/>
          <w:lang w:bidi="ar-EG"/>
        </w:rPr>
        <w:t>)</w:t>
      </w:r>
      <w:r w:rsidR="00E43BF6" w:rsidRPr="007E2E32">
        <w:rPr>
          <w:rFonts w:ascii="Traditional Arabic" w:hAnsi="Traditional Arabic" w:cs="Traditional Arabic"/>
          <w:color w:val="000000"/>
          <w:rtl/>
          <w:lang w:bidi="ar-EG"/>
        </w:rPr>
        <w:t>. سورة الإنسان من الآية 15.</w:t>
      </w:r>
    </w:p>
  </w:footnote>
  <w:footnote w:id="80">
    <w:p w:rsidR="00E43BF6" w:rsidRPr="007E2E32" w:rsidRDefault="00D803E5" w:rsidP="007E2E32">
      <w:pPr>
        <w:pStyle w:val="aa"/>
        <w:jc w:val="both"/>
        <w:rPr>
          <w:rFonts w:ascii="Traditional Arabic" w:hAnsi="Traditional Arabic" w:cs="Traditional Arabic"/>
          <w:color w:val="000000"/>
          <w:rtl/>
          <w:lang w:bidi="ar-EG"/>
        </w:rPr>
      </w:pPr>
      <w:r w:rsidRPr="007E2E32">
        <w:rPr>
          <w:rFonts w:ascii="Traditional Arabic" w:hAnsi="Traditional Arabic" w:cs="Traditional Arabic"/>
          <w:color w:val="000000"/>
          <w:rtl/>
          <w:lang w:bidi="ar-EG"/>
        </w:rPr>
        <w:t>(</w:t>
      </w:r>
      <w:r w:rsidRPr="007E2E32">
        <w:rPr>
          <w:rFonts w:ascii="Traditional Arabic" w:hAnsi="Traditional Arabic" w:cs="Traditional Arabic"/>
          <w:color w:val="000000"/>
          <w:rtl/>
          <w:lang w:bidi="ar-EG"/>
        </w:rPr>
        <w:footnoteRef/>
      </w:r>
      <w:r w:rsidRPr="007E2E32">
        <w:rPr>
          <w:rFonts w:ascii="Traditional Arabic" w:hAnsi="Traditional Arabic" w:cs="Traditional Arabic"/>
          <w:color w:val="000000"/>
          <w:rtl/>
          <w:lang w:bidi="ar-EG"/>
        </w:rPr>
        <w:t>)</w:t>
      </w:r>
      <w:r w:rsidR="00E43BF6" w:rsidRPr="007E2E32">
        <w:rPr>
          <w:rFonts w:ascii="Traditional Arabic" w:hAnsi="Traditional Arabic" w:cs="Traditional Arabic"/>
          <w:color w:val="000000"/>
          <w:rtl/>
          <w:lang w:bidi="ar-EG"/>
        </w:rPr>
        <w:t>.  انظر تفسير الكشاف 4/610.</w:t>
      </w:r>
    </w:p>
  </w:footnote>
  <w:footnote w:id="81">
    <w:p w:rsidR="00E43BF6" w:rsidRPr="007E2E32" w:rsidRDefault="00D803E5" w:rsidP="007E2E32">
      <w:pPr>
        <w:pStyle w:val="aa"/>
        <w:jc w:val="both"/>
        <w:rPr>
          <w:rFonts w:ascii="Traditional Arabic" w:hAnsi="Traditional Arabic" w:cs="Traditional Arabic"/>
          <w:color w:val="000000"/>
          <w:lang w:bidi="ar-EG"/>
        </w:rPr>
      </w:pPr>
      <w:r w:rsidRPr="007E2E32">
        <w:rPr>
          <w:rFonts w:ascii="Traditional Arabic" w:hAnsi="Traditional Arabic" w:cs="Traditional Arabic"/>
          <w:color w:val="000000"/>
          <w:rtl/>
          <w:lang w:bidi="ar-EG"/>
        </w:rPr>
        <w:t>(</w:t>
      </w:r>
      <w:r w:rsidRPr="007E2E32">
        <w:rPr>
          <w:rFonts w:ascii="Traditional Arabic" w:hAnsi="Traditional Arabic" w:cs="Traditional Arabic"/>
          <w:color w:val="000000"/>
          <w:rtl/>
          <w:lang w:bidi="ar-EG"/>
        </w:rPr>
        <w:footnoteRef/>
      </w:r>
      <w:r w:rsidRPr="007E2E32">
        <w:rPr>
          <w:rFonts w:ascii="Traditional Arabic" w:hAnsi="Traditional Arabic" w:cs="Traditional Arabic"/>
          <w:color w:val="000000"/>
          <w:rtl/>
          <w:lang w:bidi="ar-EG"/>
        </w:rPr>
        <w:t>)</w:t>
      </w:r>
      <w:r w:rsidR="00E43BF6" w:rsidRPr="007E2E32">
        <w:rPr>
          <w:rFonts w:ascii="Traditional Arabic" w:hAnsi="Traditional Arabic" w:cs="Traditional Arabic"/>
          <w:color w:val="000000"/>
          <w:rtl/>
          <w:lang w:bidi="ar-EG"/>
        </w:rPr>
        <w:t>. انظر الدر المصون 10/456.</w:t>
      </w:r>
    </w:p>
  </w:footnote>
  <w:footnote w:id="82">
    <w:p w:rsidR="00E43BF6" w:rsidRPr="007E2E32" w:rsidRDefault="00D803E5" w:rsidP="007E2E32">
      <w:pPr>
        <w:pStyle w:val="aa"/>
        <w:jc w:val="both"/>
        <w:rPr>
          <w:rFonts w:ascii="Traditional Arabic" w:hAnsi="Traditional Arabic" w:cs="Traditional Arabic"/>
          <w:color w:val="000000"/>
          <w:rtl/>
          <w:lang w:bidi="ar-EG"/>
        </w:rPr>
      </w:pPr>
      <w:r w:rsidRPr="007E2E32">
        <w:rPr>
          <w:rFonts w:ascii="Traditional Arabic" w:hAnsi="Traditional Arabic" w:cs="Traditional Arabic"/>
          <w:color w:val="000000"/>
          <w:rtl/>
          <w:lang w:bidi="ar-EG"/>
        </w:rPr>
        <w:t>(</w:t>
      </w:r>
      <w:r w:rsidRPr="007E2E32">
        <w:rPr>
          <w:rFonts w:ascii="Traditional Arabic" w:hAnsi="Traditional Arabic" w:cs="Traditional Arabic"/>
          <w:color w:val="000000"/>
          <w:rtl/>
          <w:lang w:bidi="ar-EG"/>
        </w:rPr>
        <w:footnoteRef/>
      </w:r>
      <w:r w:rsidRPr="007E2E32">
        <w:rPr>
          <w:rFonts w:ascii="Traditional Arabic" w:hAnsi="Traditional Arabic" w:cs="Traditional Arabic"/>
          <w:color w:val="000000"/>
          <w:rtl/>
          <w:lang w:bidi="ar-EG"/>
        </w:rPr>
        <w:t>)</w:t>
      </w:r>
      <w:r w:rsidR="00E43BF6" w:rsidRPr="007E2E32">
        <w:rPr>
          <w:rFonts w:ascii="Traditional Arabic" w:hAnsi="Traditional Arabic" w:cs="Traditional Arabic"/>
          <w:color w:val="000000"/>
          <w:rtl/>
          <w:lang w:bidi="ar-EG"/>
        </w:rPr>
        <w:t>. سورة قريش الآية 2.</w:t>
      </w:r>
    </w:p>
  </w:footnote>
  <w:footnote w:id="83">
    <w:p w:rsidR="00E43BF6" w:rsidRPr="007E2E32" w:rsidRDefault="00D803E5" w:rsidP="007E2E32">
      <w:pPr>
        <w:pStyle w:val="aa"/>
        <w:jc w:val="both"/>
        <w:rPr>
          <w:rFonts w:ascii="Traditional Arabic" w:hAnsi="Traditional Arabic" w:cs="Traditional Arabic"/>
          <w:color w:val="000000"/>
          <w:rtl/>
        </w:rPr>
      </w:pPr>
      <w:r w:rsidRPr="007E2E32">
        <w:rPr>
          <w:rFonts w:ascii="Traditional Arabic" w:hAnsi="Traditional Arabic" w:cs="Traditional Arabic"/>
          <w:color w:val="000000"/>
          <w:rtl/>
          <w:lang w:bidi="ar-EG"/>
        </w:rPr>
        <w:t>(</w:t>
      </w:r>
      <w:r w:rsidRPr="007E2E32">
        <w:rPr>
          <w:rFonts w:ascii="Traditional Arabic" w:hAnsi="Traditional Arabic" w:cs="Traditional Arabic"/>
          <w:color w:val="000000"/>
          <w:rtl/>
          <w:lang w:bidi="ar-EG"/>
        </w:rPr>
        <w:footnoteRef/>
      </w:r>
      <w:r w:rsidRPr="007E2E32">
        <w:rPr>
          <w:rFonts w:ascii="Traditional Arabic" w:hAnsi="Traditional Arabic" w:cs="Traditional Arabic"/>
          <w:color w:val="000000"/>
          <w:rtl/>
          <w:lang w:bidi="ar-EG"/>
        </w:rPr>
        <w:t>)</w:t>
      </w:r>
      <w:r w:rsidR="00E43BF6" w:rsidRPr="007E2E32">
        <w:rPr>
          <w:rFonts w:ascii="Traditional Arabic" w:hAnsi="Traditional Arabic" w:cs="Traditional Arabic"/>
          <w:color w:val="000000"/>
          <w:rtl/>
          <w:lang w:bidi="ar-EG"/>
        </w:rPr>
        <w:t>. انظر تفسير الكشاف 4/802.</w:t>
      </w:r>
    </w:p>
  </w:footnote>
  <w:footnote w:id="84">
    <w:p w:rsidR="00E43BF6" w:rsidRPr="007E2E32" w:rsidRDefault="00D803E5" w:rsidP="007E2E32">
      <w:pPr>
        <w:pStyle w:val="aa"/>
        <w:jc w:val="both"/>
        <w:rPr>
          <w:rFonts w:ascii="Traditional Arabic" w:hAnsi="Traditional Arabic" w:cs="Traditional Arabic"/>
          <w:color w:val="000000"/>
          <w:lang w:bidi="ar-EG"/>
        </w:rPr>
      </w:pPr>
      <w:r w:rsidRPr="007E2E32">
        <w:rPr>
          <w:rFonts w:ascii="Traditional Arabic" w:hAnsi="Traditional Arabic" w:cs="Traditional Arabic"/>
          <w:color w:val="000000"/>
          <w:rtl/>
          <w:lang w:bidi="ar-EG"/>
        </w:rPr>
        <w:t>(</w:t>
      </w:r>
      <w:r w:rsidRPr="007E2E32">
        <w:rPr>
          <w:rFonts w:ascii="Traditional Arabic" w:hAnsi="Traditional Arabic" w:cs="Traditional Arabic"/>
          <w:color w:val="000000"/>
          <w:rtl/>
          <w:lang w:bidi="ar-EG"/>
        </w:rPr>
        <w:footnoteRef/>
      </w:r>
      <w:r w:rsidRPr="007E2E32">
        <w:rPr>
          <w:rFonts w:ascii="Traditional Arabic" w:hAnsi="Traditional Arabic" w:cs="Traditional Arabic"/>
          <w:color w:val="000000"/>
          <w:rtl/>
          <w:lang w:bidi="ar-EG"/>
        </w:rPr>
        <w:t>)</w:t>
      </w:r>
      <w:r w:rsidR="00E43BF6" w:rsidRPr="007E2E32">
        <w:rPr>
          <w:rFonts w:ascii="Traditional Arabic" w:hAnsi="Traditional Arabic" w:cs="Traditional Arabic"/>
          <w:color w:val="000000"/>
          <w:rtl/>
          <w:lang w:bidi="ar-EG"/>
        </w:rPr>
        <w:t>. انظر الدر المصون 11/117.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76E" w:rsidRPr="00EF31F6" w:rsidRDefault="004204EA" w:rsidP="00EF31F6">
    <w:pPr>
      <w:jc w:val="center"/>
      <w:rPr>
        <w:rFonts w:cs="Traditional Arabic"/>
        <w:b/>
        <w:bCs/>
        <w:u w:val="single"/>
      </w:rPr>
    </w:pPr>
    <w:r w:rsidRPr="00AB3734">
      <w:rPr>
        <w:rFonts w:cs="Traditional Arabic"/>
        <w:b/>
        <w:bCs/>
        <w:u w:val="single"/>
        <w:rtl/>
      </w:rPr>
      <w:t xml:space="preserve">مجلة </w:t>
    </w:r>
    <w:r w:rsidR="00EF31F6">
      <w:rPr>
        <w:rFonts w:cs="Traditional Arabic"/>
        <w:b/>
        <w:bCs/>
        <w:u w:val="single"/>
        <w:rtl/>
      </w:rPr>
      <w:t>البحوث الأكاديمية</w:t>
    </w:r>
    <w:r w:rsidR="00EF31F6">
      <w:rPr>
        <w:rFonts w:cs="Traditional Arabic" w:hint="cs"/>
        <w:b/>
        <w:bCs/>
        <w:u w:val="single"/>
        <w:rtl/>
      </w:rPr>
      <w:tab/>
    </w:r>
    <w:r w:rsidR="00D5682D" w:rsidRPr="00AB3734">
      <w:rPr>
        <w:rFonts w:cs="Traditional Arabic"/>
        <w:b/>
        <w:bCs/>
        <w:u w:val="single"/>
        <w:rtl/>
      </w:rPr>
      <w:t>العدد ال</w:t>
    </w:r>
    <w:r w:rsidR="00D40BFE">
      <w:rPr>
        <w:rFonts w:cs="Traditional Arabic" w:hint="cs"/>
        <w:b/>
        <w:bCs/>
        <w:u w:val="single"/>
        <w:rtl/>
      </w:rPr>
      <w:t>ثاني</w:t>
    </w:r>
    <w:r w:rsidR="00D5682D" w:rsidRPr="00AB3734">
      <w:rPr>
        <w:rFonts w:cs="Traditional Arabic" w:hint="cs"/>
        <w:b/>
        <w:bCs/>
        <w:u w:val="single"/>
        <w:rtl/>
      </w:rPr>
      <w:t xml:space="preserve"> عشر</w:t>
    </w:r>
    <w:r w:rsidR="00D40BFE">
      <w:rPr>
        <w:rFonts w:cs="Traditional Arabic" w:hint="cs"/>
        <w:b/>
        <w:bCs/>
        <w:u w:val="single"/>
        <w:rtl/>
      </w:rPr>
      <w:t xml:space="preserve"> </w:t>
    </w:r>
    <w:r w:rsidR="00D40BFE">
      <w:rPr>
        <w:rFonts w:cs="Traditional Arabic" w:hint="cs"/>
        <w:b/>
        <w:bCs/>
        <w:u w:val="single"/>
        <w:rtl/>
      </w:rPr>
      <w:tab/>
    </w:r>
    <w:r w:rsidR="00D40BFE">
      <w:rPr>
        <w:rFonts w:cs="Traditional Arabic" w:hint="cs"/>
        <w:b/>
        <w:bCs/>
        <w:u w:val="single"/>
        <w:rtl/>
      </w:rPr>
      <w:tab/>
      <w:t>يونيو</w:t>
    </w:r>
    <w:r w:rsidR="00EF31F6">
      <w:rPr>
        <w:rFonts w:cs="Traditional Arabic" w:hint="cs"/>
        <w:b/>
        <w:bCs/>
        <w:u w:val="single"/>
        <w:rtl/>
      </w:rPr>
      <w:t xml:space="preserve">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1D6422" w:rsidP="00A712D5">
    <w:pPr>
      <w:pStyle w:val="a9"/>
    </w:pPr>
    <w:r>
      <w:rPr>
        <w:rFonts w:cs="Traditional Arabic" w:hint="cs"/>
        <w:b/>
        <w:bCs/>
        <w:sz w:val="26"/>
        <w:szCs w:val="26"/>
        <w:shd w:val="clear" w:color="auto" w:fill="BFBFBF" w:themeFill="background1" w:themeFillShade="BF"/>
        <w:rtl/>
      </w:rPr>
      <w:t>مجلة كلية  الآداب-</w:t>
    </w:r>
    <w:r w:rsidR="00736D57">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العدد</w:t>
    </w:r>
    <w:r w:rsidR="00736D57">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sidR="00A712D5">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sidR="00A712D5">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Pr>
        <w:rFonts w:cs="Traditional Arabic" w:hint="cs"/>
        <w:rtl/>
      </w:rPr>
      <w:t>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7F17"/>
    <w:multiLevelType w:val="hybridMultilevel"/>
    <w:tmpl w:val="23D4D1D6"/>
    <w:lvl w:ilvl="0" w:tplc="591CE2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032AA"/>
    <w:multiLevelType w:val="hybridMultilevel"/>
    <w:tmpl w:val="62886D1A"/>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2">
    <w:nsid w:val="0B1854AF"/>
    <w:multiLevelType w:val="hybridMultilevel"/>
    <w:tmpl w:val="2D4E97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50DB2"/>
    <w:multiLevelType w:val="hybridMultilevel"/>
    <w:tmpl w:val="64F6C4E4"/>
    <w:lvl w:ilvl="0" w:tplc="EDEC2DC6">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D6711"/>
    <w:multiLevelType w:val="hybridMultilevel"/>
    <w:tmpl w:val="A02E71B0"/>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5">
    <w:nsid w:val="16D93084"/>
    <w:multiLevelType w:val="hybridMultilevel"/>
    <w:tmpl w:val="F13654D2"/>
    <w:lvl w:ilvl="0" w:tplc="A0FC5EEC">
      <w:start w:val="1"/>
      <w:numFmt w:val="arabicAlpha"/>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6">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7">
    <w:nsid w:val="1BA827D6"/>
    <w:multiLevelType w:val="hybridMultilevel"/>
    <w:tmpl w:val="2D4E97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E300B3"/>
    <w:multiLevelType w:val="multilevel"/>
    <w:tmpl w:val="8CB218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68D1B13"/>
    <w:multiLevelType w:val="hybridMultilevel"/>
    <w:tmpl w:val="031CC560"/>
    <w:lvl w:ilvl="0" w:tplc="F3C45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13333"/>
    <w:multiLevelType w:val="hybridMultilevel"/>
    <w:tmpl w:val="83EEC106"/>
    <w:lvl w:ilvl="0" w:tplc="058E7E4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D75ADE"/>
    <w:multiLevelType w:val="hybridMultilevel"/>
    <w:tmpl w:val="2D4E97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1D4D7A"/>
    <w:multiLevelType w:val="hybridMultilevel"/>
    <w:tmpl w:val="1F7E92D4"/>
    <w:lvl w:ilvl="0" w:tplc="15F6DAF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D476AA"/>
    <w:multiLevelType w:val="multilevel"/>
    <w:tmpl w:val="41280D6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5FF26B6"/>
    <w:multiLevelType w:val="hybridMultilevel"/>
    <w:tmpl w:val="A37A1D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6EF301A"/>
    <w:multiLevelType w:val="hybridMultilevel"/>
    <w:tmpl w:val="1A441A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89B5FD8"/>
    <w:multiLevelType w:val="hybridMultilevel"/>
    <w:tmpl w:val="CF64C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8">
    <w:nsid w:val="3D0F265A"/>
    <w:multiLevelType w:val="hybridMultilevel"/>
    <w:tmpl w:val="A418BED6"/>
    <w:lvl w:ilvl="0" w:tplc="3BA44E64">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9">
    <w:nsid w:val="43567A94"/>
    <w:multiLevelType w:val="hybridMultilevel"/>
    <w:tmpl w:val="2D4E97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7E56BF"/>
    <w:multiLevelType w:val="hybridMultilevel"/>
    <w:tmpl w:val="2D4E97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0F5961"/>
    <w:multiLevelType w:val="multilevel"/>
    <w:tmpl w:val="69B236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E2D5F11"/>
    <w:multiLevelType w:val="hybridMultilevel"/>
    <w:tmpl w:val="ADA2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0A140D"/>
    <w:multiLevelType w:val="hybridMultilevel"/>
    <w:tmpl w:val="77A6B6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4725606"/>
    <w:multiLevelType w:val="hybridMultilevel"/>
    <w:tmpl w:val="5A8AC0C4"/>
    <w:lvl w:ilvl="0" w:tplc="A7FAB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FB3DEC"/>
    <w:multiLevelType w:val="hybridMultilevel"/>
    <w:tmpl w:val="0BBA286A"/>
    <w:lvl w:ilvl="0" w:tplc="C6D0D276">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F38CD0B6">
      <w:numFmt w:val="bullet"/>
      <w:lvlText w:val="-"/>
      <w:lvlJc w:val="left"/>
      <w:pPr>
        <w:ind w:left="2160" w:hanging="360"/>
      </w:pPr>
      <w:rPr>
        <w:rFonts w:ascii="Simplified Arabic" w:eastAsia="Times New Roman" w:hAnsi="Simplified Arabic" w:cs="Simplified Arabic" w:hint="default"/>
        <w:b/>
        <w:bCs/>
        <w:lang w:bidi="ar-DZ"/>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CFB5EF7"/>
    <w:multiLevelType w:val="hybridMultilevel"/>
    <w:tmpl w:val="57F6FFCE"/>
    <w:lvl w:ilvl="0" w:tplc="94B0AFCA">
      <w:numFmt w:val="bullet"/>
      <w:lvlText w:val="-"/>
      <w:lvlJc w:val="left"/>
      <w:pPr>
        <w:ind w:left="720" w:hanging="360"/>
      </w:pPr>
      <w:rPr>
        <w:rFonts w:asciiTheme="minorHAnsi" w:eastAsiaTheme="minorEastAsia"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ED76ED"/>
    <w:multiLevelType w:val="hybridMultilevel"/>
    <w:tmpl w:val="F32EC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31380C"/>
    <w:multiLevelType w:val="hybridMultilevel"/>
    <w:tmpl w:val="6B8E9846"/>
    <w:lvl w:ilvl="0" w:tplc="64CA06A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4DA4452"/>
    <w:multiLevelType w:val="hybridMultilevel"/>
    <w:tmpl w:val="34284D14"/>
    <w:lvl w:ilvl="0" w:tplc="D376EC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697EDA"/>
    <w:multiLevelType w:val="multilevel"/>
    <w:tmpl w:val="A3BAAAA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99C537E"/>
    <w:multiLevelType w:val="hybridMultilevel"/>
    <w:tmpl w:val="A9803A48"/>
    <w:lvl w:ilvl="0" w:tplc="EAB01DD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nsid w:val="755A60C1"/>
    <w:multiLevelType w:val="multilevel"/>
    <w:tmpl w:val="71042F3A"/>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nsid w:val="75993904"/>
    <w:multiLevelType w:val="hybridMultilevel"/>
    <w:tmpl w:val="2D4E97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BB01E8"/>
    <w:multiLevelType w:val="hybridMultilevel"/>
    <w:tmpl w:val="CDD4D3BC"/>
    <w:lvl w:ilvl="0" w:tplc="C4E63C6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5307DB"/>
    <w:multiLevelType w:val="hybridMultilevel"/>
    <w:tmpl w:val="0FC66166"/>
    <w:lvl w:ilvl="0" w:tplc="4E4C36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3"/>
  </w:num>
  <w:num w:numId="3">
    <w:abstractNumId w:val="6"/>
  </w:num>
  <w:num w:numId="4">
    <w:abstractNumId w:val="26"/>
  </w:num>
  <w:num w:numId="5">
    <w:abstractNumId w:val="30"/>
  </w:num>
  <w:num w:numId="6">
    <w:abstractNumId w:val="27"/>
  </w:num>
  <w:num w:numId="7">
    <w:abstractNumId w:val="5"/>
  </w:num>
  <w:num w:numId="8">
    <w:abstractNumId w:val="18"/>
  </w:num>
  <w:num w:numId="9">
    <w:abstractNumId w:val="9"/>
  </w:num>
  <w:num w:numId="10">
    <w:abstractNumId w:val="36"/>
  </w:num>
  <w:num w:numId="11">
    <w:abstractNumId w:val="12"/>
  </w:num>
  <w:num w:numId="12">
    <w:abstractNumId w:val="24"/>
  </w:num>
  <w:num w:numId="13">
    <w:abstractNumId w:val="37"/>
  </w:num>
  <w:num w:numId="14">
    <w:abstractNumId w:val="10"/>
  </w:num>
  <w:num w:numId="15">
    <w:abstractNumId w:val="3"/>
  </w:num>
  <w:num w:numId="16">
    <w:abstractNumId w:val="25"/>
  </w:num>
  <w:num w:numId="17">
    <w:abstractNumId w:val="0"/>
  </w:num>
  <w:num w:numId="18">
    <w:abstractNumId w:val="16"/>
  </w:num>
  <w:num w:numId="19">
    <w:abstractNumId w:val="1"/>
  </w:num>
  <w:num w:numId="20">
    <w:abstractNumId w:val="4"/>
  </w:num>
  <w:num w:numId="21">
    <w:abstractNumId w:val="8"/>
  </w:num>
  <w:num w:numId="22">
    <w:abstractNumId w:val="28"/>
  </w:num>
  <w:num w:numId="23">
    <w:abstractNumId w:val="21"/>
  </w:num>
  <w:num w:numId="24">
    <w:abstractNumId w:val="22"/>
  </w:num>
  <w:num w:numId="25">
    <w:abstractNumId w:val="34"/>
  </w:num>
  <w:num w:numId="26">
    <w:abstractNumId w:val="13"/>
  </w:num>
  <w:num w:numId="27">
    <w:abstractNumId w:val="31"/>
  </w:num>
  <w:num w:numId="28">
    <w:abstractNumId w:val="32"/>
  </w:num>
  <w:num w:numId="29">
    <w:abstractNumId w:val="14"/>
  </w:num>
  <w:num w:numId="30">
    <w:abstractNumId w:val="29"/>
  </w:num>
  <w:num w:numId="31">
    <w:abstractNumId w:val="15"/>
  </w:num>
  <w:num w:numId="32">
    <w:abstractNumId w:val="23"/>
  </w:num>
  <w:num w:numId="33">
    <w:abstractNumId w:val="11"/>
  </w:num>
  <w:num w:numId="34">
    <w:abstractNumId w:val="20"/>
  </w:num>
  <w:num w:numId="35">
    <w:abstractNumId w:val="19"/>
  </w:num>
  <w:num w:numId="36">
    <w:abstractNumId w:val="2"/>
  </w:num>
  <w:num w:numId="37">
    <w:abstractNumId w:val="35"/>
  </w:num>
  <w:num w:numId="3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41"/>
    <w:rsid w:val="000005F2"/>
    <w:rsid w:val="00001165"/>
    <w:rsid w:val="00003CD7"/>
    <w:rsid w:val="0000524C"/>
    <w:rsid w:val="00006FD7"/>
    <w:rsid w:val="0000702D"/>
    <w:rsid w:val="00011614"/>
    <w:rsid w:val="00011F3D"/>
    <w:rsid w:val="00013CED"/>
    <w:rsid w:val="0001455C"/>
    <w:rsid w:val="00020419"/>
    <w:rsid w:val="000218C5"/>
    <w:rsid w:val="000248E4"/>
    <w:rsid w:val="00026A5F"/>
    <w:rsid w:val="0002755C"/>
    <w:rsid w:val="0003024A"/>
    <w:rsid w:val="00032436"/>
    <w:rsid w:val="000343C5"/>
    <w:rsid w:val="0003583C"/>
    <w:rsid w:val="00037DDF"/>
    <w:rsid w:val="00040DCF"/>
    <w:rsid w:val="00041F24"/>
    <w:rsid w:val="00041F62"/>
    <w:rsid w:val="00042F1F"/>
    <w:rsid w:val="0004372A"/>
    <w:rsid w:val="000441FD"/>
    <w:rsid w:val="0004691B"/>
    <w:rsid w:val="00050135"/>
    <w:rsid w:val="0005110B"/>
    <w:rsid w:val="000522E6"/>
    <w:rsid w:val="0005305B"/>
    <w:rsid w:val="0005388C"/>
    <w:rsid w:val="00055E33"/>
    <w:rsid w:val="0006014B"/>
    <w:rsid w:val="00060788"/>
    <w:rsid w:val="000608C5"/>
    <w:rsid w:val="00066BC5"/>
    <w:rsid w:val="0006754F"/>
    <w:rsid w:val="00067B77"/>
    <w:rsid w:val="0007098D"/>
    <w:rsid w:val="000709AC"/>
    <w:rsid w:val="000711B2"/>
    <w:rsid w:val="000721B4"/>
    <w:rsid w:val="0007300F"/>
    <w:rsid w:val="000749E2"/>
    <w:rsid w:val="00074C0A"/>
    <w:rsid w:val="00080716"/>
    <w:rsid w:val="0008192D"/>
    <w:rsid w:val="000851FF"/>
    <w:rsid w:val="000861A3"/>
    <w:rsid w:val="0009002D"/>
    <w:rsid w:val="000917B3"/>
    <w:rsid w:val="00092293"/>
    <w:rsid w:val="000938F3"/>
    <w:rsid w:val="000949CA"/>
    <w:rsid w:val="0009627C"/>
    <w:rsid w:val="000A0AE4"/>
    <w:rsid w:val="000A1D79"/>
    <w:rsid w:val="000A21CB"/>
    <w:rsid w:val="000A3C10"/>
    <w:rsid w:val="000A516E"/>
    <w:rsid w:val="000B09FD"/>
    <w:rsid w:val="000B4432"/>
    <w:rsid w:val="000B4F80"/>
    <w:rsid w:val="000B7CB7"/>
    <w:rsid w:val="000C0820"/>
    <w:rsid w:val="000C5745"/>
    <w:rsid w:val="000D0EEC"/>
    <w:rsid w:val="000D28D4"/>
    <w:rsid w:val="000D311D"/>
    <w:rsid w:val="000D5D6C"/>
    <w:rsid w:val="000E3FC0"/>
    <w:rsid w:val="000E435D"/>
    <w:rsid w:val="000E4BFA"/>
    <w:rsid w:val="000E6261"/>
    <w:rsid w:val="000E7386"/>
    <w:rsid w:val="000F0684"/>
    <w:rsid w:val="000F0E48"/>
    <w:rsid w:val="000F1C2D"/>
    <w:rsid w:val="000F2673"/>
    <w:rsid w:val="000F2AC7"/>
    <w:rsid w:val="000F39DC"/>
    <w:rsid w:val="000F4AE7"/>
    <w:rsid w:val="000F6692"/>
    <w:rsid w:val="00101B2B"/>
    <w:rsid w:val="001068F2"/>
    <w:rsid w:val="00111FA3"/>
    <w:rsid w:val="00114AC2"/>
    <w:rsid w:val="00115C66"/>
    <w:rsid w:val="00115E12"/>
    <w:rsid w:val="001234CD"/>
    <w:rsid w:val="00124778"/>
    <w:rsid w:val="00127550"/>
    <w:rsid w:val="00131370"/>
    <w:rsid w:val="001319B9"/>
    <w:rsid w:val="001324C6"/>
    <w:rsid w:val="00134611"/>
    <w:rsid w:val="00134C61"/>
    <w:rsid w:val="00136FA3"/>
    <w:rsid w:val="001428C4"/>
    <w:rsid w:val="001428E0"/>
    <w:rsid w:val="0014298A"/>
    <w:rsid w:val="00142D82"/>
    <w:rsid w:val="0014362C"/>
    <w:rsid w:val="00144013"/>
    <w:rsid w:val="00150D8B"/>
    <w:rsid w:val="00153A69"/>
    <w:rsid w:val="00155CE1"/>
    <w:rsid w:val="00155E79"/>
    <w:rsid w:val="001569B2"/>
    <w:rsid w:val="001576F7"/>
    <w:rsid w:val="001614FD"/>
    <w:rsid w:val="00162C0F"/>
    <w:rsid w:val="00162E87"/>
    <w:rsid w:val="00163396"/>
    <w:rsid w:val="00163DEA"/>
    <w:rsid w:val="00164745"/>
    <w:rsid w:val="00164A90"/>
    <w:rsid w:val="00165A1D"/>
    <w:rsid w:val="00167E47"/>
    <w:rsid w:val="0017137F"/>
    <w:rsid w:val="00171B97"/>
    <w:rsid w:val="0017304D"/>
    <w:rsid w:val="00175791"/>
    <w:rsid w:val="0017658C"/>
    <w:rsid w:val="00177BE9"/>
    <w:rsid w:val="00182311"/>
    <w:rsid w:val="0018239D"/>
    <w:rsid w:val="00183CAE"/>
    <w:rsid w:val="00186AA6"/>
    <w:rsid w:val="00187518"/>
    <w:rsid w:val="00187589"/>
    <w:rsid w:val="001878C1"/>
    <w:rsid w:val="00187E78"/>
    <w:rsid w:val="00191688"/>
    <w:rsid w:val="001930DC"/>
    <w:rsid w:val="00194FCF"/>
    <w:rsid w:val="001A3F12"/>
    <w:rsid w:val="001A4A78"/>
    <w:rsid w:val="001A7E68"/>
    <w:rsid w:val="001B25AE"/>
    <w:rsid w:val="001B3BB4"/>
    <w:rsid w:val="001B557C"/>
    <w:rsid w:val="001C06E8"/>
    <w:rsid w:val="001C1F06"/>
    <w:rsid w:val="001C5DDE"/>
    <w:rsid w:val="001C6546"/>
    <w:rsid w:val="001C7807"/>
    <w:rsid w:val="001D1EE5"/>
    <w:rsid w:val="001D2726"/>
    <w:rsid w:val="001D6422"/>
    <w:rsid w:val="001D7AB9"/>
    <w:rsid w:val="001E0EF0"/>
    <w:rsid w:val="001E71D6"/>
    <w:rsid w:val="001F51B5"/>
    <w:rsid w:val="001F571E"/>
    <w:rsid w:val="001F658D"/>
    <w:rsid w:val="001F7F04"/>
    <w:rsid w:val="0020085D"/>
    <w:rsid w:val="0020149D"/>
    <w:rsid w:val="00205BC1"/>
    <w:rsid w:val="00210C14"/>
    <w:rsid w:val="00212C5E"/>
    <w:rsid w:val="00214035"/>
    <w:rsid w:val="002159CA"/>
    <w:rsid w:val="00215E0B"/>
    <w:rsid w:val="002207FD"/>
    <w:rsid w:val="002234F7"/>
    <w:rsid w:val="0023053E"/>
    <w:rsid w:val="00230B56"/>
    <w:rsid w:val="00231047"/>
    <w:rsid w:val="0023371B"/>
    <w:rsid w:val="002408A8"/>
    <w:rsid w:val="00240D4B"/>
    <w:rsid w:val="0024117D"/>
    <w:rsid w:val="0024170D"/>
    <w:rsid w:val="00247650"/>
    <w:rsid w:val="00247E58"/>
    <w:rsid w:val="0025017D"/>
    <w:rsid w:val="0025196F"/>
    <w:rsid w:val="00251EBE"/>
    <w:rsid w:val="00253B6F"/>
    <w:rsid w:val="00254531"/>
    <w:rsid w:val="00256E7B"/>
    <w:rsid w:val="00260207"/>
    <w:rsid w:val="002616C5"/>
    <w:rsid w:val="00263B1E"/>
    <w:rsid w:val="00264E1C"/>
    <w:rsid w:val="00265F6D"/>
    <w:rsid w:val="002722BE"/>
    <w:rsid w:val="0027416D"/>
    <w:rsid w:val="00275E0B"/>
    <w:rsid w:val="00280549"/>
    <w:rsid w:val="00281C53"/>
    <w:rsid w:val="00282AB4"/>
    <w:rsid w:val="0028314D"/>
    <w:rsid w:val="002868B8"/>
    <w:rsid w:val="00286910"/>
    <w:rsid w:val="00286B26"/>
    <w:rsid w:val="0028795E"/>
    <w:rsid w:val="00290D78"/>
    <w:rsid w:val="00293799"/>
    <w:rsid w:val="002968D8"/>
    <w:rsid w:val="002A442F"/>
    <w:rsid w:val="002A6B3A"/>
    <w:rsid w:val="002B18C9"/>
    <w:rsid w:val="002B18D7"/>
    <w:rsid w:val="002B2506"/>
    <w:rsid w:val="002B2FA2"/>
    <w:rsid w:val="002B5DF4"/>
    <w:rsid w:val="002B7DF9"/>
    <w:rsid w:val="002C0F8E"/>
    <w:rsid w:val="002C149A"/>
    <w:rsid w:val="002C1693"/>
    <w:rsid w:val="002C2275"/>
    <w:rsid w:val="002C4807"/>
    <w:rsid w:val="002C55B5"/>
    <w:rsid w:val="002C6852"/>
    <w:rsid w:val="002C7D8F"/>
    <w:rsid w:val="002D0BE6"/>
    <w:rsid w:val="002D132A"/>
    <w:rsid w:val="002D2C89"/>
    <w:rsid w:val="002D3954"/>
    <w:rsid w:val="002E00CC"/>
    <w:rsid w:val="002E557A"/>
    <w:rsid w:val="002F1110"/>
    <w:rsid w:val="002F21E4"/>
    <w:rsid w:val="00300D46"/>
    <w:rsid w:val="00305C9B"/>
    <w:rsid w:val="0030757B"/>
    <w:rsid w:val="003103D9"/>
    <w:rsid w:val="00310652"/>
    <w:rsid w:val="0031081D"/>
    <w:rsid w:val="0031451B"/>
    <w:rsid w:val="003211FC"/>
    <w:rsid w:val="003217FA"/>
    <w:rsid w:val="003250E6"/>
    <w:rsid w:val="003258EE"/>
    <w:rsid w:val="0032752E"/>
    <w:rsid w:val="00334839"/>
    <w:rsid w:val="00335FF0"/>
    <w:rsid w:val="00344021"/>
    <w:rsid w:val="00345965"/>
    <w:rsid w:val="0034597E"/>
    <w:rsid w:val="003470F6"/>
    <w:rsid w:val="003474CE"/>
    <w:rsid w:val="00351265"/>
    <w:rsid w:val="00351B65"/>
    <w:rsid w:val="00354324"/>
    <w:rsid w:val="003544C1"/>
    <w:rsid w:val="00355E87"/>
    <w:rsid w:val="003568FB"/>
    <w:rsid w:val="00360D45"/>
    <w:rsid w:val="0036262D"/>
    <w:rsid w:val="0036276E"/>
    <w:rsid w:val="00363600"/>
    <w:rsid w:val="0036406F"/>
    <w:rsid w:val="003649FE"/>
    <w:rsid w:val="0037607D"/>
    <w:rsid w:val="00377FB4"/>
    <w:rsid w:val="00380887"/>
    <w:rsid w:val="00381392"/>
    <w:rsid w:val="00381B07"/>
    <w:rsid w:val="0038389F"/>
    <w:rsid w:val="00384177"/>
    <w:rsid w:val="0038784F"/>
    <w:rsid w:val="00391528"/>
    <w:rsid w:val="003926F3"/>
    <w:rsid w:val="003935E9"/>
    <w:rsid w:val="00393C0E"/>
    <w:rsid w:val="00394406"/>
    <w:rsid w:val="00397DAF"/>
    <w:rsid w:val="003A0E43"/>
    <w:rsid w:val="003A17D1"/>
    <w:rsid w:val="003A4668"/>
    <w:rsid w:val="003A4782"/>
    <w:rsid w:val="003A4DCA"/>
    <w:rsid w:val="003A5AF9"/>
    <w:rsid w:val="003A6423"/>
    <w:rsid w:val="003B2DF4"/>
    <w:rsid w:val="003B75BA"/>
    <w:rsid w:val="003C49B1"/>
    <w:rsid w:val="003C6FDF"/>
    <w:rsid w:val="003D1207"/>
    <w:rsid w:val="003D493A"/>
    <w:rsid w:val="003D5418"/>
    <w:rsid w:val="003D6F29"/>
    <w:rsid w:val="003D78AD"/>
    <w:rsid w:val="003D7A78"/>
    <w:rsid w:val="003E1BB9"/>
    <w:rsid w:val="003E2408"/>
    <w:rsid w:val="003E509C"/>
    <w:rsid w:val="003E51A8"/>
    <w:rsid w:val="003E6040"/>
    <w:rsid w:val="003E7658"/>
    <w:rsid w:val="003F0684"/>
    <w:rsid w:val="003F0C42"/>
    <w:rsid w:val="003F1F6D"/>
    <w:rsid w:val="003F320E"/>
    <w:rsid w:val="003F75FA"/>
    <w:rsid w:val="00400486"/>
    <w:rsid w:val="0040356C"/>
    <w:rsid w:val="00403D97"/>
    <w:rsid w:val="00404356"/>
    <w:rsid w:val="00406256"/>
    <w:rsid w:val="004104A8"/>
    <w:rsid w:val="004135F2"/>
    <w:rsid w:val="0041407E"/>
    <w:rsid w:val="00414098"/>
    <w:rsid w:val="00414C25"/>
    <w:rsid w:val="00414CD4"/>
    <w:rsid w:val="00416919"/>
    <w:rsid w:val="004171EC"/>
    <w:rsid w:val="00420293"/>
    <w:rsid w:val="004202FC"/>
    <w:rsid w:val="004204EA"/>
    <w:rsid w:val="00421039"/>
    <w:rsid w:val="00421066"/>
    <w:rsid w:val="00423FCD"/>
    <w:rsid w:val="00426E6A"/>
    <w:rsid w:val="00431BA4"/>
    <w:rsid w:val="0043204F"/>
    <w:rsid w:val="004337CA"/>
    <w:rsid w:val="00435B72"/>
    <w:rsid w:val="00436A9E"/>
    <w:rsid w:val="00436DB7"/>
    <w:rsid w:val="00437769"/>
    <w:rsid w:val="00437D1F"/>
    <w:rsid w:val="00440532"/>
    <w:rsid w:val="00442C18"/>
    <w:rsid w:val="004438C5"/>
    <w:rsid w:val="00443EF2"/>
    <w:rsid w:val="004455AE"/>
    <w:rsid w:val="00445C56"/>
    <w:rsid w:val="0044600B"/>
    <w:rsid w:val="004466ED"/>
    <w:rsid w:val="00447D87"/>
    <w:rsid w:val="00451962"/>
    <w:rsid w:val="004544FE"/>
    <w:rsid w:val="00455266"/>
    <w:rsid w:val="00455272"/>
    <w:rsid w:val="004574C7"/>
    <w:rsid w:val="00457B09"/>
    <w:rsid w:val="00464AB1"/>
    <w:rsid w:val="004655A1"/>
    <w:rsid w:val="00465638"/>
    <w:rsid w:val="0046687F"/>
    <w:rsid w:val="00466972"/>
    <w:rsid w:val="00472D26"/>
    <w:rsid w:val="004754A6"/>
    <w:rsid w:val="004758C3"/>
    <w:rsid w:val="00476DB9"/>
    <w:rsid w:val="0048060E"/>
    <w:rsid w:val="0048232B"/>
    <w:rsid w:val="004855C5"/>
    <w:rsid w:val="004857D4"/>
    <w:rsid w:val="00493114"/>
    <w:rsid w:val="00493D43"/>
    <w:rsid w:val="00495203"/>
    <w:rsid w:val="00495397"/>
    <w:rsid w:val="00495461"/>
    <w:rsid w:val="004957A2"/>
    <w:rsid w:val="00495A62"/>
    <w:rsid w:val="00496EF4"/>
    <w:rsid w:val="00497121"/>
    <w:rsid w:val="004A0218"/>
    <w:rsid w:val="004A40FF"/>
    <w:rsid w:val="004A7DF2"/>
    <w:rsid w:val="004B136F"/>
    <w:rsid w:val="004B276D"/>
    <w:rsid w:val="004B318F"/>
    <w:rsid w:val="004B3B72"/>
    <w:rsid w:val="004B426F"/>
    <w:rsid w:val="004B4D9A"/>
    <w:rsid w:val="004B6B2A"/>
    <w:rsid w:val="004C251F"/>
    <w:rsid w:val="004C32A1"/>
    <w:rsid w:val="004C52F3"/>
    <w:rsid w:val="004D01EE"/>
    <w:rsid w:val="004D0FCC"/>
    <w:rsid w:val="004D135C"/>
    <w:rsid w:val="004D2E74"/>
    <w:rsid w:val="004D5281"/>
    <w:rsid w:val="004E07BD"/>
    <w:rsid w:val="004E0AA4"/>
    <w:rsid w:val="004E1551"/>
    <w:rsid w:val="004E1E2A"/>
    <w:rsid w:val="004E62AF"/>
    <w:rsid w:val="004E6F4F"/>
    <w:rsid w:val="004F11EF"/>
    <w:rsid w:val="004F1206"/>
    <w:rsid w:val="004F5F5D"/>
    <w:rsid w:val="004F770F"/>
    <w:rsid w:val="004F7F5C"/>
    <w:rsid w:val="005000DE"/>
    <w:rsid w:val="005051AC"/>
    <w:rsid w:val="00507EE5"/>
    <w:rsid w:val="00511000"/>
    <w:rsid w:val="0051251C"/>
    <w:rsid w:val="00512B1F"/>
    <w:rsid w:val="0051614D"/>
    <w:rsid w:val="00516ECE"/>
    <w:rsid w:val="00516EDA"/>
    <w:rsid w:val="005228EF"/>
    <w:rsid w:val="00523B05"/>
    <w:rsid w:val="00525F59"/>
    <w:rsid w:val="00532387"/>
    <w:rsid w:val="0053542A"/>
    <w:rsid w:val="00540CBE"/>
    <w:rsid w:val="00540E4A"/>
    <w:rsid w:val="00542019"/>
    <w:rsid w:val="00542283"/>
    <w:rsid w:val="00543076"/>
    <w:rsid w:val="00544096"/>
    <w:rsid w:val="00547342"/>
    <w:rsid w:val="0054751D"/>
    <w:rsid w:val="00552A4B"/>
    <w:rsid w:val="005552D5"/>
    <w:rsid w:val="005605B1"/>
    <w:rsid w:val="00560A21"/>
    <w:rsid w:val="005615BC"/>
    <w:rsid w:val="00566399"/>
    <w:rsid w:val="00566B88"/>
    <w:rsid w:val="0057350E"/>
    <w:rsid w:val="00573AD8"/>
    <w:rsid w:val="00575B5E"/>
    <w:rsid w:val="005761E4"/>
    <w:rsid w:val="0058020F"/>
    <w:rsid w:val="005810E7"/>
    <w:rsid w:val="00582E04"/>
    <w:rsid w:val="00582E05"/>
    <w:rsid w:val="00583A8A"/>
    <w:rsid w:val="0058441A"/>
    <w:rsid w:val="00585185"/>
    <w:rsid w:val="00591830"/>
    <w:rsid w:val="00591FAD"/>
    <w:rsid w:val="00593AD4"/>
    <w:rsid w:val="005A34FC"/>
    <w:rsid w:val="005A4D7C"/>
    <w:rsid w:val="005A5C76"/>
    <w:rsid w:val="005B2D52"/>
    <w:rsid w:val="005B30A9"/>
    <w:rsid w:val="005B46FC"/>
    <w:rsid w:val="005B5347"/>
    <w:rsid w:val="005B58C5"/>
    <w:rsid w:val="005B68D2"/>
    <w:rsid w:val="005B73EA"/>
    <w:rsid w:val="005C224A"/>
    <w:rsid w:val="005C5359"/>
    <w:rsid w:val="005C54B1"/>
    <w:rsid w:val="005C5663"/>
    <w:rsid w:val="005C617D"/>
    <w:rsid w:val="005D071E"/>
    <w:rsid w:val="005D4A9B"/>
    <w:rsid w:val="005D4B35"/>
    <w:rsid w:val="005D6A17"/>
    <w:rsid w:val="005E0DEF"/>
    <w:rsid w:val="005E5968"/>
    <w:rsid w:val="005E618F"/>
    <w:rsid w:val="005F1901"/>
    <w:rsid w:val="005F315E"/>
    <w:rsid w:val="005F57B5"/>
    <w:rsid w:val="005F6A50"/>
    <w:rsid w:val="0060056B"/>
    <w:rsid w:val="00604228"/>
    <w:rsid w:val="006048F1"/>
    <w:rsid w:val="00610494"/>
    <w:rsid w:val="006115A8"/>
    <w:rsid w:val="0061238B"/>
    <w:rsid w:val="00612DA7"/>
    <w:rsid w:val="006155C1"/>
    <w:rsid w:val="0061750E"/>
    <w:rsid w:val="00621807"/>
    <w:rsid w:val="00621881"/>
    <w:rsid w:val="006231AC"/>
    <w:rsid w:val="00624AC9"/>
    <w:rsid w:val="006306EB"/>
    <w:rsid w:val="00630BDA"/>
    <w:rsid w:val="00632BC9"/>
    <w:rsid w:val="00633369"/>
    <w:rsid w:val="00633BDF"/>
    <w:rsid w:val="006371E3"/>
    <w:rsid w:val="006439F6"/>
    <w:rsid w:val="00643FA3"/>
    <w:rsid w:val="0064439A"/>
    <w:rsid w:val="00651D80"/>
    <w:rsid w:val="00653D46"/>
    <w:rsid w:val="0065598D"/>
    <w:rsid w:val="00656031"/>
    <w:rsid w:val="006562A8"/>
    <w:rsid w:val="0066058E"/>
    <w:rsid w:val="00661D13"/>
    <w:rsid w:val="00661FD1"/>
    <w:rsid w:val="006621A1"/>
    <w:rsid w:val="00666587"/>
    <w:rsid w:val="00666693"/>
    <w:rsid w:val="00666FAB"/>
    <w:rsid w:val="0067206F"/>
    <w:rsid w:val="00675E48"/>
    <w:rsid w:val="00676B2F"/>
    <w:rsid w:val="0068243D"/>
    <w:rsid w:val="00683083"/>
    <w:rsid w:val="00683E14"/>
    <w:rsid w:val="006842AB"/>
    <w:rsid w:val="00686560"/>
    <w:rsid w:val="006865E9"/>
    <w:rsid w:val="00690C8E"/>
    <w:rsid w:val="00692FD5"/>
    <w:rsid w:val="0069632E"/>
    <w:rsid w:val="00696446"/>
    <w:rsid w:val="00697028"/>
    <w:rsid w:val="006A098F"/>
    <w:rsid w:val="006A367E"/>
    <w:rsid w:val="006A3D81"/>
    <w:rsid w:val="006A4415"/>
    <w:rsid w:val="006A4795"/>
    <w:rsid w:val="006A4DC1"/>
    <w:rsid w:val="006A4E4F"/>
    <w:rsid w:val="006A6069"/>
    <w:rsid w:val="006A6FF6"/>
    <w:rsid w:val="006B3BAB"/>
    <w:rsid w:val="006B4B23"/>
    <w:rsid w:val="006B56B1"/>
    <w:rsid w:val="006B66FB"/>
    <w:rsid w:val="006B6F56"/>
    <w:rsid w:val="006C112C"/>
    <w:rsid w:val="006C2DEA"/>
    <w:rsid w:val="006C3E27"/>
    <w:rsid w:val="006C5B2E"/>
    <w:rsid w:val="006C669D"/>
    <w:rsid w:val="006C6967"/>
    <w:rsid w:val="006D2A5B"/>
    <w:rsid w:val="006D3490"/>
    <w:rsid w:val="006D36C4"/>
    <w:rsid w:val="006D3CF5"/>
    <w:rsid w:val="006D3D95"/>
    <w:rsid w:val="006D421D"/>
    <w:rsid w:val="006D6700"/>
    <w:rsid w:val="006D6E3B"/>
    <w:rsid w:val="006E08C6"/>
    <w:rsid w:val="006E1F80"/>
    <w:rsid w:val="006E2D6C"/>
    <w:rsid w:val="006E4560"/>
    <w:rsid w:val="006E5ACA"/>
    <w:rsid w:val="006E60E5"/>
    <w:rsid w:val="006E6B06"/>
    <w:rsid w:val="006F0451"/>
    <w:rsid w:val="006F3636"/>
    <w:rsid w:val="006F3E16"/>
    <w:rsid w:val="00700D5D"/>
    <w:rsid w:val="00701D5E"/>
    <w:rsid w:val="00701DE9"/>
    <w:rsid w:val="0070326D"/>
    <w:rsid w:val="00704514"/>
    <w:rsid w:val="00705BE5"/>
    <w:rsid w:val="0071166A"/>
    <w:rsid w:val="007124A3"/>
    <w:rsid w:val="00715766"/>
    <w:rsid w:val="00715AEE"/>
    <w:rsid w:val="00716509"/>
    <w:rsid w:val="00717748"/>
    <w:rsid w:val="0072457E"/>
    <w:rsid w:val="007252AF"/>
    <w:rsid w:val="00726FBC"/>
    <w:rsid w:val="00731D91"/>
    <w:rsid w:val="00732BD6"/>
    <w:rsid w:val="00733D50"/>
    <w:rsid w:val="00735C57"/>
    <w:rsid w:val="00736D57"/>
    <w:rsid w:val="00740D78"/>
    <w:rsid w:val="00742D05"/>
    <w:rsid w:val="0074364E"/>
    <w:rsid w:val="00744714"/>
    <w:rsid w:val="00744D3C"/>
    <w:rsid w:val="007452FD"/>
    <w:rsid w:val="00745824"/>
    <w:rsid w:val="00750F8E"/>
    <w:rsid w:val="00752D2A"/>
    <w:rsid w:val="00754887"/>
    <w:rsid w:val="0075506F"/>
    <w:rsid w:val="007634F9"/>
    <w:rsid w:val="00763998"/>
    <w:rsid w:val="007679BB"/>
    <w:rsid w:val="00772524"/>
    <w:rsid w:val="007732F1"/>
    <w:rsid w:val="007760CC"/>
    <w:rsid w:val="00777402"/>
    <w:rsid w:val="0078214C"/>
    <w:rsid w:val="00784B33"/>
    <w:rsid w:val="00786855"/>
    <w:rsid w:val="007912DB"/>
    <w:rsid w:val="00791741"/>
    <w:rsid w:val="007949CE"/>
    <w:rsid w:val="00794FFA"/>
    <w:rsid w:val="007960DF"/>
    <w:rsid w:val="00797790"/>
    <w:rsid w:val="007A066E"/>
    <w:rsid w:val="007A36EB"/>
    <w:rsid w:val="007A3DB7"/>
    <w:rsid w:val="007A6ACD"/>
    <w:rsid w:val="007A6B48"/>
    <w:rsid w:val="007A6B8E"/>
    <w:rsid w:val="007A7CBB"/>
    <w:rsid w:val="007B18E3"/>
    <w:rsid w:val="007B4BE1"/>
    <w:rsid w:val="007B73B0"/>
    <w:rsid w:val="007C0612"/>
    <w:rsid w:val="007C0CEE"/>
    <w:rsid w:val="007C1B1F"/>
    <w:rsid w:val="007C2888"/>
    <w:rsid w:val="007C3330"/>
    <w:rsid w:val="007C5A26"/>
    <w:rsid w:val="007C60AD"/>
    <w:rsid w:val="007C6400"/>
    <w:rsid w:val="007D0E40"/>
    <w:rsid w:val="007D330C"/>
    <w:rsid w:val="007D3CF2"/>
    <w:rsid w:val="007E1E47"/>
    <w:rsid w:val="007E2E32"/>
    <w:rsid w:val="007E3793"/>
    <w:rsid w:val="007E44D4"/>
    <w:rsid w:val="007F2AD1"/>
    <w:rsid w:val="007F42D1"/>
    <w:rsid w:val="007F4D28"/>
    <w:rsid w:val="007F6231"/>
    <w:rsid w:val="00800AC0"/>
    <w:rsid w:val="00804F44"/>
    <w:rsid w:val="008065DB"/>
    <w:rsid w:val="00807111"/>
    <w:rsid w:val="0081115F"/>
    <w:rsid w:val="008115AC"/>
    <w:rsid w:val="00811AD0"/>
    <w:rsid w:val="0081615F"/>
    <w:rsid w:val="00817115"/>
    <w:rsid w:val="00821770"/>
    <w:rsid w:val="008220A4"/>
    <w:rsid w:val="00822250"/>
    <w:rsid w:val="00823483"/>
    <w:rsid w:val="00824324"/>
    <w:rsid w:val="00824884"/>
    <w:rsid w:val="00824EBB"/>
    <w:rsid w:val="008273B6"/>
    <w:rsid w:val="00827948"/>
    <w:rsid w:val="00827A09"/>
    <w:rsid w:val="00832245"/>
    <w:rsid w:val="00834049"/>
    <w:rsid w:val="00834BEE"/>
    <w:rsid w:val="0083637E"/>
    <w:rsid w:val="00837BC8"/>
    <w:rsid w:val="0084055B"/>
    <w:rsid w:val="00841102"/>
    <w:rsid w:val="008434BC"/>
    <w:rsid w:val="00844125"/>
    <w:rsid w:val="0084483C"/>
    <w:rsid w:val="008448D9"/>
    <w:rsid w:val="00844DF0"/>
    <w:rsid w:val="00845F0C"/>
    <w:rsid w:val="008470EC"/>
    <w:rsid w:val="008503DB"/>
    <w:rsid w:val="00850A4C"/>
    <w:rsid w:val="00851983"/>
    <w:rsid w:val="008532C5"/>
    <w:rsid w:val="008629AE"/>
    <w:rsid w:val="00863396"/>
    <w:rsid w:val="00864371"/>
    <w:rsid w:val="00865096"/>
    <w:rsid w:val="008664EE"/>
    <w:rsid w:val="0087021B"/>
    <w:rsid w:val="00870618"/>
    <w:rsid w:val="008710A2"/>
    <w:rsid w:val="00871287"/>
    <w:rsid w:val="00871D96"/>
    <w:rsid w:val="008768B8"/>
    <w:rsid w:val="00883105"/>
    <w:rsid w:val="008842F6"/>
    <w:rsid w:val="00885081"/>
    <w:rsid w:val="008857F6"/>
    <w:rsid w:val="0088610D"/>
    <w:rsid w:val="00890618"/>
    <w:rsid w:val="00890B4D"/>
    <w:rsid w:val="00894766"/>
    <w:rsid w:val="00894D84"/>
    <w:rsid w:val="00895F65"/>
    <w:rsid w:val="008A1717"/>
    <w:rsid w:val="008A5AE0"/>
    <w:rsid w:val="008B1299"/>
    <w:rsid w:val="008B1E50"/>
    <w:rsid w:val="008B3C78"/>
    <w:rsid w:val="008B4060"/>
    <w:rsid w:val="008B4264"/>
    <w:rsid w:val="008B4A2C"/>
    <w:rsid w:val="008B701B"/>
    <w:rsid w:val="008C21AF"/>
    <w:rsid w:val="008C2AF5"/>
    <w:rsid w:val="008D0619"/>
    <w:rsid w:val="008D3601"/>
    <w:rsid w:val="008D3793"/>
    <w:rsid w:val="008D3A1E"/>
    <w:rsid w:val="008E1BED"/>
    <w:rsid w:val="008E2103"/>
    <w:rsid w:val="008E2FC4"/>
    <w:rsid w:val="008E4BB7"/>
    <w:rsid w:val="008E5762"/>
    <w:rsid w:val="008E61D4"/>
    <w:rsid w:val="008F2A1E"/>
    <w:rsid w:val="008F442C"/>
    <w:rsid w:val="008F6AA4"/>
    <w:rsid w:val="009012D7"/>
    <w:rsid w:val="00901409"/>
    <w:rsid w:val="00904D1B"/>
    <w:rsid w:val="00904D27"/>
    <w:rsid w:val="0090725F"/>
    <w:rsid w:val="00911187"/>
    <w:rsid w:val="0091345F"/>
    <w:rsid w:val="00913A9F"/>
    <w:rsid w:val="009149CC"/>
    <w:rsid w:val="00917378"/>
    <w:rsid w:val="00917A98"/>
    <w:rsid w:val="00921F2B"/>
    <w:rsid w:val="00922306"/>
    <w:rsid w:val="00922465"/>
    <w:rsid w:val="0092454C"/>
    <w:rsid w:val="009250A7"/>
    <w:rsid w:val="00931E20"/>
    <w:rsid w:val="0093397E"/>
    <w:rsid w:val="009367C5"/>
    <w:rsid w:val="00941141"/>
    <w:rsid w:val="0094175B"/>
    <w:rsid w:val="009423F1"/>
    <w:rsid w:val="009432D9"/>
    <w:rsid w:val="0094418D"/>
    <w:rsid w:val="0094457C"/>
    <w:rsid w:val="00944A4B"/>
    <w:rsid w:val="0095147F"/>
    <w:rsid w:val="00951C99"/>
    <w:rsid w:val="00953061"/>
    <w:rsid w:val="00953A25"/>
    <w:rsid w:val="009540D4"/>
    <w:rsid w:val="00956100"/>
    <w:rsid w:val="009562BD"/>
    <w:rsid w:val="00956401"/>
    <w:rsid w:val="00957501"/>
    <w:rsid w:val="00961557"/>
    <w:rsid w:val="009646F0"/>
    <w:rsid w:val="00966BB4"/>
    <w:rsid w:val="00967E02"/>
    <w:rsid w:val="00972503"/>
    <w:rsid w:val="0097395F"/>
    <w:rsid w:val="00975F8E"/>
    <w:rsid w:val="009772A5"/>
    <w:rsid w:val="009773E5"/>
    <w:rsid w:val="00981A97"/>
    <w:rsid w:val="0098558E"/>
    <w:rsid w:val="009856DA"/>
    <w:rsid w:val="009879D4"/>
    <w:rsid w:val="0099173F"/>
    <w:rsid w:val="00993857"/>
    <w:rsid w:val="00995F35"/>
    <w:rsid w:val="00996CBD"/>
    <w:rsid w:val="00996E47"/>
    <w:rsid w:val="00997232"/>
    <w:rsid w:val="009A4687"/>
    <w:rsid w:val="009A7A07"/>
    <w:rsid w:val="009B2480"/>
    <w:rsid w:val="009B2A61"/>
    <w:rsid w:val="009B3E6F"/>
    <w:rsid w:val="009B4DB3"/>
    <w:rsid w:val="009B4F69"/>
    <w:rsid w:val="009B5B34"/>
    <w:rsid w:val="009B6C73"/>
    <w:rsid w:val="009C06AE"/>
    <w:rsid w:val="009C0DA5"/>
    <w:rsid w:val="009C3F57"/>
    <w:rsid w:val="009C4772"/>
    <w:rsid w:val="009C4E65"/>
    <w:rsid w:val="009C58FE"/>
    <w:rsid w:val="009D1575"/>
    <w:rsid w:val="009D2EE3"/>
    <w:rsid w:val="009D52DC"/>
    <w:rsid w:val="009D7261"/>
    <w:rsid w:val="009D7D9C"/>
    <w:rsid w:val="009E02CD"/>
    <w:rsid w:val="009E07F3"/>
    <w:rsid w:val="009E1A3C"/>
    <w:rsid w:val="009E2D13"/>
    <w:rsid w:val="009E42BD"/>
    <w:rsid w:val="009E4932"/>
    <w:rsid w:val="009E49AA"/>
    <w:rsid w:val="009E7CAE"/>
    <w:rsid w:val="009F0048"/>
    <w:rsid w:val="009F0B2E"/>
    <w:rsid w:val="00A0054E"/>
    <w:rsid w:val="00A00FB5"/>
    <w:rsid w:val="00A01322"/>
    <w:rsid w:val="00A02C22"/>
    <w:rsid w:val="00A034D9"/>
    <w:rsid w:val="00A1102F"/>
    <w:rsid w:val="00A11442"/>
    <w:rsid w:val="00A1161E"/>
    <w:rsid w:val="00A136E5"/>
    <w:rsid w:val="00A1463F"/>
    <w:rsid w:val="00A14F29"/>
    <w:rsid w:val="00A204FF"/>
    <w:rsid w:val="00A20616"/>
    <w:rsid w:val="00A20765"/>
    <w:rsid w:val="00A21995"/>
    <w:rsid w:val="00A24EB4"/>
    <w:rsid w:val="00A25084"/>
    <w:rsid w:val="00A25CA3"/>
    <w:rsid w:val="00A26E96"/>
    <w:rsid w:val="00A3137A"/>
    <w:rsid w:val="00A31EF2"/>
    <w:rsid w:val="00A32653"/>
    <w:rsid w:val="00A341E5"/>
    <w:rsid w:val="00A3482B"/>
    <w:rsid w:val="00A40EA6"/>
    <w:rsid w:val="00A41E61"/>
    <w:rsid w:val="00A469EB"/>
    <w:rsid w:val="00A46B77"/>
    <w:rsid w:val="00A50CB7"/>
    <w:rsid w:val="00A50E73"/>
    <w:rsid w:val="00A5299D"/>
    <w:rsid w:val="00A566B8"/>
    <w:rsid w:val="00A61CDA"/>
    <w:rsid w:val="00A63519"/>
    <w:rsid w:val="00A64AA5"/>
    <w:rsid w:val="00A67E82"/>
    <w:rsid w:val="00A70145"/>
    <w:rsid w:val="00A703CB"/>
    <w:rsid w:val="00A712D5"/>
    <w:rsid w:val="00A71B28"/>
    <w:rsid w:val="00A750DB"/>
    <w:rsid w:val="00A772D2"/>
    <w:rsid w:val="00A803E8"/>
    <w:rsid w:val="00A82D1C"/>
    <w:rsid w:val="00A85DB2"/>
    <w:rsid w:val="00A87461"/>
    <w:rsid w:val="00A87BA0"/>
    <w:rsid w:val="00A912EB"/>
    <w:rsid w:val="00A95644"/>
    <w:rsid w:val="00AA261E"/>
    <w:rsid w:val="00AA329A"/>
    <w:rsid w:val="00AA50FC"/>
    <w:rsid w:val="00AB01B7"/>
    <w:rsid w:val="00AB1294"/>
    <w:rsid w:val="00AB1B4C"/>
    <w:rsid w:val="00AB1F36"/>
    <w:rsid w:val="00AB27A6"/>
    <w:rsid w:val="00AB3734"/>
    <w:rsid w:val="00AB3854"/>
    <w:rsid w:val="00AB56E5"/>
    <w:rsid w:val="00AB6249"/>
    <w:rsid w:val="00AB6B4D"/>
    <w:rsid w:val="00AB7365"/>
    <w:rsid w:val="00AB7427"/>
    <w:rsid w:val="00AB7676"/>
    <w:rsid w:val="00AC0783"/>
    <w:rsid w:val="00AC12DA"/>
    <w:rsid w:val="00AC24B4"/>
    <w:rsid w:val="00AC4547"/>
    <w:rsid w:val="00AC56AD"/>
    <w:rsid w:val="00AC5A25"/>
    <w:rsid w:val="00AD0178"/>
    <w:rsid w:val="00AD4311"/>
    <w:rsid w:val="00AD500B"/>
    <w:rsid w:val="00AD7887"/>
    <w:rsid w:val="00AD7B3C"/>
    <w:rsid w:val="00AE4339"/>
    <w:rsid w:val="00AE483D"/>
    <w:rsid w:val="00AE4A71"/>
    <w:rsid w:val="00AE7178"/>
    <w:rsid w:val="00AF13CA"/>
    <w:rsid w:val="00AF202D"/>
    <w:rsid w:val="00AF2665"/>
    <w:rsid w:val="00AF2B5A"/>
    <w:rsid w:val="00AF3DAC"/>
    <w:rsid w:val="00AF4C54"/>
    <w:rsid w:val="00AF6DE9"/>
    <w:rsid w:val="00AF70CE"/>
    <w:rsid w:val="00AF7DC0"/>
    <w:rsid w:val="00B03036"/>
    <w:rsid w:val="00B0625B"/>
    <w:rsid w:val="00B12631"/>
    <w:rsid w:val="00B12660"/>
    <w:rsid w:val="00B14FC5"/>
    <w:rsid w:val="00B170B5"/>
    <w:rsid w:val="00B2216A"/>
    <w:rsid w:val="00B22F46"/>
    <w:rsid w:val="00B23895"/>
    <w:rsid w:val="00B26031"/>
    <w:rsid w:val="00B26967"/>
    <w:rsid w:val="00B30D1E"/>
    <w:rsid w:val="00B32649"/>
    <w:rsid w:val="00B32C31"/>
    <w:rsid w:val="00B40605"/>
    <w:rsid w:val="00B407DD"/>
    <w:rsid w:val="00B44084"/>
    <w:rsid w:val="00B463D5"/>
    <w:rsid w:val="00B475C1"/>
    <w:rsid w:val="00B50F8F"/>
    <w:rsid w:val="00B51119"/>
    <w:rsid w:val="00B574FF"/>
    <w:rsid w:val="00B5780C"/>
    <w:rsid w:val="00B5784C"/>
    <w:rsid w:val="00B6023B"/>
    <w:rsid w:val="00B60592"/>
    <w:rsid w:val="00B6186E"/>
    <w:rsid w:val="00B628FC"/>
    <w:rsid w:val="00B62E47"/>
    <w:rsid w:val="00B6592A"/>
    <w:rsid w:val="00B7050A"/>
    <w:rsid w:val="00B70AD5"/>
    <w:rsid w:val="00B70C7A"/>
    <w:rsid w:val="00B70D52"/>
    <w:rsid w:val="00B71E4C"/>
    <w:rsid w:val="00B727C5"/>
    <w:rsid w:val="00B73E40"/>
    <w:rsid w:val="00B763FC"/>
    <w:rsid w:val="00B7649B"/>
    <w:rsid w:val="00B76B1C"/>
    <w:rsid w:val="00B77FF9"/>
    <w:rsid w:val="00B807F9"/>
    <w:rsid w:val="00B82722"/>
    <w:rsid w:val="00B84B12"/>
    <w:rsid w:val="00B866D2"/>
    <w:rsid w:val="00B87010"/>
    <w:rsid w:val="00B87D62"/>
    <w:rsid w:val="00B90E64"/>
    <w:rsid w:val="00B95708"/>
    <w:rsid w:val="00B959CA"/>
    <w:rsid w:val="00B970FC"/>
    <w:rsid w:val="00B97702"/>
    <w:rsid w:val="00BA0F02"/>
    <w:rsid w:val="00BA0F3B"/>
    <w:rsid w:val="00BA1E17"/>
    <w:rsid w:val="00BA58B1"/>
    <w:rsid w:val="00BA7920"/>
    <w:rsid w:val="00BB063B"/>
    <w:rsid w:val="00BB072A"/>
    <w:rsid w:val="00BC1730"/>
    <w:rsid w:val="00BC2FA3"/>
    <w:rsid w:val="00BC6024"/>
    <w:rsid w:val="00BD19EC"/>
    <w:rsid w:val="00BD2326"/>
    <w:rsid w:val="00BD245E"/>
    <w:rsid w:val="00BD4378"/>
    <w:rsid w:val="00BD584B"/>
    <w:rsid w:val="00BD657E"/>
    <w:rsid w:val="00BE23DC"/>
    <w:rsid w:val="00BE4821"/>
    <w:rsid w:val="00BE6EF1"/>
    <w:rsid w:val="00BF145B"/>
    <w:rsid w:val="00BF159C"/>
    <w:rsid w:val="00BF3701"/>
    <w:rsid w:val="00BF5B48"/>
    <w:rsid w:val="00C00156"/>
    <w:rsid w:val="00C00E32"/>
    <w:rsid w:val="00C04F72"/>
    <w:rsid w:val="00C052C3"/>
    <w:rsid w:val="00C06168"/>
    <w:rsid w:val="00C06F00"/>
    <w:rsid w:val="00C11D9A"/>
    <w:rsid w:val="00C130A8"/>
    <w:rsid w:val="00C13366"/>
    <w:rsid w:val="00C16934"/>
    <w:rsid w:val="00C1755B"/>
    <w:rsid w:val="00C2006E"/>
    <w:rsid w:val="00C206EA"/>
    <w:rsid w:val="00C228B9"/>
    <w:rsid w:val="00C2573D"/>
    <w:rsid w:val="00C315B4"/>
    <w:rsid w:val="00C33265"/>
    <w:rsid w:val="00C3480D"/>
    <w:rsid w:val="00C3771B"/>
    <w:rsid w:val="00C3783F"/>
    <w:rsid w:val="00C378A4"/>
    <w:rsid w:val="00C41A5B"/>
    <w:rsid w:val="00C44A5E"/>
    <w:rsid w:val="00C44D3E"/>
    <w:rsid w:val="00C44FF4"/>
    <w:rsid w:val="00C516FA"/>
    <w:rsid w:val="00C6021F"/>
    <w:rsid w:val="00C624EA"/>
    <w:rsid w:val="00C62667"/>
    <w:rsid w:val="00C64140"/>
    <w:rsid w:val="00C67355"/>
    <w:rsid w:val="00C67B96"/>
    <w:rsid w:val="00C769B1"/>
    <w:rsid w:val="00C80D89"/>
    <w:rsid w:val="00C82C45"/>
    <w:rsid w:val="00C841C7"/>
    <w:rsid w:val="00C84285"/>
    <w:rsid w:val="00C8432B"/>
    <w:rsid w:val="00C85CB0"/>
    <w:rsid w:val="00C86179"/>
    <w:rsid w:val="00C91805"/>
    <w:rsid w:val="00C931FD"/>
    <w:rsid w:val="00C9338B"/>
    <w:rsid w:val="00C95140"/>
    <w:rsid w:val="00C979E3"/>
    <w:rsid w:val="00CA3F1B"/>
    <w:rsid w:val="00CA54E0"/>
    <w:rsid w:val="00CB1322"/>
    <w:rsid w:val="00CB1638"/>
    <w:rsid w:val="00CB27B9"/>
    <w:rsid w:val="00CB28AC"/>
    <w:rsid w:val="00CB3362"/>
    <w:rsid w:val="00CB501A"/>
    <w:rsid w:val="00CC1288"/>
    <w:rsid w:val="00CC22F4"/>
    <w:rsid w:val="00CC3088"/>
    <w:rsid w:val="00CC47A7"/>
    <w:rsid w:val="00CC5E79"/>
    <w:rsid w:val="00CC6158"/>
    <w:rsid w:val="00CC6C7E"/>
    <w:rsid w:val="00CC752D"/>
    <w:rsid w:val="00CC7975"/>
    <w:rsid w:val="00CD066C"/>
    <w:rsid w:val="00CD1A84"/>
    <w:rsid w:val="00CD3460"/>
    <w:rsid w:val="00CD3A0A"/>
    <w:rsid w:val="00CD4E7D"/>
    <w:rsid w:val="00CD7639"/>
    <w:rsid w:val="00CE05DA"/>
    <w:rsid w:val="00CE32B7"/>
    <w:rsid w:val="00CE3566"/>
    <w:rsid w:val="00CE41B9"/>
    <w:rsid w:val="00CE5CCB"/>
    <w:rsid w:val="00CF1061"/>
    <w:rsid w:val="00CF4026"/>
    <w:rsid w:val="00CF7565"/>
    <w:rsid w:val="00CF7B2E"/>
    <w:rsid w:val="00D00680"/>
    <w:rsid w:val="00D006CA"/>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F94"/>
    <w:rsid w:val="00D40BFE"/>
    <w:rsid w:val="00D426BB"/>
    <w:rsid w:val="00D44312"/>
    <w:rsid w:val="00D45DCE"/>
    <w:rsid w:val="00D45FDF"/>
    <w:rsid w:val="00D51DF8"/>
    <w:rsid w:val="00D5682D"/>
    <w:rsid w:val="00D628DA"/>
    <w:rsid w:val="00D62A69"/>
    <w:rsid w:val="00D62B6B"/>
    <w:rsid w:val="00D62E54"/>
    <w:rsid w:val="00D632DB"/>
    <w:rsid w:val="00D63390"/>
    <w:rsid w:val="00D63715"/>
    <w:rsid w:val="00D6427B"/>
    <w:rsid w:val="00D64CBE"/>
    <w:rsid w:val="00D65A9E"/>
    <w:rsid w:val="00D65CB2"/>
    <w:rsid w:val="00D7084C"/>
    <w:rsid w:val="00D70A56"/>
    <w:rsid w:val="00D727A1"/>
    <w:rsid w:val="00D7302B"/>
    <w:rsid w:val="00D736CB"/>
    <w:rsid w:val="00D73D1F"/>
    <w:rsid w:val="00D75A45"/>
    <w:rsid w:val="00D76A02"/>
    <w:rsid w:val="00D8031D"/>
    <w:rsid w:val="00D803E5"/>
    <w:rsid w:val="00D8154A"/>
    <w:rsid w:val="00D8180C"/>
    <w:rsid w:val="00D8308A"/>
    <w:rsid w:val="00D83E50"/>
    <w:rsid w:val="00D84561"/>
    <w:rsid w:val="00D84A62"/>
    <w:rsid w:val="00D850B8"/>
    <w:rsid w:val="00D8585B"/>
    <w:rsid w:val="00D85AFA"/>
    <w:rsid w:val="00D87032"/>
    <w:rsid w:val="00D87D7F"/>
    <w:rsid w:val="00D91155"/>
    <w:rsid w:val="00D916B8"/>
    <w:rsid w:val="00D9335F"/>
    <w:rsid w:val="00D94F32"/>
    <w:rsid w:val="00D95FB5"/>
    <w:rsid w:val="00DA111F"/>
    <w:rsid w:val="00DA4AF7"/>
    <w:rsid w:val="00DA4CCE"/>
    <w:rsid w:val="00DA7641"/>
    <w:rsid w:val="00DB102A"/>
    <w:rsid w:val="00DB1214"/>
    <w:rsid w:val="00DB2CF5"/>
    <w:rsid w:val="00DB3AA1"/>
    <w:rsid w:val="00DB475C"/>
    <w:rsid w:val="00DB4D1F"/>
    <w:rsid w:val="00DB5F2B"/>
    <w:rsid w:val="00DB7326"/>
    <w:rsid w:val="00DC13DB"/>
    <w:rsid w:val="00DC3B8E"/>
    <w:rsid w:val="00DC4C54"/>
    <w:rsid w:val="00DC5C23"/>
    <w:rsid w:val="00DD0465"/>
    <w:rsid w:val="00DD0989"/>
    <w:rsid w:val="00DD1F20"/>
    <w:rsid w:val="00DD214B"/>
    <w:rsid w:val="00DD2319"/>
    <w:rsid w:val="00DD398D"/>
    <w:rsid w:val="00DE0632"/>
    <w:rsid w:val="00DE07B9"/>
    <w:rsid w:val="00DE1033"/>
    <w:rsid w:val="00DE216E"/>
    <w:rsid w:val="00DE510A"/>
    <w:rsid w:val="00DF1B4C"/>
    <w:rsid w:val="00DF47C0"/>
    <w:rsid w:val="00DF63C9"/>
    <w:rsid w:val="00DF6C56"/>
    <w:rsid w:val="00E01A51"/>
    <w:rsid w:val="00E02559"/>
    <w:rsid w:val="00E03C8D"/>
    <w:rsid w:val="00E0447F"/>
    <w:rsid w:val="00E075D9"/>
    <w:rsid w:val="00E07D7B"/>
    <w:rsid w:val="00E12B5C"/>
    <w:rsid w:val="00E169A4"/>
    <w:rsid w:val="00E20B6D"/>
    <w:rsid w:val="00E21A40"/>
    <w:rsid w:val="00E21A57"/>
    <w:rsid w:val="00E21DAB"/>
    <w:rsid w:val="00E22F57"/>
    <w:rsid w:val="00E24855"/>
    <w:rsid w:val="00E25572"/>
    <w:rsid w:val="00E25ED7"/>
    <w:rsid w:val="00E27009"/>
    <w:rsid w:val="00E310B4"/>
    <w:rsid w:val="00E32CB6"/>
    <w:rsid w:val="00E32DD8"/>
    <w:rsid w:val="00E35548"/>
    <w:rsid w:val="00E42E45"/>
    <w:rsid w:val="00E437F4"/>
    <w:rsid w:val="00E43BF6"/>
    <w:rsid w:val="00E446F4"/>
    <w:rsid w:val="00E44D1E"/>
    <w:rsid w:val="00E4570F"/>
    <w:rsid w:val="00E4724E"/>
    <w:rsid w:val="00E509BD"/>
    <w:rsid w:val="00E50B48"/>
    <w:rsid w:val="00E50B80"/>
    <w:rsid w:val="00E5137D"/>
    <w:rsid w:val="00E52E4F"/>
    <w:rsid w:val="00E55D2E"/>
    <w:rsid w:val="00E56A06"/>
    <w:rsid w:val="00E56A34"/>
    <w:rsid w:val="00E570AC"/>
    <w:rsid w:val="00E6706C"/>
    <w:rsid w:val="00E714A5"/>
    <w:rsid w:val="00E718ED"/>
    <w:rsid w:val="00E72A65"/>
    <w:rsid w:val="00E76E75"/>
    <w:rsid w:val="00E772D3"/>
    <w:rsid w:val="00E804B5"/>
    <w:rsid w:val="00E82154"/>
    <w:rsid w:val="00E82594"/>
    <w:rsid w:val="00E834F1"/>
    <w:rsid w:val="00E856DE"/>
    <w:rsid w:val="00E857A4"/>
    <w:rsid w:val="00E86F3B"/>
    <w:rsid w:val="00E90285"/>
    <w:rsid w:val="00E932CC"/>
    <w:rsid w:val="00E95D02"/>
    <w:rsid w:val="00E96680"/>
    <w:rsid w:val="00EA0429"/>
    <w:rsid w:val="00EA10D0"/>
    <w:rsid w:val="00EA16E1"/>
    <w:rsid w:val="00EA4FF0"/>
    <w:rsid w:val="00EA6F13"/>
    <w:rsid w:val="00EB16CA"/>
    <w:rsid w:val="00EB1D65"/>
    <w:rsid w:val="00EB50A0"/>
    <w:rsid w:val="00EB58D0"/>
    <w:rsid w:val="00EB61C4"/>
    <w:rsid w:val="00EC0D04"/>
    <w:rsid w:val="00EC1691"/>
    <w:rsid w:val="00EC1A4E"/>
    <w:rsid w:val="00EC4663"/>
    <w:rsid w:val="00EC5810"/>
    <w:rsid w:val="00EC6868"/>
    <w:rsid w:val="00EC6D45"/>
    <w:rsid w:val="00EC7FB3"/>
    <w:rsid w:val="00ED065C"/>
    <w:rsid w:val="00ED23C7"/>
    <w:rsid w:val="00ED32AD"/>
    <w:rsid w:val="00ED4971"/>
    <w:rsid w:val="00ED53F4"/>
    <w:rsid w:val="00ED64DA"/>
    <w:rsid w:val="00ED6ED6"/>
    <w:rsid w:val="00EE09A0"/>
    <w:rsid w:val="00EE1E38"/>
    <w:rsid w:val="00EE1E99"/>
    <w:rsid w:val="00EE32C8"/>
    <w:rsid w:val="00EE455D"/>
    <w:rsid w:val="00EE6E1E"/>
    <w:rsid w:val="00EF176A"/>
    <w:rsid w:val="00EF1DAF"/>
    <w:rsid w:val="00EF2142"/>
    <w:rsid w:val="00EF2190"/>
    <w:rsid w:val="00EF2369"/>
    <w:rsid w:val="00EF31F6"/>
    <w:rsid w:val="00EF7B6E"/>
    <w:rsid w:val="00EF7F71"/>
    <w:rsid w:val="00F008C2"/>
    <w:rsid w:val="00F009AA"/>
    <w:rsid w:val="00F0153D"/>
    <w:rsid w:val="00F01AFE"/>
    <w:rsid w:val="00F0208C"/>
    <w:rsid w:val="00F0276B"/>
    <w:rsid w:val="00F050AF"/>
    <w:rsid w:val="00F11C6C"/>
    <w:rsid w:val="00F13D62"/>
    <w:rsid w:val="00F14037"/>
    <w:rsid w:val="00F140FF"/>
    <w:rsid w:val="00F14783"/>
    <w:rsid w:val="00F16494"/>
    <w:rsid w:val="00F20431"/>
    <w:rsid w:val="00F211F9"/>
    <w:rsid w:val="00F219E7"/>
    <w:rsid w:val="00F22F38"/>
    <w:rsid w:val="00F23726"/>
    <w:rsid w:val="00F241FA"/>
    <w:rsid w:val="00F24B67"/>
    <w:rsid w:val="00F26A34"/>
    <w:rsid w:val="00F2772D"/>
    <w:rsid w:val="00F30EA1"/>
    <w:rsid w:val="00F33904"/>
    <w:rsid w:val="00F33D7B"/>
    <w:rsid w:val="00F34E03"/>
    <w:rsid w:val="00F35837"/>
    <w:rsid w:val="00F4021B"/>
    <w:rsid w:val="00F40D6B"/>
    <w:rsid w:val="00F4124C"/>
    <w:rsid w:val="00F414DA"/>
    <w:rsid w:val="00F45C6B"/>
    <w:rsid w:val="00F47D31"/>
    <w:rsid w:val="00F51511"/>
    <w:rsid w:val="00F51828"/>
    <w:rsid w:val="00F529CB"/>
    <w:rsid w:val="00F5599B"/>
    <w:rsid w:val="00F56E4A"/>
    <w:rsid w:val="00F57D3E"/>
    <w:rsid w:val="00F60143"/>
    <w:rsid w:val="00F6076F"/>
    <w:rsid w:val="00F62E84"/>
    <w:rsid w:val="00F6487C"/>
    <w:rsid w:val="00F66DE4"/>
    <w:rsid w:val="00F67BFC"/>
    <w:rsid w:val="00F67E7A"/>
    <w:rsid w:val="00F709B0"/>
    <w:rsid w:val="00F80E92"/>
    <w:rsid w:val="00F81B7C"/>
    <w:rsid w:val="00F8400C"/>
    <w:rsid w:val="00F857C1"/>
    <w:rsid w:val="00F86D18"/>
    <w:rsid w:val="00F904ED"/>
    <w:rsid w:val="00F9113C"/>
    <w:rsid w:val="00F92093"/>
    <w:rsid w:val="00F93EF9"/>
    <w:rsid w:val="00F946B8"/>
    <w:rsid w:val="00FA131F"/>
    <w:rsid w:val="00FA43AA"/>
    <w:rsid w:val="00FA7065"/>
    <w:rsid w:val="00FB07F5"/>
    <w:rsid w:val="00FB10F1"/>
    <w:rsid w:val="00FB117E"/>
    <w:rsid w:val="00FB267E"/>
    <w:rsid w:val="00FB36C2"/>
    <w:rsid w:val="00FB3DC4"/>
    <w:rsid w:val="00FB5DCD"/>
    <w:rsid w:val="00FC106B"/>
    <w:rsid w:val="00FC18F5"/>
    <w:rsid w:val="00FC1F8B"/>
    <w:rsid w:val="00FC2646"/>
    <w:rsid w:val="00FD2125"/>
    <w:rsid w:val="00FD3094"/>
    <w:rsid w:val="00FD39FB"/>
    <w:rsid w:val="00FD5C02"/>
    <w:rsid w:val="00FD5D45"/>
    <w:rsid w:val="00FD5D7F"/>
    <w:rsid w:val="00FD61E4"/>
    <w:rsid w:val="00FD6645"/>
    <w:rsid w:val="00FD7C7B"/>
    <w:rsid w:val="00FE236F"/>
    <w:rsid w:val="00FE3052"/>
    <w:rsid w:val="00FE553F"/>
    <w:rsid w:val="00FE6C50"/>
    <w:rsid w:val="00FE75AB"/>
    <w:rsid w:val="00FF2A32"/>
    <w:rsid w:val="00FF2FD5"/>
    <w:rsid w:val="00FF35AB"/>
    <w:rsid w:val="00FF3C09"/>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header" w:uiPriority="99"/>
    <w:lsdException w:name="footer" w:uiPriority="99"/>
    <w:lsdException w:name="caption" w:semiHidden="1" w:uiPriority="35" w:unhideWhenUsed="1" w:qFormat="1"/>
    <w:lsdException w:name="table of figures" w:uiPriority="99"/>
    <w:lsdException w:name="endnote reference" w:uiPriority="99"/>
    <w:lsdException w:name="endnote text"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Document Map"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uiPriority w:val="9"/>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rsid w:val="00E24855"/>
    <w:rPr>
      <w:rFonts w:ascii="Tahoma" w:hAnsi="Tahoma" w:cs="Tahoma"/>
      <w:sz w:val="16"/>
      <w:szCs w:val="16"/>
    </w:rPr>
  </w:style>
  <w:style w:type="character" w:customStyle="1" w:styleId="Char2">
    <w:name w:val="نص في بالون Char"/>
    <w:basedOn w:val="a4"/>
    <w:link w:val="ad"/>
    <w:uiPriority w:val="99"/>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uiPriority w:val="9"/>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uiPriority w:val="59"/>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3"/>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2"/>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1"/>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uiPriority w:val="99"/>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uiPriority w:val="99"/>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uiPriority w:val="99"/>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uiPriority w:val="99"/>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4"/>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AB3734"/>
    <w:pPr>
      <w:autoSpaceDE w:val="0"/>
      <w:autoSpaceDN w:val="0"/>
      <w:adjustRightInd w:val="0"/>
    </w:pPr>
    <w:rPr>
      <w:rFonts w:eastAsiaTheme="minorHAnsi"/>
      <w:color w:val="000000"/>
      <w:sz w:val="24"/>
      <w:szCs w:val="24"/>
    </w:rPr>
  </w:style>
  <w:style w:type="character" w:styleId="aff7">
    <w:name w:val="Placeholder Text"/>
    <w:basedOn w:val="a4"/>
    <w:uiPriority w:val="99"/>
    <w:semiHidden/>
    <w:rsid w:val="00FC1F8B"/>
    <w:rPr>
      <w:color w:val="808080"/>
    </w:rPr>
  </w:style>
  <w:style w:type="character" w:styleId="aff8">
    <w:name w:val="Intense Emphasis"/>
    <w:uiPriority w:val="21"/>
    <w:qFormat/>
    <w:rsid w:val="006A4415"/>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header" w:uiPriority="99"/>
    <w:lsdException w:name="footer" w:uiPriority="99"/>
    <w:lsdException w:name="caption" w:semiHidden="1" w:uiPriority="35" w:unhideWhenUsed="1" w:qFormat="1"/>
    <w:lsdException w:name="table of figures" w:uiPriority="99"/>
    <w:lsdException w:name="endnote reference" w:uiPriority="99"/>
    <w:lsdException w:name="endnote text"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Document Map"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uiPriority w:val="9"/>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rsid w:val="00E24855"/>
    <w:rPr>
      <w:rFonts w:ascii="Tahoma" w:hAnsi="Tahoma" w:cs="Tahoma"/>
      <w:sz w:val="16"/>
      <w:szCs w:val="16"/>
    </w:rPr>
  </w:style>
  <w:style w:type="character" w:customStyle="1" w:styleId="Char2">
    <w:name w:val="نص في بالون Char"/>
    <w:basedOn w:val="a4"/>
    <w:link w:val="ad"/>
    <w:uiPriority w:val="99"/>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uiPriority w:val="9"/>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uiPriority w:val="59"/>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3"/>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2"/>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1"/>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uiPriority w:val="99"/>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uiPriority w:val="99"/>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uiPriority w:val="99"/>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uiPriority w:val="99"/>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4"/>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AB3734"/>
    <w:pPr>
      <w:autoSpaceDE w:val="0"/>
      <w:autoSpaceDN w:val="0"/>
      <w:adjustRightInd w:val="0"/>
    </w:pPr>
    <w:rPr>
      <w:rFonts w:eastAsiaTheme="minorHAnsi"/>
      <w:color w:val="000000"/>
      <w:sz w:val="24"/>
      <w:szCs w:val="24"/>
    </w:rPr>
  </w:style>
  <w:style w:type="character" w:styleId="aff7">
    <w:name w:val="Placeholder Text"/>
    <w:basedOn w:val="a4"/>
    <w:uiPriority w:val="99"/>
    <w:semiHidden/>
    <w:rsid w:val="00FC1F8B"/>
    <w:rPr>
      <w:color w:val="808080"/>
    </w:rPr>
  </w:style>
  <w:style w:type="character" w:styleId="aff8">
    <w:name w:val="Intense Emphasis"/>
    <w:uiPriority w:val="21"/>
    <w:qFormat/>
    <w:rsid w:val="006A4415"/>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450128784">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C35FF-0C3A-4F0C-A538-EFD132E6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2710</Words>
  <Characters>15447</Characters>
  <Application>Microsoft Office Word</Application>
  <DocSecurity>0</DocSecurity>
  <Lines>128</Lines>
  <Paragraphs>36</Paragraphs>
  <ScaleCrop>false</ScaleCrop>
  <HeadingPairs>
    <vt:vector size="2" baseType="variant">
      <vt:variant>
        <vt:lpstr>العنوان</vt:lpstr>
      </vt:variant>
      <vt:variant>
        <vt:i4>1</vt:i4>
      </vt:variant>
    </vt:vector>
  </HeadingPairs>
  <TitlesOfParts>
    <vt:vector size="1" baseType="lpstr">
      <vt:lpstr/>
    </vt:vector>
  </TitlesOfParts>
  <Company>Shamfuture</Company>
  <LinksUpToDate>false</LinksUpToDate>
  <CharactersWithSpaces>18121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Shamfuture</cp:lastModifiedBy>
  <cp:revision>11</cp:revision>
  <cp:lastPrinted>2018-06-19T09:36:00Z</cp:lastPrinted>
  <dcterms:created xsi:type="dcterms:W3CDTF">2018-06-19T09:14:00Z</dcterms:created>
  <dcterms:modified xsi:type="dcterms:W3CDTF">2018-06-19T09:37:00Z</dcterms:modified>
</cp:coreProperties>
</file>