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D1" w:rsidRPr="00E63956" w:rsidRDefault="00C23378" w:rsidP="003840D1">
      <w:pPr>
        <w:jc w:val="center"/>
        <w:rPr>
          <w:rFonts w:ascii="Traditional Arabic" w:hAnsi="Traditional Arabic" w:cs="Traditional Arabic"/>
          <w:b/>
          <w:bCs/>
          <w:sz w:val="32"/>
          <w:szCs w:val="32"/>
          <w:rtl/>
        </w:rPr>
      </w:pPr>
      <w:r w:rsidRPr="00E63956">
        <w:rPr>
          <w:rFonts w:ascii="Traditional Arabic" w:hAnsi="Traditional Arabic" w:cs="Traditional Arabic" w:hint="cs"/>
          <w:b/>
          <w:bCs/>
          <w:sz w:val="32"/>
          <w:szCs w:val="32"/>
          <w:rtl/>
        </w:rPr>
        <w:t>حجية السنة النبوية</w:t>
      </w:r>
    </w:p>
    <w:p w:rsidR="003840D1" w:rsidRPr="003840D1" w:rsidRDefault="003840D1" w:rsidP="003840D1">
      <w:pPr>
        <w:ind w:firstLine="65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C23378" w:rsidRPr="003840D1">
        <w:rPr>
          <w:rFonts w:ascii="Traditional Arabic" w:hAnsi="Traditional Arabic" w:cs="Traditional Arabic" w:hint="cs"/>
          <w:b/>
          <w:bCs/>
          <w:sz w:val="28"/>
          <w:szCs w:val="28"/>
          <w:rtl/>
        </w:rPr>
        <w:t>أ</w:t>
      </w:r>
      <w:r w:rsidRPr="003840D1">
        <w:rPr>
          <w:rFonts w:ascii="Traditional Arabic" w:hAnsi="Traditional Arabic" w:cs="Traditional Arabic" w:hint="cs"/>
          <w:b/>
          <w:bCs/>
          <w:sz w:val="28"/>
          <w:szCs w:val="28"/>
          <w:rtl/>
        </w:rPr>
        <w:t xml:space="preserve">. </w:t>
      </w:r>
      <w:r w:rsidR="00C23378" w:rsidRPr="003840D1">
        <w:rPr>
          <w:rFonts w:ascii="Traditional Arabic" w:hAnsi="Traditional Arabic" w:cs="Traditional Arabic" w:hint="cs"/>
          <w:b/>
          <w:bCs/>
          <w:sz w:val="28"/>
          <w:szCs w:val="28"/>
          <w:rtl/>
        </w:rPr>
        <w:t>عبد الفتاح المبروك الكاسح</w:t>
      </w:r>
      <w:r w:rsidRPr="003840D1">
        <w:rPr>
          <w:rFonts w:ascii="Traditional Arabic" w:hAnsi="Traditional Arabic" w:cs="Traditional Arabic" w:hint="cs"/>
          <w:b/>
          <w:bCs/>
          <w:sz w:val="28"/>
          <w:szCs w:val="28"/>
          <w:rtl/>
        </w:rPr>
        <w:t xml:space="preserve"> </w:t>
      </w:r>
    </w:p>
    <w:p w:rsidR="00C23378" w:rsidRPr="003840D1" w:rsidRDefault="003840D1" w:rsidP="003840D1">
      <w:pPr>
        <w:ind w:firstLine="65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C23378" w:rsidRPr="003840D1">
        <w:rPr>
          <w:rFonts w:ascii="Traditional Arabic" w:hAnsi="Traditional Arabic" w:cs="Traditional Arabic" w:hint="cs"/>
          <w:b/>
          <w:bCs/>
          <w:sz w:val="28"/>
          <w:szCs w:val="28"/>
          <w:rtl/>
        </w:rPr>
        <w:t>كلية العلوم الشرعية</w:t>
      </w:r>
      <w:r w:rsidRPr="003840D1">
        <w:rPr>
          <w:rFonts w:ascii="Traditional Arabic" w:hAnsi="Traditional Arabic" w:cs="Traditional Arabic" w:hint="cs"/>
          <w:b/>
          <w:bCs/>
          <w:sz w:val="28"/>
          <w:szCs w:val="28"/>
          <w:rtl/>
        </w:rPr>
        <w:t xml:space="preserve">  </w:t>
      </w:r>
      <w:proofErr w:type="spellStart"/>
      <w:r w:rsidR="00C23378" w:rsidRPr="003840D1">
        <w:rPr>
          <w:rFonts w:ascii="Traditional Arabic" w:hAnsi="Traditional Arabic" w:cs="Traditional Arabic" w:hint="cs"/>
          <w:b/>
          <w:bCs/>
          <w:sz w:val="28"/>
          <w:szCs w:val="28"/>
          <w:rtl/>
        </w:rPr>
        <w:t>مسلاتة</w:t>
      </w:r>
      <w:proofErr w:type="spellEnd"/>
      <w:r w:rsidRPr="003840D1">
        <w:rPr>
          <w:rFonts w:ascii="Traditional Arabic" w:hAnsi="Traditional Arabic" w:cs="Traditional Arabic" w:hint="cs"/>
          <w:b/>
          <w:bCs/>
          <w:sz w:val="28"/>
          <w:szCs w:val="28"/>
          <w:rtl/>
        </w:rPr>
        <w:t xml:space="preserve"> -</w:t>
      </w:r>
      <w:r w:rsidR="00C23378" w:rsidRPr="003840D1">
        <w:rPr>
          <w:rFonts w:ascii="Traditional Arabic" w:hAnsi="Traditional Arabic" w:cs="Traditional Arabic" w:hint="cs"/>
          <w:b/>
          <w:bCs/>
          <w:sz w:val="28"/>
          <w:szCs w:val="28"/>
          <w:rtl/>
        </w:rPr>
        <w:t xml:space="preserve"> الجامعة الأسمرية الإسلامية</w:t>
      </w:r>
    </w:p>
    <w:p w:rsidR="00C23378" w:rsidRPr="00C66571" w:rsidRDefault="00C23378" w:rsidP="003840D1">
      <w:pPr>
        <w:ind w:firstLine="658"/>
        <w:jc w:val="both"/>
        <w:rPr>
          <w:rFonts w:ascii="Traditional Arabic" w:hAnsi="Traditional Arabic" w:cs="Traditional Arabic"/>
          <w:sz w:val="28"/>
          <w:szCs w:val="28"/>
          <w:rtl/>
        </w:rPr>
      </w:pPr>
    </w:p>
    <w:p w:rsidR="00C23378" w:rsidRPr="003840D1" w:rsidRDefault="00C23378" w:rsidP="003840D1">
      <w:pPr>
        <w:ind w:firstLine="658"/>
        <w:jc w:val="both"/>
        <w:rPr>
          <w:rFonts w:ascii="Traditional Arabic" w:hAnsi="Traditional Arabic" w:cs="Traditional Arabic"/>
          <w:b/>
          <w:bCs/>
          <w:sz w:val="28"/>
          <w:szCs w:val="28"/>
          <w:rtl/>
        </w:rPr>
      </w:pPr>
      <w:r w:rsidRPr="003840D1">
        <w:rPr>
          <w:rFonts w:ascii="Traditional Arabic" w:hAnsi="Traditional Arabic" w:cs="Traditional Arabic" w:hint="cs"/>
          <w:b/>
          <w:bCs/>
          <w:sz w:val="28"/>
          <w:szCs w:val="28"/>
          <w:rtl/>
        </w:rPr>
        <w:t>المقدمة</w:t>
      </w:r>
      <w:r w:rsidR="00A6182F">
        <w:rPr>
          <w:rFonts w:ascii="Traditional Arabic" w:hAnsi="Traditional Arabic" w:cs="Traditional Arabic"/>
          <w:b/>
          <w:bCs/>
          <w:sz w:val="28"/>
          <w:szCs w:val="28"/>
          <w:rtl/>
        </w:rPr>
        <w:t xml:space="preserve">: </w:t>
      </w:r>
      <w:r w:rsidRPr="003840D1">
        <w:rPr>
          <w:rFonts w:ascii="Traditional Arabic" w:hAnsi="Traditional Arabic" w:cs="Traditional Arabic"/>
          <w:b/>
          <w:bCs/>
          <w:sz w:val="28"/>
          <w:szCs w:val="28"/>
          <w:rtl/>
        </w:rPr>
        <w:fldChar w:fldCharType="begin"/>
      </w:r>
      <w:r w:rsidRPr="003840D1">
        <w:rPr>
          <w:rFonts w:ascii="Traditional Arabic" w:hAnsi="Traditional Arabic" w:cs="Traditional Arabic"/>
          <w:b/>
          <w:bCs/>
          <w:sz w:val="28"/>
          <w:szCs w:val="28"/>
        </w:rPr>
        <w:instrText xml:space="preserve"> XE "</w:instrText>
      </w:r>
      <w:r w:rsidRPr="003840D1">
        <w:rPr>
          <w:rFonts w:ascii="Traditional Arabic" w:hAnsi="Traditional Arabic" w:cs="Traditional Arabic" w:hint="cs"/>
          <w:b/>
          <w:bCs/>
          <w:sz w:val="28"/>
          <w:szCs w:val="28"/>
          <w:rtl/>
        </w:rPr>
        <w:instrText>المقدمة</w:instrText>
      </w:r>
      <w:r w:rsidRPr="003840D1">
        <w:rPr>
          <w:rFonts w:ascii="Traditional Arabic" w:hAnsi="Traditional Arabic" w:cs="Traditional Arabic"/>
          <w:b/>
          <w:bCs/>
          <w:sz w:val="28"/>
          <w:szCs w:val="28"/>
        </w:rPr>
        <w:instrText>\</w:instrText>
      </w:r>
      <w:r w:rsidRPr="003840D1">
        <w:rPr>
          <w:rFonts w:ascii="Traditional Arabic" w:hAnsi="Traditional Arabic" w:cs="Traditional Arabic"/>
          <w:b/>
          <w:bCs/>
          <w:sz w:val="28"/>
          <w:szCs w:val="28"/>
          <w:rtl/>
        </w:rPr>
        <w:instrText>:</w:instrText>
      </w:r>
      <w:r w:rsidRPr="003840D1">
        <w:rPr>
          <w:rFonts w:ascii="Traditional Arabic" w:hAnsi="Traditional Arabic" w:cs="Traditional Arabic"/>
          <w:b/>
          <w:bCs/>
          <w:sz w:val="28"/>
          <w:szCs w:val="28"/>
        </w:rPr>
        <w:instrText xml:space="preserve">" </w:instrText>
      </w:r>
      <w:r w:rsidRPr="003840D1">
        <w:rPr>
          <w:rFonts w:ascii="Traditional Arabic" w:hAnsi="Traditional Arabic" w:cs="Traditional Arabic"/>
          <w:b/>
          <w:bCs/>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الحمد لله الذي </w:t>
      </w:r>
      <w:r w:rsidRPr="00C66571">
        <w:rPr>
          <w:rFonts w:ascii="Traditional Arabic" w:hAnsi="Traditional Arabic" w:cs="Traditional Arabic" w:hint="cs"/>
          <w:sz w:val="28"/>
          <w:szCs w:val="28"/>
          <w:rtl/>
        </w:rPr>
        <w:t xml:space="preserve">علمنا ونورنا </w:t>
      </w:r>
      <w:proofErr w:type="spellStart"/>
      <w:r w:rsidRPr="00C66571">
        <w:rPr>
          <w:rFonts w:ascii="Traditional Arabic" w:hAnsi="Traditional Arabic" w:cs="Traditional Arabic" w:hint="cs"/>
          <w:sz w:val="28"/>
          <w:szCs w:val="28"/>
          <w:rtl/>
        </w:rPr>
        <w:t>بالوحي</w:t>
      </w:r>
      <w:r w:rsidRPr="00C66571">
        <w:rPr>
          <w:rFonts w:ascii="Traditional Arabic" w:hAnsi="Traditional Arabic" w:cs="Traditional Arabic"/>
          <w:sz w:val="28"/>
          <w:szCs w:val="28"/>
          <w:rtl/>
        </w:rPr>
        <w:t>،وصلاة</w:t>
      </w:r>
      <w:proofErr w:type="spellEnd"/>
      <w:r w:rsidR="00A6182F">
        <w:rPr>
          <w:rFonts w:ascii="Traditional Arabic" w:hAnsi="Traditional Arabic" w:cs="Traditional Arabic"/>
          <w:sz w:val="28"/>
          <w:szCs w:val="28"/>
          <w:rtl/>
        </w:rPr>
        <w:t xml:space="preserve"> ربى</w:t>
      </w:r>
      <w:r w:rsidRPr="00C66571">
        <w:rPr>
          <w:rFonts w:ascii="Traditional Arabic" w:hAnsi="Traditional Arabic" w:cs="Traditional Arabic"/>
          <w:sz w:val="28"/>
          <w:szCs w:val="28"/>
          <w:rtl/>
        </w:rPr>
        <w:t xml:space="preserve"> وسلامه على المبعوث رحمة للعالمين سيدنا محمد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3840D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رباه فأحسن تربيته حيث قال</w:t>
      </w:r>
      <w:r w:rsidR="00A6182F">
        <w:rPr>
          <w:rFonts w:ascii="Traditional Arabic" w:hAnsi="Traditional Arabic" w:cs="Traditional Arabic"/>
          <w:sz w:val="28"/>
          <w:szCs w:val="28"/>
          <w:rtl/>
        </w:rPr>
        <w:t xml:space="preserve">: </w:t>
      </w:r>
      <w:r w:rsidR="003840D1" w:rsidRPr="00C66571">
        <w:rPr>
          <w:rFonts w:ascii="Traditional Arabic" w:hAnsi="Traditional Arabic" w:cs="Traditional Arabic"/>
          <w:sz w:val="28"/>
          <w:szCs w:val="28"/>
          <w:rtl/>
        </w:rPr>
        <w:t>﴿</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وَإِنَّكَ لَعَلَى خُلُقٍ عَظِيمٍ </w:t>
      </w:r>
      <w:r w:rsidR="003840D1" w:rsidRPr="00C66571">
        <w:rPr>
          <w:rFonts w:ascii="Traditional Arabic" w:hAnsi="Traditional Arabic" w:cs="Traditional Arabic"/>
          <w:sz w:val="28"/>
          <w:szCs w:val="28"/>
          <w:rtl/>
        </w:rPr>
        <w:t>﴾</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vertAlign w:val="superscript"/>
          <w:rtl/>
        </w:rPr>
        <w:footnoteReference w:id="1"/>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ثم بعثه إلى الناس بشيراً ونذيراً فقال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w:t>
      </w:r>
      <w:r w:rsidR="00A6182F">
        <w:rPr>
          <w:rFonts w:ascii="Traditional Arabic" w:hAnsi="Traditional Arabic" w:cs="Traditional Arabic" w:hint="cs"/>
          <w:sz w:val="28"/>
          <w:szCs w:val="28"/>
          <w:rtl/>
        </w:rPr>
        <w:t xml:space="preserve"> </w:t>
      </w:r>
      <w:r w:rsidR="00A6182F">
        <w:rPr>
          <w:rFonts w:ascii="Traditional Arabic" w:hAnsi="Traditional Arabic" w:cs="Traditional Arabic"/>
          <w:sz w:val="28"/>
          <w:szCs w:val="28"/>
          <w:rtl/>
        </w:rPr>
        <w:t>يَ</w:t>
      </w:r>
      <w:r w:rsidRPr="00C66571">
        <w:rPr>
          <w:rFonts w:ascii="Traditional Arabic" w:hAnsi="Traditional Arabic" w:cs="Traditional Arabic"/>
          <w:sz w:val="28"/>
          <w:szCs w:val="28"/>
          <w:rtl/>
        </w:rPr>
        <w:t xml:space="preserve">أَيُّهَا النَّبِيُّ إِنَّا أَرْسَلْنَاكَ شَاهِدًا وَمُبَشِّرًا وَنَذِيرًا (45) وَدَاعِيًا إِلَى </w:t>
      </w:r>
      <w:r w:rsidR="00A6182F">
        <w:rPr>
          <w:rFonts w:ascii="Traditional Arabic" w:hAnsi="Traditional Arabic" w:cs="Traditional Arabic"/>
          <w:sz w:val="28"/>
          <w:szCs w:val="28"/>
          <w:rtl/>
        </w:rPr>
        <w:t>اللَّهِ بِإِذْنِهِ</w:t>
      </w:r>
      <w:r w:rsidR="003840D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وَسِرَاجًا مُنِيرًا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2"/>
      </w:r>
      <w:r w:rsidR="00B608F4" w:rsidRPr="008017A2">
        <w:rPr>
          <w:rFonts w:ascii="Traditional Arabic" w:hAnsi="Traditional Arabic" w:cs="Traditional Arabic" w:hint="cs"/>
          <w:sz w:val="28"/>
          <w:szCs w:val="28"/>
          <w:vertAlign w:val="superscript"/>
          <w:rtl/>
        </w:rPr>
        <w:t>)</w:t>
      </w:r>
      <w:r w:rsidR="00A6182F">
        <w:rPr>
          <w:rFonts w:ascii="Traditional Arabic" w:hAnsi="Traditional Arabic" w:cs="Traditional Arabic"/>
          <w:sz w:val="28"/>
          <w:szCs w:val="28"/>
          <w:rtl/>
        </w:rPr>
        <w:t>، ثم أمره بالتبليغ فقال: ﴿ يَ</w:t>
      </w:r>
      <w:r w:rsidRPr="00C66571">
        <w:rPr>
          <w:rFonts w:ascii="Traditional Arabic" w:hAnsi="Traditional Arabic" w:cs="Traditional Arabic"/>
          <w:sz w:val="28"/>
          <w:szCs w:val="28"/>
          <w:rtl/>
        </w:rPr>
        <w:t>أَيُّهَا الرَّسُولُ بَلِّغْ مَا أُنْزِلَ إِلَيْكَ مِنْ رَبِّكَ وَإِنْ لَمْ تَفْعَلْ فَمَا بَلَّغْتَ رِسَالَتَهُ وَاللَّهُ يَعْصِمُكَ مِنَ النَّاسِ﴾</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3"/>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وبعد</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فإن أشرف العلوم وأحسنها وأقومها ما كان متعلقا بكتاب الله وبسنة رسوله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الذي وصفه تبارك وتعالى بقوله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وَمَا يَنْطِقُ عَنِ الْهَوَى إِنْ هُوَ إِلَّا وَحْيٌ يُوحَى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4"/>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فالسنة النبوية من الوحي.</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r>
      <w:r w:rsidRPr="00C66571">
        <w:rPr>
          <w:rFonts w:ascii="Traditional Arabic" w:hAnsi="Traditional Arabic" w:cs="Traditional Arabic" w:hint="cs"/>
          <w:sz w:val="28"/>
          <w:szCs w:val="28"/>
          <w:rtl/>
        </w:rPr>
        <w:t xml:space="preserve">وقد </w:t>
      </w:r>
      <w:r w:rsidRPr="00C66571">
        <w:rPr>
          <w:rFonts w:ascii="Traditional Arabic" w:hAnsi="Traditional Arabic" w:cs="Traditional Arabic"/>
          <w:sz w:val="28"/>
          <w:szCs w:val="28"/>
          <w:rtl/>
        </w:rPr>
        <w:t>أمر الله</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تعالى</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باتباع ما جاء به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وحذر من مخالفته، وتواترت الأحاديث عن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في وجوب طاعته واتباع ما جاء به، وتحريم معصيته، وذلك في حق من كان في عصره وفي حق من يأتي بعده إلى يوم القيامة، ومن ذلك ما ثبت عنه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في الصحيحين أنه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"من رغب عن سنتي فليس مني"</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5"/>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w:t>
      </w:r>
      <w:r w:rsidRPr="00C66571">
        <w:rPr>
          <w:rFonts w:ascii="Traditional Arabic" w:hAnsi="Traditional Arabic" w:cs="Traditional Arabic"/>
          <w:sz w:val="28"/>
          <w:szCs w:val="28"/>
          <w:rtl/>
        </w:rPr>
        <w:t xml:space="preserve">الاشتغال بالسنة النبوية </w:t>
      </w:r>
      <w:proofErr w:type="spellStart"/>
      <w:r w:rsidRPr="00C66571">
        <w:rPr>
          <w:rFonts w:ascii="Traditional Arabic" w:hAnsi="Traditional Arabic" w:cs="Traditional Arabic"/>
          <w:sz w:val="28"/>
          <w:szCs w:val="28"/>
          <w:rtl/>
        </w:rPr>
        <w:t>شرفونضارة</w:t>
      </w:r>
      <w:proofErr w:type="spellEnd"/>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 xml:space="preserve">لمن سلك هذا الطريق </w:t>
      </w:r>
      <w:r w:rsidRPr="00C66571">
        <w:rPr>
          <w:rFonts w:ascii="Traditional Arabic" w:hAnsi="Traditional Arabic" w:cs="Traditional Arabic"/>
          <w:sz w:val="28"/>
          <w:szCs w:val="28"/>
          <w:rtl/>
        </w:rPr>
        <w:t xml:space="preserve">فعن زيد بن ثابت  رضي الله عنه أن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نَضَّرَ اللَّهُ امْرَأً سَمِعَ مِنَّا حَدِيثًا فَحَفِظَهُ حَتَّى يُبَلِّغَهُ غَيْرَهُ فَرُبَّ حَامِلِ فِقْهٍ إِلَى مَنْ هُوَ أَفْقَهُ مِنْهُ وَرُبَّ حَامِلِ فِقْهٍ لَيْسَ بِفَقِيهٍ »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6"/>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قال القاضي </w:t>
      </w:r>
      <w:proofErr w:type="spellStart"/>
      <w:r w:rsidRPr="00C66571">
        <w:rPr>
          <w:rFonts w:ascii="Traditional Arabic" w:hAnsi="Traditional Arabic" w:cs="Traditional Arabic"/>
          <w:sz w:val="28"/>
          <w:szCs w:val="28"/>
          <w:rtl/>
        </w:rPr>
        <w:t>ا</w:t>
      </w:r>
      <w:r>
        <w:rPr>
          <w:rFonts w:ascii="Traditional Arabic" w:hAnsi="Traditional Arabic" w:cs="Traditional Arabic"/>
          <w:sz w:val="28"/>
          <w:szCs w:val="28"/>
          <w:rtl/>
        </w:rPr>
        <w:t>لرامهرمزي</w:t>
      </w:r>
      <w:proofErr w:type="spellEnd"/>
      <w:r w:rsidR="00A6182F">
        <w:rPr>
          <w:rFonts w:ascii="Traditional Arabic" w:hAnsi="Traditional Arabic" w:cs="Traditional Arabic"/>
          <w:sz w:val="28"/>
          <w:szCs w:val="28"/>
          <w:rtl/>
        </w:rPr>
        <w:t xml:space="preserve">: </w:t>
      </w:r>
      <w:r>
        <w:rPr>
          <w:rFonts w:ascii="Traditional Arabic" w:hAnsi="Traditional Arabic" w:cs="Traditional Arabic"/>
          <w:sz w:val="28"/>
          <w:szCs w:val="28"/>
          <w:rtl/>
        </w:rPr>
        <w:t>"ويحتمل معناه وجهين</w:t>
      </w:r>
      <w:r w:rsidR="00A6182F">
        <w:rPr>
          <w:rFonts w:ascii="Traditional Arabic" w:hAnsi="Traditional Arabic" w:cs="Traditional Arabic" w:hint="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أحدها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يكون في معنى </w:t>
      </w:r>
      <w:r w:rsidRPr="00C66571">
        <w:rPr>
          <w:rFonts w:ascii="Traditional Arabic" w:hAnsi="Traditional Arabic" w:cs="Traditional Arabic" w:hint="cs"/>
          <w:sz w:val="28"/>
          <w:szCs w:val="28"/>
          <w:rtl/>
        </w:rPr>
        <w:t>أ</w:t>
      </w:r>
      <w:r w:rsidRPr="00C66571">
        <w:rPr>
          <w:rFonts w:ascii="Traditional Arabic" w:hAnsi="Traditional Arabic" w:cs="Traditional Arabic"/>
          <w:sz w:val="28"/>
          <w:szCs w:val="28"/>
          <w:rtl/>
        </w:rPr>
        <w:t>لبسه الله النضرة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وهي الحسن وخلوص اللون، فيكون تقديره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جم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له الله</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وزي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ن</w:t>
      </w:r>
      <w:r w:rsidRPr="00C66571">
        <w:rPr>
          <w:rFonts w:ascii="Traditional Arabic" w:hAnsi="Traditional Arabic" w:cs="Traditional Arabic" w:hint="cs"/>
          <w:sz w:val="28"/>
          <w:szCs w:val="28"/>
          <w:rtl/>
        </w:rPr>
        <w:t>ه</w:t>
      </w:r>
      <w:r w:rsidR="00A6182F">
        <w:rPr>
          <w:rFonts w:ascii="Traditional Arabic" w:hAnsi="Traditional Arabic" w:cs="Traditional Arabic"/>
          <w:sz w:val="28"/>
          <w:szCs w:val="28"/>
          <w:rtl/>
        </w:rPr>
        <w:t xml:space="preserve">. </w:t>
      </w:r>
    </w:p>
    <w:p w:rsidR="00C23378" w:rsidRPr="00C66571" w:rsidRDefault="00C23378" w:rsidP="00093128">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والثاني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يكون في معنى أوصله الله إلى نضرة الجنة، وهي نعمتها ونضارتها قال الله عز وجل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تَعْرِفُ فِي وُجُوهِهِمْ نَضْرَةَ النَّعِيمِ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7"/>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﴿وَلَقَّاهُمْ نَضْرَةً وَسُرُورًا﴾</w:t>
      </w:r>
      <w:r w:rsidR="008017A2"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8"/>
      </w:r>
      <w:r w:rsidR="008017A2"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5837C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وبعد</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فإن الحديث والبحث في السنة النبوية بابه عظيم كبير، ومجاله متنوع، وقد كتبت هذا البحث الموسوم ب</w:t>
      </w:r>
      <w:r>
        <w:rPr>
          <w:rFonts w:ascii="Traditional Arabic" w:hAnsi="Traditional Arabic" w:cs="Traditional Arabic" w:hint="cs"/>
          <w:sz w:val="28"/>
          <w:szCs w:val="28"/>
          <w:rtl/>
        </w:rPr>
        <w:t>ـ</w:t>
      </w:r>
      <w:r>
        <w:rPr>
          <w:rFonts w:ascii="Traditional Arabic" w:hAnsi="Traditional Arabic" w:cs="Traditional Arabic"/>
          <w:sz w:val="28"/>
          <w:szCs w:val="28"/>
        </w:rPr>
        <w:t>)</w:t>
      </w:r>
      <w:r>
        <w:rPr>
          <w:rFonts w:ascii="Traditional Arabic" w:hAnsi="Traditional Arabic" w:cs="Traditional Arabic" w:hint="cs"/>
          <w:sz w:val="28"/>
          <w:szCs w:val="28"/>
          <w:rtl/>
        </w:rPr>
        <w:t>حجية السنة)</w:t>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ورسمت منهج سيره في أربعة مباحث تضمن كل مبحث عدة مطالب فكان على الوجه ا</w:t>
      </w:r>
      <w:r w:rsidR="005837C6">
        <w:rPr>
          <w:rFonts w:ascii="Traditional Arabic" w:hAnsi="Traditional Arabic" w:cs="Traditional Arabic" w:hint="cs"/>
          <w:sz w:val="28"/>
          <w:szCs w:val="28"/>
          <w:rtl/>
        </w:rPr>
        <w:t>لآتي</w:t>
      </w:r>
      <w:r w:rsidR="00A6182F">
        <w:rPr>
          <w:rFonts w:ascii="Traditional Arabic" w:hAnsi="Traditional Arabic" w:cs="Traditional Arabic" w:hint="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المبحث الأول</w:t>
      </w:r>
      <w:r w:rsidR="00B171BA">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تعريف السنة </w:t>
      </w:r>
      <w:r w:rsidRPr="00C66571">
        <w:rPr>
          <w:rFonts w:ascii="Traditional Arabic" w:hAnsi="Traditional Arabic" w:cs="Traditional Arabic" w:hint="cs"/>
          <w:sz w:val="28"/>
          <w:szCs w:val="28"/>
          <w:rtl/>
        </w:rPr>
        <w:t xml:space="preserve">لغة واصطلاحاً، وعند </w:t>
      </w:r>
      <w:r w:rsidRPr="00C66571">
        <w:rPr>
          <w:rFonts w:ascii="Traditional Arabic" w:hAnsi="Traditional Arabic" w:cs="Traditional Arabic"/>
          <w:sz w:val="28"/>
          <w:szCs w:val="28"/>
          <w:rtl/>
        </w:rPr>
        <w:t>المحدثين</w:t>
      </w:r>
      <w:r w:rsidRPr="00C66571">
        <w:rPr>
          <w:rFonts w:ascii="Traditional Arabic" w:hAnsi="Traditional Arabic" w:cs="Traditional Arabic" w:hint="cs"/>
          <w:sz w:val="28"/>
          <w:szCs w:val="28"/>
          <w:rtl/>
        </w:rPr>
        <w:t xml:space="preserve"> و</w:t>
      </w:r>
      <w:r w:rsidRPr="00C66571">
        <w:rPr>
          <w:rFonts w:ascii="Traditional Arabic" w:hAnsi="Traditional Arabic" w:cs="Traditional Arabic"/>
          <w:sz w:val="28"/>
          <w:szCs w:val="28"/>
          <w:rtl/>
        </w:rPr>
        <w:t>الأصوليين</w:t>
      </w:r>
      <w:r w:rsidRPr="00C66571">
        <w:rPr>
          <w:rFonts w:ascii="Traditional Arabic" w:hAnsi="Traditional Arabic" w:cs="Traditional Arabic" w:hint="cs"/>
          <w:sz w:val="28"/>
          <w:szCs w:val="28"/>
          <w:rtl/>
        </w:rPr>
        <w:t xml:space="preserve"> و</w:t>
      </w:r>
      <w:r w:rsidRPr="00C66571">
        <w:rPr>
          <w:rFonts w:ascii="Traditional Arabic" w:hAnsi="Traditional Arabic" w:cs="Traditional Arabic"/>
          <w:sz w:val="28"/>
          <w:szCs w:val="28"/>
          <w:rtl/>
        </w:rPr>
        <w:t>الفقهاء</w:t>
      </w:r>
      <w:r w:rsidRPr="00C66571">
        <w:rPr>
          <w:rFonts w:ascii="Traditional Arabic" w:hAnsi="Traditional Arabic" w:cs="Traditional Arabic" w:hint="cs"/>
          <w:sz w:val="28"/>
          <w:szCs w:val="28"/>
          <w:rtl/>
        </w:rPr>
        <w:t xml:space="preserve"> وأهل </w:t>
      </w:r>
      <w:r w:rsidRPr="00C66571">
        <w:rPr>
          <w:rFonts w:ascii="Traditional Arabic" w:hAnsi="Traditional Arabic" w:cs="Traditional Arabic"/>
          <w:sz w:val="28"/>
          <w:szCs w:val="28"/>
          <w:rtl/>
        </w:rPr>
        <w:t>العقيدة.</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المبحث الثاني</w:t>
      </w:r>
      <w:r w:rsidR="00B171BA">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أقسام السنة</w:t>
      </w:r>
      <w:r w:rsidRPr="00C66571">
        <w:rPr>
          <w:rFonts w:ascii="Traditional Arabic" w:hAnsi="Traditional Arabic" w:cs="Traditional Arabic" w:hint="cs"/>
          <w:sz w:val="28"/>
          <w:szCs w:val="28"/>
          <w:rtl/>
        </w:rPr>
        <w:t xml:space="preserve"> من حيث ذاتها.</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المبحث</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الثالث</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علاقة السنة بالقرآن الكريم</w:t>
      </w:r>
      <w:r w:rsidRPr="00C66571">
        <w:rPr>
          <w:rFonts w:ascii="Traditional Arabic" w:hAnsi="Traditional Arabic" w:cs="Traditional Arabic" w:hint="cs"/>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المبحث </w:t>
      </w:r>
      <w:r w:rsidRPr="00C66571">
        <w:rPr>
          <w:rFonts w:ascii="Traditional Arabic" w:hAnsi="Traditional Arabic" w:cs="Traditional Arabic" w:hint="cs"/>
          <w:sz w:val="28"/>
          <w:szCs w:val="28"/>
          <w:rtl/>
        </w:rPr>
        <w:t>الرابع</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حجية السنة والحث على التمسك ب</w:t>
      </w:r>
      <w:r w:rsidRPr="00C66571">
        <w:rPr>
          <w:rFonts w:ascii="Traditional Arabic" w:hAnsi="Traditional Arabic" w:cs="Traditional Arabic" w:hint="cs"/>
          <w:sz w:val="28"/>
          <w:szCs w:val="28"/>
          <w:rtl/>
        </w:rPr>
        <w:t>ها،</w:t>
      </w:r>
      <w:r w:rsidRPr="00C66571">
        <w:rPr>
          <w:rFonts w:ascii="Traditional Arabic" w:hAnsi="Traditional Arabic" w:cs="Traditional Arabic"/>
          <w:sz w:val="28"/>
          <w:szCs w:val="28"/>
          <w:rtl/>
        </w:rPr>
        <w:t xml:space="preserve"> وعدم مخالفتها.</w:t>
      </w:r>
    </w:p>
    <w:p w:rsidR="00C23378"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ونشرع فيه وعلى الله نتوكل وبه نستعين فنقول</w:t>
      </w:r>
      <w:r w:rsidR="00A6182F">
        <w:rPr>
          <w:rFonts w:ascii="Traditional Arabic" w:hAnsi="Traditional Arabic" w:cs="Traditional Arabic" w:hint="cs"/>
          <w:sz w:val="28"/>
          <w:szCs w:val="28"/>
          <w:rtl/>
        </w:rPr>
        <w:t xml:space="preserve">: </w:t>
      </w:r>
    </w:p>
    <w:p w:rsidR="005837C6" w:rsidRPr="00C66571" w:rsidRDefault="005837C6" w:rsidP="003840D1">
      <w:pPr>
        <w:ind w:firstLine="658"/>
        <w:jc w:val="both"/>
        <w:rPr>
          <w:rFonts w:ascii="Traditional Arabic" w:hAnsi="Traditional Arabic" w:cs="Traditional Arabic"/>
          <w:sz w:val="28"/>
          <w:szCs w:val="28"/>
          <w:rtl/>
        </w:rPr>
      </w:pPr>
    </w:p>
    <w:p w:rsidR="00C23378" w:rsidRPr="005837C6" w:rsidRDefault="00C23378" w:rsidP="005837C6">
      <w:pPr>
        <w:ind w:firstLine="658"/>
        <w:jc w:val="center"/>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lastRenderedPageBreak/>
        <w:t>المبحث الأول</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 xml:space="preserve">تعريف السنة </w:t>
      </w:r>
      <w:r w:rsidRPr="005837C6">
        <w:rPr>
          <w:rFonts w:ascii="Traditional Arabic" w:hAnsi="Traditional Arabic" w:cs="Traditional Arabic" w:hint="cs"/>
          <w:b/>
          <w:bCs/>
          <w:sz w:val="28"/>
          <w:szCs w:val="28"/>
          <w:rtl/>
        </w:rPr>
        <w:t>لغة واصطلاحاً</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المبحث الأول</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r w:rsidRPr="005837C6">
        <w:rPr>
          <w:rFonts w:ascii="Traditional Arabic" w:hAnsi="Traditional Arabic" w:cs="Traditional Arabic" w:hint="cs"/>
          <w:b/>
          <w:bCs/>
          <w:sz w:val="28"/>
          <w:szCs w:val="28"/>
          <w:rtl/>
        </w:rPr>
        <w:t xml:space="preserve">، وعند </w:t>
      </w:r>
      <w:r w:rsidRPr="005837C6">
        <w:rPr>
          <w:rFonts w:ascii="Traditional Arabic" w:hAnsi="Traditional Arabic" w:cs="Traditional Arabic"/>
          <w:b/>
          <w:bCs/>
          <w:sz w:val="28"/>
          <w:szCs w:val="28"/>
          <w:rtl/>
        </w:rPr>
        <w:t>المحدثين</w:t>
      </w:r>
      <w:r w:rsidRPr="005837C6">
        <w:rPr>
          <w:rFonts w:ascii="Traditional Arabic" w:hAnsi="Traditional Arabic" w:cs="Traditional Arabic" w:hint="cs"/>
          <w:b/>
          <w:bCs/>
          <w:sz w:val="28"/>
          <w:szCs w:val="28"/>
          <w:rtl/>
        </w:rPr>
        <w:t xml:space="preserve"> و</w:t>
      </w:r>
      <w:r w:rsidRPr="005837C6">
        <w:rPr>
          <w:rFonts w:ascii="Traditional Arabic" w:hAnsi="Traditional Arabic" w:cs="Traditional Arabic"/>
          <w:b/>
          <w:bCs/>
          <w:sz w:val="28"/>
          <w:szCs w:val="28"/>
          <w:rtl/>
        </w:rPr>
        <w:t>الأصوليين</w:t>
      </w:r>
      <w:r w:rsidRPr="005837C6">
        <w:rPr>
          <w:rFonts w:ascii="Traditional Arabic" w:hAnsi="Traditional Arabic" w:cs="Traditional Arabic" w:hint="cs"/>
          <w:b/>
          <w:bCs/>
          <w:sz w:val="28"/>
          <w:szCs w:val="28"/>
          <w:rtl/>
        </w:rPr>
        <w:t xml:space="preserve"> و</w:t>
      </w:r>
      <w:r w:rsidRPr="005837C6">
        <w:rPr>
          <w:rFonts w:ascii="Traditional Arabic" w:hAnsi="Traditional Arabic" w:cs="Traditional Arabic"/>
          <w:b/>
          <w:bCs/>
          <w:sz w:val="28"/>
          <w:szCs w:val="28"/>
          <w:rtl/>
        </w:rPr>
        <w:t>الفقهاء</w:t>
      </w:r>
      <w:r w:rsidRPr="005837C6">
        <w:rPr>
          <w:rFonts w:ascii="Traditional Arabic" w:hAnsi="Traditional Arabic" w:cs="Traditional Arabic" w:hint="cs"/>
          <w:b/>
          <w:bCs/>
          <w:sz w:val="28"/>
          <w:szCs w:val="28"/>
          <w:rtl/>
        </w:rPr>
        <w:t xml:space="preserve"> وأهل </w:t>
      </w:r>
      <w:r w:rsidRPr="005837C6">
        <w:rPr>
          <w:rFonts w:ascii="Traditional Arabic" w:hAnsi="Traditional Arabic" w:cs="Traditional Arabic"/>
          <w:b/>
          <w:bCs/>
          <w:sz w:val="28"/>
          <w:szCs w:val="28"/>
          <w:rtl/>
        </w:rPr>
        <w:t>العقيدة</w:t>
      </w:r>
      <w:r w:rsidRPr="005837C6">
        <w:rPr>
          <w:rFonts w:ascii="Traditional Arabic" w:hAnsi="Traditional Arabic" w:cs="Traditional Arabic" w:hint="cs"/>
          <w:b/>
          <w:bCs/>
          <w:sz w:val="28"/>
          <w:szCs w:val="28"/>
          <w:rtl/>
        </w:rPr>
        <w:t>، وفيه مطلب</w:t>
      </w:r>
      <w:r w:rsidR="005837C6" w:rsidRPr="005837C6">
        <w:rPr>
          <w:rFonts w:ascii="Traditional Arabic" w:hAnsi="Traditional Arabic" w:cs="Traditional Arabic" w:hint="cs"/>
          <w:b/>
          <w:bCs/>
          <w:sz w:val="28"/>
          <w:szCs w:val="28"/>
          <w:rtl/>
        </w:rPr>
        <w:t>ا</w:t>
      </w:r>
      <w:r w:rsidRPr="005837C6">
        <w:rPr>
          <w:rFonts w:ascii="Traditional Arabic" w:hAnsi="Traditional Arabic" w:cs="Traditional Arabic" w:hint="cs"/>
          <w:b/>
          <w:bCs/>
          <w:sz w:val="28"/>
          <w:szCs w:val="28"/>
          <w:rtl/>
        </w:rPr>
        <w:t>ن</w:t>
      </w:r>
      <w:r w:rsidRPr="005837C6">
        <w:rPr>
          <w:rFonts w:ascii="Traditional Arabic" w:hAnsi="Traditional Arabic" w:cs="Traditional Arabic"/>
          <w:b/>
          <w:bCs/>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الأول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تعريف السنة لغة </w:t>
      </w:r>
      <w:r w:rsidRPr="00C66571">
        <w:rPr>
          <w:rFonts w:ascii="Traditional Arabic" w:hAnsi="Traditional Arabic" w:cs="Traditional Arabic" w:hint="cs"/>
          <w:sz w:val="28"/>
          <w:szCs w:val="28"/>
          <w:rtl/>
        </w:rPr>
        <w:t>و</w:t>
      </w:r>
      <w:r w:rsidRPr="00C66571">
        <w:rPr>
          <w:rFonts w:ascii="Traditional Arabic" w:hAnsi="Traditional Arabic" w:cs="Traditional Arabic"/>
          <w:sz w:val="28"/>
          <w:szCs w:val="28"/>
          <w:rtl/>
        </w:rPr>
        <w:t>اصطلاحاً.</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الثاني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السنة في اصطلاح المحدثين</w:t>
      </w:r>
      <w:r w:rsidRPr="00C66571">
        <w:rPr>
          <w:rFonts w:ascii="Traditional Arabic" w:hAnsi="Traditional Arabic" w:cs="Traditional Arabic" w:hint="cs"/>
          <w:sz w:val="28"/>
          <w:szCs w:val="28"/>
          <w:rtl/>
        </w:rPr>
        <w:t xml:space="preserve"> و</w:t>
      </w:r>
      <w:r w:rsidRPr="00C66571">
        <w:rPr>
          <w:rFonts w:ascii="Traditional Arabic" w:hAnsi="Traditional Arabic" w:cs="Traditional Arabic"/>
          <w:sz w:val="28"/>
          <w:szCs w:val="28"/>
          <w:rtl/>
        </w:rPr>
        <w:t>الأصوليين</w:t>
      </w:r>
      <w:r w:rsidRPr="00C66571">
        <w:rPr>
          <w:rFonts w:ascii="Traditional Arabic" w:hAnsi="Traditional Arabic" w:cs="Traditional Arabic" w:hint="cs"/>
          <w:sz w:val="28"/>
          <w:szCs w:val="28"/>
          <w:rtl/>
        </w:rPr>
        <w:t xml:space="preserve"> و</w:t>
      </w:r>
      <w:r w:rsidRPr="00C66571">
        <w:rPr>
          <w:rFonts w:ascii="Traditional Arabic" w:hAnsi="Traditional Arabic" w:cs="Traditional Arabic"/>
          <w:sz w:val="28"/>
          <w:szCs w:val="28"/>
          <w:rtl/>
        </w:rPr>
        <w:t>الفقهاء</w:t>
      </w:r>
      <w:r w:rsidRPr="00C66571">
        <w:rPr>
          <w:rFonts w:ascii="Traditional Arabic" w:hAnsi="Traditional Arabic" w:cs="Traditional Arabic" w:hint="cs"/>
          <w:sz w:val="28"/>
          <w:szCs w:val="28"/>
          <w:rtl/>
        </w:rPr>
        <w:t xml:space="preserve"> وأهل </w:t>
      </w:r>
      <w:r w:rsidRPr="00C66571">
        <w:rPr>
          <w:rFonts w:ascii="Traditional Arabic" w:hAnsi="Traditional Arabic" w:cs="Traditional Arabic"/>
          <w:sz w:val="28"/>
          <w:szCs w:val="28"/>
          <w:rtl/>
        </w:rPr>
        <w:t>العقيدة.</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المطلب الأول</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تعريف السنة</w:t>
      </w:r>
      <w:r w:rsidRPr="005837C6">
        <w:rPr>
          <w:rFonts w:ascii="Traditional Arabic" w:hAnsi="Traditional Arabic" w:cs="Traditional Arabic" w:hint="cs"/>
          <w:b/>
          <w:bCs/>
          <w:sz w:val="28"/>
          <w:szCs w:val="28"/>
          <w:rtl/>
        </w:rPr>
        <w:t xml:space="preserve"> لغةً واصطلاحاً</w:t>
      </w:r>
      <w:r w:rsidR="00A6182F" w:rsidRPr="005837C6">
        <w:rPr>
          <w:rFonts w:ascii="Traditional Arabic" w:hAnsi="Traditional Arabic" w:cs="Traditional Arabic"/>
          <w:b/>
          <w:b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5837C6">
        <w:rPr>
          <w:rFonts w:ascii="Traditional Arabic" w:hAnsi="Traditional Arabic" w:cs="Traditional Arabic" w:hint="cs"/>
          <w:b/>
          <w:bCs/>
          <w:sz w:val="28"/>
          <w:szCs w:val="28"/>
          <w:rtl/>
        </w:rPr>
        <w:t>أولاً</w:t>
      </w:r>
      <w:r w:rsidR="00A6182F" w:rsidRPr="005837C6">
        <w:rPr>
          <w:rFonts w:ascii="Traditional Arabic" w:hAnsi="Traditional Arabic" w:cs="Traditional Arabic" w:hint="cs"/>
          <w:b/>
          <w:bCs/>
          <w:sz w:val="28"/>
          <w:szCs w:val="28"/>
          <w:rtl/>
        </w:rPr>
        <w:t xml:space="preserve">: </w:t>
      </w:r>
      <w:r w:rsidRPr="005837C6">
        <w:rPr>
          <w:rFonts w:ascii="Traditional Arabic" w:hAnsi="Traditional Arabic" w:cs="Traditional Arabic" w:hint="cs"/>
          <w:b/>
          <w:bCs/>
          <w:sz w:val="28"/>
          <w:szCs w:val="28"/>
          <w:rtl/>
        </w:rPr>
        <w:t>السنة لغة</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المطلب الأول</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تعريف السنة</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r w:rsidRPr="00C66571">
        <w:rPr>
          <w:rFonts w:ascii="Traditional Arabic" w:hAnsi="Traditional Arabic" w:cs="Traditional Arabic"/>
          <w:sz w:val="28"/>
          <w:szCs w:val="28"/>
          <w:rtl/>
        </w:rPr>
        <w:t>الطريقة، أو السيرة حميدة كانت أو ذميمة</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9"/>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يقال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سن الطريقة يسنها سناً  سارها، وجاء في لسان العرب أن السنة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السيرة حسنة أو قبيحة"</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0"/>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فمن إطلاقها على السيرة الحسنة قول الله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سُنَّةَ مَنْ قَدْ أَرْسَلْنَا قَبْلَكَ مِنْ رُسُلِنَا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1"/>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قال الأزهري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"السنة الطريقة المحمودة المستقيمة؛ ولذلك قيل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فلان من أهل السنة، معناه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من أهل الطريقة المستقيمة المحمودة"</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2"/>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وبذلك فه</w:t>
      </w:r>
      <w:r w:rsidRPr="00C66571">
        <w:rPr>
          <w:rFonts w:ascii="Traditional Arabic" w:hAnsi="Traditional Arabic" w:cs="Traditional Arabic" w:hint="cs"/>
          <w:sz w:val="28"/>
          <w:szCs w:val="28"/>
          <w:rtl/>
        </w:rPr>
        <w:t>ي</w:t>
      </w:r>
      <w:r w:rsidRPr="00C66571">
        <w:rPr>
          <w:rFonts w:ascii="Traditional Arabic" w:hAnsi="Traditional Arabic" w:cs="Traditional Arabic"/>
          <w:sz w:val="28"/>
          <w:szCs w:val="28"/>
          <w:rtl/>
        </w:rPr>
        <w:t xml:space="preserve"> إذا أطلقت تعني الحميدة، أما إذا قيدت فتتبع قيدها.</w:t>
      </w:r>
    </w:p>
    <w:p w:rsidR="00C23378" w:rsidRPr="00C66571" w:rsidRDefault="00C23378" w:rsidP="003840D1">
      <w:pPr>
        <w:ind w:firstLine="658"/>
        <w:jc w:val="both"/>
        <w:rPr>
          <w:rFonts w:ascii="Traditional Arabic" w:hAnsi="Traditional Arabic" w:cs="Traditional Arabic"/>
          <w:sz w:val="28"/>
          <w:szCs w:val="28"/>
          <w:rtl/>
        </w:rPr>
      </w:pPr>
      <w:r>
        <w:rPr>
          <w:rFonts w:ascii="Traditional Arabic" w:hAnsi="Traditional Arabic" w:cs="Traditional Arabic"/>
          <w:sz w:val="28"/>
          <w:szCs w:val="28"/>
          <w:rtl/>
        </w:rPr>
        <w:t>وقوله</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LY"/>
        </w:rPr>
        <w:t>تعالى</w:t>
      </w:r>
      <w:r>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3"/>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w:t>
      </w:r>
      <w:r w:rsidRPr="00C66571">
        <w:rPr>
          <w:rFonts w:ascii="Traditional Arabic" w:hAnsi="Traditional Arabic" w:cs="Traditional Arabic" w:hint="cs"/>
          <w:sz w:val="28"/>
          <w:szCs w:val="28"/>
          <w:rtl/>
        </w:rPr>
        <w:t>ن</w:t>
      </w:r>
      <w:r w:rsidRPr="00C66571">
        <w:rPr>
          <w:rFonts w:ascii="Traditional Arabic" w:hAnsi="Traditional Arabic" w:cs="Traditional Arabic"/>
          <w:sz w:val="28"/>
          <w:szCs w:val="28"/>
          <w:rtl/>
        </w:rPr>
        <w:t xml:space="preserve"> إطلاقها على الشر</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قول</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الله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قَدْ خَلَتْ مِنْ قَبْلِكُمْ سُنَنٌ فَسِيرُوا فِي الأَرْضِ فَانْظُرُوا كَيْفَ كَانَ عَاقِبَةُ الْمُكَذِّبِينَ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4"/>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القرطبي</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والسنن</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جمع سنة وهي الطريق المستقيم</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وفلان على السنة، أي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على طريق الاستواء لا يميل إلى شيء من الأهواء، والسنة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الإمام المتبع </w:t>
      </w:r>
      <w:proofErr w:type="spellStart"/>
      <w:r w:rsidRPr="00C66571">
        <w:rPr>
          <w:rFonts w:ascii="Traditional Arabic" w:hAnsi="Traditional Arabic" w:cs="Traditional Arabic"/>
          <w:sz w:val="28"/>
          <w:szCs w:val="28"/>
          <w:rtl/>
        </w:rPr>
        <w:t>المؤتم</w:t>
      </w:r>
      <w:proofErr w:type="spellEnd"/>
      <w:r w:rsidRPr="00C66571">
        <w:rPr>
          <w:rFonts w:ascii="Traditional Arabic" w:hAnsi="Traditional Arabic" w:cs="Traditional Arabic"/>
          <w:sz w:val="28"/>
          <w:szCs w:val="28"/>
          <w:rtl/>
        </w:rPr>
        <w:t xml:space="preserve"> به، يقال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سن فلان سنة حسنة وسيئة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إذا عمل عملاً اقتدي به فيه من خير أو شر"</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5"/>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وقال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إِلَّا أَنْ تَأْتِيَهُمْ سُنَّةُ الْأَوَّلِينَ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6"/>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فسنة الأولين</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عادة الأولين في عذاب الاستئصال</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7"/>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وقال الزجاج</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أي معاينة العذاب "</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18"/>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وقوله جل شأنه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سُنَّتَ اللَّهِ الَّتِي قَدْ خَلَتْ فِي عِبَادِهِ وَخَسِرَ هُنَالِكَ الْكَافِرُونَ ﴾</w:t>
      </w:r>
      <w:r w:rsidR="008A5C8E"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tl/>
        </w:rPr>
        <w:footnoteReference w:id="19"/>
      </w:r>
      <w:r w:rsidR="008A5C8E"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سنة الله مصدر، لأن العرب تقول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سن يسن سناً وسنة، أي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سن الله عز وجل في الكفار أنه لا ينفعهم الإيمان إذا رأوا العذاب</w:t>
      </w:r>
      <w:r w:rsidR="00B608F4" w:rsidRPr="008017A2">
        <w:rPr>
          <w:rFonts w:ascii="Traditional Arabic" w:hAnsi="Traditional Arabic" w:cs="Traditional Arabic" w:hint="cs"/>
          <w:sz w:val="28"/>
          <w:szCs w:val="28"/>
          <w:vertAlign w:val="superscript"/>
          <w:rtl/>
        </w:rPr>
        <w:t>(</w:t>
      </w:r>
      <w:r w:rsidRPr="008017A2">
        <w:rPr>
          <w:rFonts w:ascii="Traditional Arabic" w:hAnsi="Traditional Arabic" w:cs="Traditional Arabic"/>
          <w:sz w:val="28"/>
          <w:szCs w:val="28"/>
          <w:vertAlign w:val="superscript"/>
          <w:rtl/>
        </w:rPr>
        <w:footnoteReference w:id="20"/>
      </w:r>
      <w:r w:rsidR="00B608F4" w:rsidRPr="008017A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وعن أبي سعيد الخدري رضي الله عنه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"لتتبعن سنن من كان قبلكم شبرا بشبر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وذراعاً بذراع حتى لو دخلو</w:t>
      </w:r>
      <w:r w:rsidRPr="00C66571">
        <w:rPr>
          <w:rFonts w:ascii="Traditional Arabic" w:hAnsi="Traditional Arabic" w:cs="Traditional Arabic" w:hint="cs"/>
          <w:sz w:val="28"/>
          <w:szCs w:val="28"/>
          <w:rtl/>
        </w:rPr>
        <w:t>ا</w:t>
      </w:r>
      <w:r w:rsidRPr="00C66571">
        <w:rPr>
          <w:rFonts w:ascii="Traditional Arabic" w:hAnsi="Traditional Arabic" w:cs="Traditional Arabic"/>
          <w:sz w:val="28"/>
          <w:szCs w:val="28"/>
          <w:rtl/>
        </w:rPr>
        <w:t xml:space="preserve"> جحر ضب تبعتموهم! قلنا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يا رسول الله اليهود والنصارى ؟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فمن"</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1"/>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hint="cs"/>
          <w:b/>
          <w:bCs/>
          <w:sz w:val="28"/>
          <w:szCs w:val="28"/>
          <w:rtl/>
        </w:rPr>
        <w:t>ثانياً</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السنة اصطلاحاً</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hint="cs"/>
          <w:b/>
          <w:bCs/>
          <w:sz w:val="28"/>
          <w:szCs w:val="28"/>
          <w:rtl/>
        </w:rPr>
        <w:instrText>ثانياً</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 xml:space="preserve">: السنة اصطلاحاً </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استعملت السنة استعمالات كثيرة، حسب نوع العلم الذي 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ستعمل على </w:t>
      </w:r>
      <w:r w:rsidRPr="00C66571">
        <w:rPr>
          <w:rFonts w:ascii="Traditional Arabic" w:hAnsi="Traditional Arabic" w:cs="Traditional Arabic" w:hint="cs"/>
          <w:sz w:val="28"/>
          <w:szCs w:val="28"/>
          <w:rtl/>
        </w:rPr>
        <w:t>أ</w:t>
      </w:r>
      <w:r w:rsidRPr="00C66571">
        <w:rPr>
          <w:rFonts w:ascii="Traditional Arabic" w:hAnsi="Traditional Arabic" w:cs="Traditional Arabic"/>
          <w:sz w:val="28"/>
          <w:szCs w:val="28"/>
          <w:rtl/>
        </w:rPr>
        <w:t>لسنة وأقلام المشتغلين به فيما بينهم فكل استعملها بالمعنى الذي يهمه</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فكان منهم من غايته إثبات كل ما نقل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وتصحيحه ليقتدي به، وهم الم</w:t>
      </w:r>
      <w:r>
        <w:rPr>
          <w:rFonts w:ascii="Traditional Arabic" w:hAnsi="Traditional Arabic" w:cs="Traditional Arabic"/>
          <w:sz w:val="28"/>
          <w:szCs w:val="28"/>
          <w:rtl/>
        </w:rPr>
        <w:t xml:space="preserve">حدثون فتراهم يبحثون في حديثه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من حيث كونه الإمام الهادي، والقدوة الحسنة لقوله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لَقَدْ كَانَ لَكُمْ فِي رَسُولِ اللَّهِ أُسْوَةٌ حَسَنَةٌ ﴾</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2"/>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فنقلوا عنه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سيرته، وخلقه، وشمائله، وأخباره، وأقواله، وأفعاله.</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ab/>
        <w:t xml:space="preserve">وكان منهم من هدفه البحث عن الجانب التشريعي فيها ليستنبط منها الأحكام، وهم علماء أصول الفقه، فيبحثون في حديث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من حيث كونه المشرع الذي يضع القواعد للمجتهدين من بعده</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وأما عند علماء الفقه فيبحثون عن كل ما ثبت عنه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من أفعال العباد وجوباً، أو حرمة، أو إباحة.</w:t>
      </w:r>
    </w:p>
    <w:p w:rsidR="00C23378" w:rsidRPr="005837C6" w:rsidRDefault="00C23378" w:rsidP="003840D1">
      <w:pPr>
        <w:ind w:firstLine="658"/>
        <w:jc w:val="both"/>
        <w:rPr>
          <w:rFonts w:ascii="Traditional Arabic" w:hAnsi="Traditional Arabic" w:cs="Traditional Arabic"/>
          <w:b/>
          <w:bCs/>
          <w:sz w:val="28"/>
          <w:szCs w:val="28"/>
        </w:rPr>
      </w:pPr>
      <w:r w:rsidRPr="005837C6">
        <w:rPr>
          <w:rFonts w:ascii="Traditional Arabic" w:hAnsi="Traditional Arabic" w:cs="Traditional Arabic"/>
          <w:b/>
          <w:bCs/>
          <w:sz w:val="28"/>
          <w:szCs w:val="28"/>
          <w:rtl/>
        </w:rPr>
        <w:t>المطلب</w:t>
      </w:r>
      <w:r w:rsidR="00B608F4" w:rsidRPr="005837C6">
        <w:rPr>
          <w:rFonts w:ascii="Traditional Arabic" w:hAnsi="Traditional Arabic" w:cs="Traditional Arabic" w:hint="cs"/>
          <w:b/>
          <w:bCs/>
          <w:sz w:val="28"/>
          <w:szCs w:val="28"/>
          <w:rtl/>
        </w:rPr>
        <w:t xml:space="preserve"> </w:t>
      </w:r>
      <w:r w:rsidRPr="005837C6">
        <w:rPr>
          <w:rFonts w:ascii="Traditional Arabic" w:hAnsi="Traditional Arabic" w:cs="Traditional Arabic" w:hint="cs"/>
          <w:b/>
          <w:bCs/>
          <w:sz w:val="28"/>
          <w:szCs w:val="28"/>
          <w:rtl/>
        </w:rPr>
        <w:t>الثاني</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 xml:space="preserve">السنة </w:t>
      </w:r>
      <w:r w:rsidRPr="005837C6">
        <w:rPr>
          <w:rFonts w:ascii="Traditional Arabic" w:hAnsi="Traditional Arabic" w:cs="Traditional Arabic" w:hint="cs"/>
          <w:b/>
          <w:bCs/>
          <w:sz w:val="28"/>
          <w:szCs w:val="28"/>
          <w:rtl/>
        </w:rPr>
        <w:t>حسب اصطلاح كل فنٍ من</w:t>
      </w:r>
      <w:r w:rsidR="00A6182F" w:rsidRPr="005837C6">
        <w:rPr>
          <w:rFonts w:ascii="Traditional Arabic" w:hAnsi="Traditional Arabic" w:cs="Traditional Arabic" w:hint="cs"/>
          <w:b/>
          <w:bCs/>
          <w:sz w:val="28"/>
          <w:szCs w:val="28"/>
          <w:rtl/>
        </w:rPr>
        <w:t xml:space="preserve">: </w:t>
      </w:r>
      <w:r w:rsidRPr="005837C6">
        <w:rPr>
          <w:rFonts w:ascii="Traditional Arabic" w:hAnsi="Traditional Arabic" w:cs="Traditional Arabic" w:hint="cs"/>
          <w:b/>
          <w:bCs/>
          <w:sz w:val="28"/>
          <w:szCs w:val="28"/>
          <w:rtl/>
        </w:rPr>
        <w:t>"</w:t>
      </w:r>
      <w:r w:rsidRPr="005837C6">
        <w:rPr>
          <w:rFonts w:ascii="Traditional Arabic" w:hAnsi="Traditional Arabic" w:cs="Traditional Arabic"/>
          <w:b/>
          <w:bCs/>
          <w:sz w:val="28"/>
          <w:szCs w:val="28"/>
          <w:rtl/>
        </w:rPr>
        <w:t>المحدثين</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 xml:space="preserve">المطلب </w:instrText>
      </w:r>
      <w:r w:rsidRPr="005837C6">
        <w:rPr>
          <w:rFonts w:ascii="Traditional Arabic" w:hAnsi="Traditional Arabic" w:cs="Traditional Arabic" w:hint="cs"/>
          <w:b/>
          <w:bCs/>
          <w:sz w:val="28"/>
          <w:szCs w:val="28"/>
          <w:rtl/>
        </w:rPr>
        <w:instrText>الثاني</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 السنة في اصطلاح المحدثين</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r w:rsidRPr="005837C6">
        <w:rPr>
          <w:rFonts w:ascii="Traditional Arabic" w:hAnsi="Traditional Arabic" w:cs="Traditional Arabic" w:hint="cs"/>
          <w:b/>
          <w:bCs/>
          <w:sz w:val="28"/>
          <w:szCs w:val="28"/>
          <w:rtl/>
        </w:rPr>
        <w:t xml:space="preserve"> و</w:t>
      </w:r>
      <w:r w:rsidRPr="005837C6">
        <w:rPr>
          <w:rFonts w:ascii="Traditional Arabic" w:hAnsi="Traditional Arabic" w:cs="Traditional Arabic"/>
          <w:b/>
          <w:bCs/>
          <w:sz w:val="28"/>
          <w:szCs w:val="28"/>
          <w:rtl/>
        </w:rPr>
        <w:t>الأصوليين</w:t>
      </w:r>
      <w:r w:rsidRPr="005837C6">
        <w:rPr>
          <w:rFonts w:ascii="Traditional Arabic" w:hAnsi="Traditional Arabic" w:cs="Traditional Arabic" w:hint="cs"/>
          <w:b/>
          <w:bCs/>
          <w:sz w:val="28"/>
          <w:szCs w:val="28"/>
          <w:rtl/>
        </w:rPr>
        <w:t xml:space="preserve"> و</w:t>
      </w:r>
      <w:r w:rsidRPr="005837C6">
        <w:rPr>
          <w:rFonts w:ascii="Traditional Arabic" w:hAnsi="Traditional Arabic" w:cs="Traditional Arabic"/>
          <w:b/>
          <w:bCs/>
          <w:sz w:val="28"/>
          <w:szCs w:val="28"/>
          <w:rtl/>
        </w:rPr>
        <w:t>الفقهاء</w:t>
      </w:r>
      <w:r w:rsidRPr="005837C6">
        <w:rPr>
          <w:rFonts w:ascii="Traditional Arabic" w:hAnsi="Traditional Arabic" w:cs="Traditional Arabic" w:hint="cs"/>
          <w:b/>
          <w:bCs/>
          <w:sz w:val="28"/>
          <w:szCs w:val="28"/>
          <w:rtl/>
        </w:rPr>
        <w:t xml:space="preserve"> وأهل </w:t>
      </w:r>
      <w:r w:rsidRPr="005837C6">
        <w:rPr>
          <w:rFonts w:ascii="Traditional Arabic" w:hAnsi="Traditional Arabic" w:cs="Traditional Arabic"/>
          <w:b/>
          <w:bCs/>
          <w:sz w:val="28"/>
          <w:szCs w:val="28"/>
          <w:rtl/>
        </w:rPr>
        <w:t>العقيدة</w:t>
      </w:r>
      <w:r w:rsidRPr="005837C6">
        <w:rPr>
          <w:rFonts w:ascii="Traditional Arabic" w:hAnsi="Traditional Arabic" w:cs="Traditional Arabic" w:hint="cs"/>
          <w:b/>
          <w:bCs/>
          <w:sz w:val="28"/>
          <w:szCs w:val="28"/>
          <w:rtl/>
        </w:rPr>
        <w:t>"</w:t>
      </w:r>
      <w:r w:rsidR="005837C6">
        <w:rPr>
          <w:rFonts w:ascii="Traditional Arabic" w:hAnsi="Traditional Arabic" w:cs="Traditional Arabic" w:hint="cs"/>
          <w:b/>
          <w:bCs/>
          <w:sz w:val="28"/>
          <w:szCs w:val="28"/>
          <w:rtl/>
        </w:rPr>
        <w:t>:</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hint="cs"/>
          <w:b/>
          <w:bCs/>
          <w:sz w:val="28"/>
          <w:szCs w:val="28"/>
          <w:rtl/>
        </w:rPr>
        <w:t>أولاً</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السنة في اصطلاح المحدثين</w:t>
      </w:r>
      <w:r w:rsidR="00A6182F" w:rsidRPr="005837C6">
        <w:rPr>
          <w:rFonts w:ascii="Traditional Arabic" w:hAnsi="Traditional Arabic" w:cs="Traditional Arabic"/>
          <w:b/>
          <w:b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هي كل ما أثر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من قول، أو فعل، أو تقرير، أو صفة خُلقية أو خَلْقية، أو سيرة، سواء أكان ذلك قبل البعثة كتحنثه في غار حراء، أم بعدها</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3"/>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ويراد بسيرته قبل البعثة</w:t>
      </w:r>
      <w:r w:rsidR="008A5C8E"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tl/>
        </w:rPr>
        <w:footnoteReference w:id="24"/>
      </w:r>
      <w:r w:rsidR="008A5C8E" w:rsidRPr="008A5C8E">
        <w:rPr>
          <w:rFonts w:ascii="Traditional Arabic" w:hAnsi="Traditional Arabic" w:cs="Traditional Arabic" w:hint="cs"/>
          <w:sz w:val="28"/>
          <w:szCs w:val="28"/>
          <w:vertAlign w:val="superscript"/>
          <w:rtl/>
        </w:rPr>
        <w:t>)</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تحنثه في غار حراء، وأخلاقه الفاضلة كما شهدت بذلك أم المؤمنين خديجة</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رضي الله عنها</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حيث قالت</w:t>
      </w:r>
      <w:r w:rsidRPr="00C66571">
        <w:rPr>
          <w:rFonts w:ascii="Traditional Arabic" w:hAnsi="Traditional Arabic" w:cs="Traditional Arabic" w:hint="cs"/>
          <w:sz w:val="28"/>
          <w:szCs w:val="28"/>
          <w:rtl/>
        </w:rPr>
        <w:t xml:space="preserve"> له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كلا والله لا يخزيك الله أبدا، إنك لتصل الرحم، وتحمل الكَلّ، وتكسب المعدوم، وتقري الضيف، وتعين على نوائب الحق"</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5"/>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أورد السيوطي عن أحمد بن حنبل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السنة عندنا آثار رسول الله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xml:space="preserve"> "</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6"/>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ثانياً</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السنة في اصطلاح الأصوليين</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السنة في اصطلاح الأصوليين</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r w:rsidR="00A6182F" w:rsidRPr="005837C6">
        <w:rPr>
          <w:rFonts w:ascii="Traditional Arabic" w:hAnsi="Traditional Arabic" w:cs="Traditional Arabic"/>
          <w:b/>
          <w:b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هي أقواله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وأفعاله، </w:t>
      </w:r>
      <w:proofErr w:type="spellStart"/>
      <w:r w:rsidRPr="00C66571">
        <w:rPr>
          <w:rFonts w:ascii="Traditional Arabic" w:hAnsi="Traditional Arabic" w:cs="Traditional Arabic"/>
          <w:sz w:val="28"/>
          <w:szCs w:val="28"/>
          <w:rtl/>
        </w:rPr>
        <w:t>وتقريراته</w:t>
      </w:r>
      <w:proofErr w:type="spellEnd"/>
      <w:r w:rsidRPr="00C66571">
        <w:rPr>
          <w:rFonts w:ascii="Traditional Arabic" w:hAnsi="Traditional Arabic" w:cs="Traditional Arabic"/>
          <w:sz w:val="28"/>
          <w:szCs w:val="28"/>
          <w:rtl/>
        </w:rPr>
        <w:t>، وطريقته، وطريقة أصحابه، وأقوالهم</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فقد عرفها </w:t>
      </w:r>
      <w:proofErr w:type="spellStart"/>
      <w:r w:rsidRPr="00C66571">
        <w:rPr>
          <w:rFonts w:ascii="Traditional Arabic" w:hAnsi="Traditional Arabic" w:cs="Traditional Arabic"/>
          <w:sz w:val="28"/>
          <w:szCs w:val="28"/>
          <w:rtl/>
        </w:rPr>
        <w:t>الآمدي</w:t>
      </w:r>
      <w:proofErr w:type="spellEnd"/>
      <w:r w:rsidRPr="00C66571">
        <w:rPr>
          <w:rFonts w:ascii="Traditional Arabic" w:hAnsi="Traditional Arabic" w:cs="Traditional Arabic"/>
          <w:sz w:val="28"/>
          <w:szCs w:val="28"/>
          <w:rtl/>
        </w:rPr>
        <w:t xml:space="preserve"> بقوله</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 xml:space="preserve">وقد تطلق على ما صدر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B171B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من الأدلة الشرعية مما ليس بمتلو ولا هو معجز، ولا داخل في المعجز، ويدخل في ذلك أقوال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B171B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وأفعاله، وتقاريره"</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7"/>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فقد نص على أن السنة هي الأقوال والأفعال </w:t>
      </w:r>
      <w:proofErr w:type="spellStart"/>
      <w:r w:rsidRPr="00C66571">
        <w:rPr>
          <w:rFonts w:ascii="Traditional Arabic" w:hAnsi="Traditional Arabic" w:cs="Traditional Arabic"/>
          <w:sz w:val="28"/>
          <w:szCs w:val="28"/>
          <w:rtl/>
        </w:rPr>
        <w:t>والتقريرات</w:t>
      </w:r>
      <w:proofErr w:type="spellEnd"/>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وفي الموافقات للشاطبي</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 xml:space="preserve">يطلق لفظ السنة على ما جاء منقولا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B171B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على الخصوص مما لم ينص عليه في الكتاب العزيز</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بل إنما نص عليه من جهته عليه الصلاة والسلام كان بيانا لما في الكتاب أو لا "</w:t>
      </w:r>
      <w:r w:rsidR="00B608F4"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8"/>
      </w:r>
      <w:r w:rsidR="00B608F4"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وعرفها الشوكاني أيضا بقوله</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وأما معناها شرعاً أي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في اصطلاح أهل الشرع فهي قول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وفعله، وتقريره "</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29"/>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جاءت تعريفات للسنة عند علماء الأصول بصيغ متعددة، إلا أنها بمعنى واحد</w:t>
      </w:r>
      <w:r w:rsidRPr="00C66571">
        <w:rPr>
          <w:rFonts w:ascii="Traditional Arabic" w:hAnsi="Traditional Arabic" w:cs="Traditional Arabic" w:hint="cs"/>
          <w:sz w:val="28"/>
          <w:szCs w:val="28"/>
          <w:rtl/>
        </w:rPr>
        <w:t>ٍ لا يَخرج عما ذكرتُه آنفاً</w:t>
      </w:r>
      <w:r w:rsidRPr="00C66571">
        <w:rPr>
          <w:rFonts w:ascii="Traditional Arabic" w:hAnsi="Traditional Arabic" w:cs="Traditional Arabic"/>
          <w:sz w:val="28"/>
          <w:szCs w:val="28"/>
          <w:rtl/>
        </w:rPr>
        <w:t>.</w:t>
      </w:r>
    </w:p>
    <w:p w:rsidR="00C23378" w:rsidRPr="005837C6" w:rsidRDefault="00A6182F" w:rsidP="00A6182F">
      <w:pPr>
        <w:ind w:left="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 xml:space="preserve">ثالثاً: </w:t>
      </w:r>
      <w:r w:rsidR="00C23378" w:rsidRPr="005837C6">
        <w:rPr>
          <w:rFonts w:ascii="Traditional Arabic" w:hAnsi="Traditional Arabic" w:cs="Traditional Arabic"/>
          <w:b/>
          <w:bCs/>
          <w:sz w:val="28"/>
          <w:szCs w:val="28"/>
          <w:rtl/>
        </w:rPr>
        <w:t>السنة في اصطلاح الفقهاء</w:t>
      </w:r>
      <w:r w:rsidR="00C23378" w:rsidRPr="005837C6">
        <w:rPr>
          <w:rFonts w:ascii="Traditional Arabic" w:hAnsi="Traditional Arabic" w:cs="Traditional Arabic"/>
          <w:b/>
          <w:bCs/>
          <w:sz w:val="28"/>
          <w:szCs w:val="28"/>
          <w:rtl/>
        </w:rPr>
        <w:fldChar w:fldCharType="begin"/>
      </w:r>
      <w:r w:rsidR="00C23378" w:rsidRPr="005837C6">
        <w:rPr>
          <w:rFonts w:ascii="Traditional Arabic" w:hAnsi="Traditional Arabic" w:cs="Traditional Arabic"/>
          <w:b/>
          <w:bCs/>
          <w:sz w:val="28"/>
          <w:szCs w:val="28"/>
        </w:rPr>
        <w:instrText xml:space="preserve"> XE "</w:instrText>
      </w:r>
      <w:r w:rsidR="00C23378" w:rsidRPr="005837C6">
        <w:rPr>
          <w:rFonts w:ascii="Traditional Arabic" w:hAnsi="Traditional Arabic" w:cs="Traditional Arabic"/>
          <w:b/>
          <w:bCs/>
          <w:sz w:val="28"/>
          <w:szCs w:val="28"/>
          <w:rtl/>
        </w:rPr>
        <w:instrText>السنة في اصطلاح الفقهاء</w:instrText>
      </w:r>
      <w:r w:rsidR="00C23378" w:rsidRPr="005837C6">
        <w:rPr>
          <w:rFonts w:ascii="Traditional Arabic" w:hAnsi="Traditional Arabic" w:cs="Traditional Arabic"/>
          <w:b/>
          <w:bCs/>
          <w:sz w:val="28"/>
          <w:szCs w:val="28"/>
        </w:rPr>
        <w:instrText xml:space="preserve">" </w:instrText>
      </w:r>
      <w:r w:rsidR="00C23378" w:rsidRPr="005837C6">
        <w:rPr>
          <w:rFonts w:ascii="Traditional Arabic" w:hAnsi="Traditional Arabic" w:cs="Traditional Arabic"/>
          <w:b/>
          <w:bCs/>
          <w:sz w:val="28"/>
          <w:szCs w:val="28"/>
          <w:rtl/>
        </w:rPr>
        <w:fldChar w:fldCharType="end"/>
      </w:r>
      <w:r w:rsidRPr="005837C6">
        <w:rPr>
          <w:rFonts w:ascii="Traditional Arabic" w:hAnsi="Traditional Arabic" w:cs="Traditional Arabic"/>
          <w:b/>
          <w:b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وهم الذين يبحثون فيها ليعطوا أفعال العباد ما تستحق من حكم، سواء كان الحكم واجباً أو محرماً أو مباحاً أو مندوباً أو مكروهاً</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تطلق السنة عند الفقهاء في مقابل البدعة، فيقال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فلان على السنة إذا عمل على وفق ما عمل عليه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كان ذلك مما نص عليه </w:t>
      </w:r>
      <w:r w:rsidR="009E359D">
        <w:rPr>
          <w:rFonts w:ascii="Traditional Arabic" w:hAnsi="Traditional Arabic" w:cs="Traditional Arabic"/>
          <w:sz w:val="28"/>
          <w:szCs w:val="28"/>
          <w:rtl/>
        </w:rPr>
        <w:t>في الكتاب أو</w:t>
      </w:r>
      <w:r w:rsidRPr="00C66571">
        <w:rPr>
          <w:rFonts w:ascii="Traditional Arabic" w:hAnsi="Traditional Arabic" w:cs="Traditional Arabic"/>
          <w:sz w:val="28"/>
          <w:szCs w:val="28"/>
          <w:rtl/>
        </w:rPr>
        <w:t xml:space="preserve"> لا</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0"/>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وأورد الشوكاني تعريفها عند الفقهاء بقوله</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وأما في عرف أهل الفقه فإنما يطلقونها على ما ليس بواجب وتطلق على ما يقابل البدعة كقولهم فلان من أهل السنة"، وقيل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هي في العبادات النافلة، وفي الأدلة ما صدر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من غير القرآن من قول أو فعل أو تقرير</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1"/>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فهي كل ما ثبت عن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ولم يكن من باب الفرض ولا الواجب</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فهي الطريقة المتبعة في الدين من غير افتراض ولا وجوب</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2"/>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5837C6" w:rsidRDefault="00A6182F"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 xml:space="preserve">رابعاً: </w:t>
      </w:r>
      <w:r w:rsidR="00C23378" w:rsidRPr="005837C6">
        <w:rPr>
          <w:rFonts w:ascii="Traditional Arabic" w:hAnsi="Traditional Arabic" w:cs="Traditional Arabic"/>
          <w:b/>
          <w:bCs/>
          <w:sz w:val="28"/>
          <w:szCs w:val="28"/>
          <w:rtl/>
        </w:rPr>
        <w:t>السنة في اصطلاح علماء العقيدة</w:t>
      </w:r>
      <w:r w:rsidR="00C23378" w:rsidRPr="005837C6">
        <w:rPr>
          <w:rFonts w:ascii="Traditional Arabic" w:hAnsi="Traditional Arabic" w:cs="Traditional Arabic"/>
          <w:b/>
          <w:bCs/>
          <w:sz w:val="28"/>
          <w:szCs w:val="28"/>
          <w:rtl/>
        </w:rPr>
        <w:fldChar w:fldCharType="begin"/>
      </w:r>
      <w:r w:rsidR="00C23378" w:rsidRPr="005837C6">
        <w:rPr>
          <w:rFonts w:ascii="Traditional Arabic" w:hAnsi="Traditional Arabic" w:cs="Traditional Arabic"/>
          <w:b/>
          <w:bCs/>
          <w:sz w:val="28"/>
          <w:szCs w:val="28"/>
        </w:rPr>
        <w:instrText xml:space="preserve"> XE "</w:instrText>
      </w:r>
      <w:r w:rsidR="00C23378" w:rsidRPr="005837C6">
        <w:rPr>
          <w:rFonts w:ascii="Traditional Arabic" w:hAnsi="Traditional Arabic" w:cs="Traditional Arabic"/>
          <w:b/>
          <w:bCs/>
          <w:sz w:val="28"/>
          <w:szCs w:val="28"/>
          <w:rtl/>
        </w:rPr>
        <w:instrText>السنة في اصطلاح علماء العقيدة</w:instrText>
      </w:r>
      <w:r w:rsidR="00C23378" w:rsidRPr="005837C6">
        <w:rPr>
          <w:rFonts w:ascii="Traditional Arabic" w:hAnsi="Traditional Arabic" w:cs="Traditional Arabic"/>
          <w:b/>
          <w:bCs/>
          <w:sz w:val="28"/>
          <w:szCs w:val="28"/>
        </w:rPr>
        <w:instrText xml:space="preserve">" </w:instrText>
      </w:r>
      <w:r w:rsidR="00C23378" w:rsidRPr="005837C6">
        <w:rPr>
          <w:rFonts w:ascii="Traditional Arabic" w:hAnsi="Traditional Arabic" w:cs="Traditional Arabic"/>
          <w:b/>
          <w:bCs/>
          <w:sz w:val="28"/>
          <w:szCs w:val="28"/>
          <w:rtl/>
        </w:rPr>
        <w:fldChar w:fldCharType="end"/>
      </w:r>
      <w:r w:rsidRPr="005837C6">
        <w:rPr>
          <w:rFonts w:ascii="Traditional Arabic" w:hAnsi="Traditional Arabic" w:cs="Traditional Arabic"/>
          <w:b/>
          <w:b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السنة في اصطلاح علماء العقيدة والوعظ والإرشاد هي</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ما وافقت الكتاب والحديث وإجماع سلف الأمة من الاعتقادات والعبادات, وتقابلها البدعة "</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3"/>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5837C6" w:rsidRDefault="00C23378" w:rsidP="005837C6">
      <w:pPr>
        <w:ind w:firstLine="658"/>
        <w:jc w:val="center"/>
        <w:rPr>
          <w:rFonts w:ascii="Traditional Arabic" w:hAnsi="Traditional Arabic" w:cs="Traditional Arabic"/>
          <w:b/>
          <w:bCs/>
          <w:sz w:val="28"/>
          <w:szCs w:val="28"/>
          <w:rtl/>
        </w:rPr>
      </w:pPr>
      <w:r w:rsidRPr="00C66571">
        <w:rPr>
          <w:rFonts w:ascii="Traditional Arabic" w:hAnsi="Traditional Arabic" w:cs="Traditional Arabic"/>
          <w:sz w:val="28"/>
          <w:szCs w:val="28"/>
          <w:rtl/>
        </w:rPr>
        <w:br w:type="column"/>
      </w:r>
      <w:r w:rsidRPr="005837C6">
        <w:rPr>
          <w:rFonts w:ascii="Traditional Arabic" w:hAnsi="Traditional Arabic" w:cs="Traditional Arabic"/>
          <w:b/>
          <w:bCs/>
          <w:sz w:val="28"/>
          <w:szCs w:val="28"/>
          <w:rtl/>
        </w:rPr>
        <w:lastRenderedPageBreak/>
        <w:t>المبحث الثاني</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أقسام السنة</w:t>
      </w:r>
      <w:r w:rsidRPr="005837C6">
        <w:rPr>
          <w:rFonts w:ascii="Traditional Arabic" w:hAnsi="Traditional Arabic" w:cs="Traditional Arabic" w:hint="cs"/>
          <w:b/>
          <w:bCs/>
          <w:sz w:val="28"/>
          <w:szCs w:val="28"/>
          <w:rtl/>
        </w:rPr>
        <w:t xml:space="preserve"> </w:t>
      </w:r>
      <w:r w:rsidRPr="005837C6">
        <w:rPr>
          <w:rFonts w:ascii="Traditional Arabic" w:hAnsi="Traditional Arabic" w:cs="Traditional Arabic"/>
          <w:b/>
          <w:bCs/>
          <w:sz w:val="28"/>
          <w:szCs w:val="28"/>
          <w:rtl/>
        </w:rPr>
        <w:t>من حيث ذاتها</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المبحث الثاني</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instrText xml:space="preserve"> أقسام السنة من حيث ذاتها</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r w:rsidRPr="005837C6">
        <w:rPr>
          <w:rFonts w:ascii="Traditional Arabic" w:hAnsi="Traditional Arabic" w:cs="Traditional Arabic" w:hint="cs"/>
          <w:b/>
          <w:bCs/>
          <w:sz w:val="28"/>
          <w:szCs w:val="28"/>
          <w:rtl/>
        </w:rPr>
        <w:t xml:space="preserve">، وفيه </w:t>
      </w:r>
      <w:r w:rsidRPr="005837C6">
        <w:rPr>
          <w:rFonts w:ascii="Traditional Arabic" w:hAnsi="Traditional Arabic" w:cs="Traditional Arabic"/>
          <w:b/>
          <w:bCs/>
          <w:sz w:val="28"/>
          <w:szCs w:val="28"/>
          <w:rtl/>
        </w:rPr>
        <w:t>مطالب</w:t>
      </w:r>
      <w:r w:rsidR="00A6182F" w:rsidRPr="005837C6">
        <w:rPr>
          <w:rFonts w:ascii="Traditional Arabic" w:hAnsi="Traditional Arabic" w:cs="Traditional Arabic" w:hint="cs"/>
          <w:b/>
          <w:bCs/>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الأول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السنة القولية.</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الثاني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السنة الفعلية.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الثالث</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السنة التقريرية.</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المطلب الأول</w:t>
      </w:r>
      <w:r w:rsidR="00A6182F" w:rsidRPr="005837C6">
        <w:rPr>
          <w:rFonts w:ascii="Traditional Arabic" w:hAnsi="Traditional Arabic" w:cs="Traditional Arabic" w:hint="cs"/>
          <w:b/>
          <w:bCs/>
          <w:sz w:val="28"/>
          <w:szCs w:val="28"/>
          <w:rtl/>
        </w:rPr>
        <w:t xml:space="preserve">: </w:t>
      </w:r>
      <w:r w:rsidRPr="005837C6">
        <w:rPr>
          <w:rFonts w:ascii="Traditional Arabic" w:hAnsi="Traditional Arabic" w:cs="Traditional Arabic"/>
          <w:b/>
          <w:bCs/>
          <w:sz w:val="28"/>
          <w:szCs w:val="28"/>
          <w:rtl/>
        </w:rPr>
        <w:t>السنة القولية</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 xml:space="preserve">المطلب الأول في السنة القولية </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المراد بالسنة القولية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أقوال النبي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وهي من صريح السنة؛ ولحكمة أرادها الله عبر في القرآن بالنطق، ويراد به القول في 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وَمَا يَنْطِقُ عَنِ الْهَوَى (3) إِنْ هُوَ إِلَّا وَحْيٌ </w:t>
      </w:r>
      <w:r w:rsidR="009E359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يُوحَى ﴾</w:t>
      </w:r>
      <w:r w:rsidR="009E359D" w:rsidRPr="009E359D">
        <w:rPr>
          <w:rFonts w:ascii="Traditional Arabic" w:hAnsi="Traditional Arabic" w:cs="Traditional Arabic" w:hint="cs"/>
          <w:sz w:val="28"/>
          <w:szCs w:val="28"/>
          <w:vertAlign w:val="superscript"/>
          <w:rtl/>
        </w:rPr>
        <w:t>(</w:t>
      </w:r>
      <w:r w:rsidRPr="009E359D">
        <w:rPr>
          <w:rFonts w:ascii="Traditional Arabic" w:hAnsi="Traditional Arabic" w:cs="Traditional Arabic"/>
          <w:vertAlign w:val="superscript"/>
          <w:rtl/>
        </w:rPr>
        <w:footnoteReference w:id="34"/>
      </w:r>
      <w:r w:rsidR="009E359D" w:rsidRPr="009E359D">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وجاء في أصول علم الحديث</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فكأني بالكتاب العزيز يفتح عيون المسلمين على أهمية الكلمة فهي لا تقل عن الفعل قيمة إن لم نقل تسبقه زمناً "</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ثم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فلم يقل القرآن وما يعمل عن الهوى؛ وإنما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ما ينطق، أي ما يقول</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5"/>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فالسنة القولية هي أحاديثه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التي قالها في مختلف الأغراض والمناسبات وترتب على ذلك حكم شرعي</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6"/>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ومن الأمثلة على ذلك قوله عليه الصلاة والسلام</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من قام رمضان إيمانا واحتساباً غفر له ما تقدم من ذنبه"</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7"/>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وقوله</w:t>
      </w:r>
      <w:r w:rsidRPr="00C66571">
        <w:rPr>
          <w:rFonts w:ascii="Traditional Arabic" w:hAnsi="Traditional Arabic" w:cs="Traditional Arabic"/>
          <w:sz w:val="28"/>
          <w:szCs w:val="28"/>
          <w:rtl/>
        </w:rPr>
        <w:sym w:font="AGA Arabesque" w:char="F072"/>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نضر الله امرأ سمع منا حديثا فحفظه حتى يبلغه، فرب حامل فقه إلى من هو أفقه منه، أو رب حامل فقه ليس بفقيه"</w:t>
      </w:r>
      <w:r w:rsidR="009E359D"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8"/>
      </w:r>
      <w:r w:rsidR="009E359D"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 xml:space="preserve">وقوله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في زكاة الزرع</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 xml:space="preserve">فيما سقت السماء والعيون أو كان </w:t>
      </w:r>
      <w:proofErr w:type="spellStart"/>
      <w:r w:rsidRPr="00C66571">
        <w:rPr>
          <w:rFonts w:ascii="Traditional Arabic" w:hAnsi="Traditional Arabic" w:cs="Traditional Arabic"/>
          <w:sz w:val="28"/>
          <w:szCs w:val="28"/>
          <w:rtl/>
        </w:rPr>
        <w:t>عثرياً</w:t>
      </w:r>
      <w:proofErr w:type="spellEnd"/>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39"/>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العشر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وما سقي بالنضح نصف العشر"</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0"/>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في ماء البحر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هو الطهور ماؤه الحل </w:t>
      </w:r>
      <w:proofErr w:type="spellStart"/>
      <w:r w:rsidRPr="00C66571">
        <w:rPr>
          <w:rFonts w:ascii="Traditional Arabic" w:hAnsi="Traditional Arabic" w:cs="Traditional Arabic"/>
          <w:sz w:val="28"/>
          <w:szCs w:val="28"/>
          <w:rtl/>
        </w:rPr>
        <w:t>ميتته</w:t>
      </w:r>
      <w:proofErr w:type="spellEnd"/>
      <w:r w:rsidRPr="00C66571">
        <w:rPr>
          <w:rFonts w:ascii="Traditional Arabic" w:hAnsi="Traditional Arabic" w:cs="Traditional Arabic"/>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1"/>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وقول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ليبلغ الشاهد الغائب"</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2"/>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وقال أيضاً</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تسمعون ويسمع منكم ويسمع ممن سمع منكم"</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3"/>
      </w:r>
      <w:r w:rsidR="007837E2" w:rsidRPr="008A5C8E">
        <w:rPr>
          <w:rFonts w:ascii="Traditional Arabic" w:hAnsi="Traditional Arabic" w:cs="Traditional Arabic" w:hint="cs"/>
          <w:sz w:val="28"/>
          <w:szCs w:val="28"/>
          <w:vertAlign w:val="superscript"/>
          <w:rtl/>
        </w:rPr>
        <w:t>)</w:t>
      </w:r>
      <w:r>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فالحديث المسموع هو كلام وأقوال</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وهذا الحديث وغيره من الأدلة الصحيحة التي تقرر بأن القول له مكانته المرموقة تجعله يكمل عناصر السنة التي لن يستقيم الدين إلا باجتماعها كلها</w:t>
      </w:r>
      <w:r w:rsidR="00A6182F">
        <w:rPr>
          <w:rFonts w:ascii="Traditional Arabic" w:hAnsi="Traditional Arabic" w:cs="Traditional Arabic"/>
          <w:sz w:val="28"/>
          <w:szCs w:val="28"/>
          <w:rtl/>
        </w:rPr>
        <w:t xml:space="preserve">. </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المطلب الثاني</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السنة الفعلية</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المطلب الثاني</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 xml:space="preserve">: في السنة الفعلية </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وأما السنة الفعلية فهي التي نقلها إلينا الصحابة، مثل نقل صفة وضوء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وصفة غسله وأدائه الصلوات الخمس بهيئاتها وأركانها، ومثل أدائه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مناسك الحج وقضائه باليمين والشاهد</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4"/>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ومن أمثلة أفعاله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ما رواه الصحابة في خروج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كل عيد إلى المصلى ليصلي بهم العيد، وأنه كان يخطبهم بغير منبر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وفي بعض الروايات أنه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خطب يوم عيد على رجليه "، وأنه كان يزورهم في دورهم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ويعود مرضاهم، ويشهد جنائزهم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ونحو ذلك</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5"/>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7837E2">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أما أنواع فعله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فتنقسم إلى</w:t>
      </w:r>
      <w:r w:rsidR="00A6182F">
        <w:rPr>
          <w:rFonts w:ascii="Traditional Arabic" w:hAnsi="Traditional Arabic" w:cs="Traditional Arabic"/>
          <w:sz w:val="28"/>
          <w:szCs w:val="28"/>
          <w:rtl/>
        </w:rPr>
        <w:t xml:space="preserve">: </w:t>
      </w:r>
      <w:r w:rsidR="007837E2">
        <w:rPr>
          <w:rFonts w:ascii="Traditional Arabic" w:hAnsi="Traditional Arabic" w:cs="Traditional Arabic" w:hint="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lastRenderedPageBreak/>
        <w:t>أولا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الجبلي كالحركة والسكون والأكل والشرب، وهذا ليس مصدراً تشريعياً؛ لأنه يصدر عنه بحكم طبيعته</w:t>
      </w:r>
      <w:r w:rsidRPr="00C66571">
        <w:rPr>
          <w:rFonts w:ascii="Traditional Arabic" w:hAnsi="Traditional Arabic" w:cs="Traditional Arabic" w:hint="cs"/>
          <w:sz w:val="28"/>
          <w:szCs w:val="28"/>
          <w:rtl/>
        </w:rPr>
        <w:t xml:space="preserve">؛ باعتباره إنساناً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p>
    <w:p w:rsidR="00C23378" w:rsidRPr="00C66571" w:rsidRDefault="00C23378" w:rsidP="003840D1">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ثانيا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أفعال خاصة به مثل التزوج بأكثر من أربع نسوة، وكوجوب التهجد عليه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ثالثا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ما ليس خاصاً بالرسول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من الأفعال التشريعية</w:t>
      </w:r>
      <w:r w:rsidRPr="00C66571">
        <w:rPr>
          <w:rFonts w:ascii="Traditional Arabic" w:hAnsi="Traditional Arabic" w:cs="Traditional Arabic" w:hint="cs"/>
          <w:sz w:val="28"/>
          <w:szCs w:val="28"/>
          <w:rtl/>
        </w:rPr>
        <w:t xml:space="preserve">، وهو </w:t>
      </w:r>
      <w:r w:rsidRPr="00C66571">
        <w:rPr>
          <w:rFonts w:ascii="Traditional Arabic" w:hAnsi="Traditional Arabic" w:cs="Traditional Arabic"/>
          <w:sz w:val="28"/>
          <w:szCs w:val="28"/>
          <w:rtl/>
        </w:rPr>
        <w:t xml:space="preserve">إما أن يكون مبيناً للقرآن فحكمه حكم ما بينه، وإما أن يكون صدر عن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ابتداء فيعتريه الوجوب والندب والإباحة.</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رابعاً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أفعال صدرت عن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بمقتضى رسالته، وتشمل كل ما أمر به وما نهى عنه من العبادات والمعاملات والأخلاق، وهي تشريع عام ينبغي على كل مكلف الاقتداء به فيها</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6"/>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المطلب الثالث</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السنة التقر</w:t>
      </w:r>
      <w:r w:rsidRPr="005837C6">
        <w:rPr>
          <w:rFonts w:ascii="Traditional Arabic" w:hAnsi="Traditional Arabic" w:cs="Traditional Arabic" w:hint="cs"/>
          <w:b/>
          <w:bCs/>
          <w:sz w:val="28"/>
          <w:szCs w:val="28"/>
          <w:rtl/>
        </w:rPr>
        <w:t>ي</w:t>
      </w:r>
      <w:r w:rsidRPr="005837C6">
        <w:rPr>
          <w:rFonts w:ascii="Traditional Arabic" w:hAnsi="Traditional Arabic" w:cs="Traditional Arabic"/>
          <w:b/>
          <w:bCs/>
          <w:sz w:val="28"/>
          <w:szCs w:val="28"/>
          <w:rtl/>
        </w:rPr>
        <w:t>رية</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المطلب الثالث</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 في السنة التقريرية</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هي ما أقره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من أفعال صدرت عن بعض الصحابة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وعلم بها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وكان قادراً على الإنكار ولم ينكر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أو بسكوت منه، أو بموافقته وإظهار استحسانه وتأييده، فيعتبر هذا الإقرار من سنته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والإقرار على ضربين</w:t>
      </w:r>
      <w:r w:rsidR="005837C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إقرار على الفعل، وإقرار  على الحكم.</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أولاً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مثال الإقرار على الفعل</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عن أبي سعيد الخدري </w:t>
      </w:r>
      <w:r w:rsidR="007837E2">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7837E2">
        <w:rPr>
          <w:rFonts w:ascii="Traditional Arabic" w:hAnsi="Traditional Arabic" w:cs="Traditional Arabic" w:hint="cs"/>
          <w:sz w:val="28"/>
          <w:szCs w:val="28"/>
          <w:rtl/>
        </w:rPr>
        <w:t>-</w:t>
      </w:r>
      <w:r w:rsidR="007837E2">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أنه خرج رجلان في سفر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فحضرت الصلاة وليس معهما ماءٌ</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فتيمما صعيداً طيباً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فصليا، ثم وجدا الماء في الوقت</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فأعاد أحدهما الصلاة ولم يعد الآخر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ثم أتيا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فذكرا ذلك له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فقال للذي لم 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ع</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د</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أَصَبْتَ السُّنَّةَ، </w:t>
      </w:r>
      <w:proofErr w:type="spellStart"/>
      <w:r w:rsidRPr="00C66571">
        <w:rPr>
          <w:rFonts w:ascii="Traditional Arabic" w:hAnsi="Traditional Arabic" w:cs="Traditional Arabic"/>
          <w:sz w:val="28"/>
          <w:szCs w:val="28"/>
          <w:rtl/>
        </w:rPr>
        <w:t>وَأَجْزَأَتْكَ</w:t>
      </w:r>
      <w:proofErr w:type="spellEnd"/>
      <w:r w:rsidRPr="00C66571">
        <w:rPr>
          <w:rFonts w:ascii="Traditional Arabic" w:hAnsi="Traditional Arabic" w:cs="Traditional Arabic"/>
          <w:sz w:val="28"/>
          <w:szCs w:val="28"/>
          <w:rtl/>
        </w:rPr>
        <w:t xml:space="preserve"> صَلَاتُكَ». وَقَالَ لِلَّذِي تَوَضَّأَ وَأَعَادَ</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«لَكَ الْأَجْرُ مَرَّتَيْنِ»</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47"/>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ومثاله أيضا قول الراوي</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 xml:space="preserve">فذكر ذلك للنبي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فلم يعنف أحداً منهم"، وذلك في حديث</w:t>
      </w:r>
      <w:r w:rsidR="00A6182F">
        <w:rPr>
          <w:rFonts w:ascii="Traditional Arabic" w:hAnsi="Traditional Arabic" w:cs="Traditional Arabic"/>
          <w:sz w:val="28"/>
          <w:szCs w:val="28"/>
          <w:rtl/>
        </w:rPr>
        <w:t>: "</w:t>
      </w:r>
      <w:r w:rsidRPr="00C66571">
        <w:rPr>
          <w:rFonts w:ascii="Traditional Arabic" w:hAnsi="Traditional Arabic" w:cs="Traditional Arabic"/>
          <w:sz w:val="28"/>
          <w:szCs w:val="28"/>
          <w:rtl/>
        </w:rPr>
        <w:t>لا يصلين أحد العصر إلا في بني قريظة"</w:t>
      </w:r>
      <w:r w:rsidR="008A5C8E"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tl/>
        </w:rPr>
        <w:footnoteReference w:id="48"/>
      </w:r>
      <w:r w:rsidR="008A5C8E"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بعد أن علم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B171B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أن من الصحابة من </w:t>
      </w:r>
      <w:r w:rsidRPr="00C66571">
        <w:rPr>
          <w:rFonts w:ascii="Traditional Arabic" w:hAnsi="Traditional Arabic" w:cs="Traditional Arabic"/>
          <w:sz w:val="28"/>
          <w:szCs w:val="28"/>
          <w:rtl/>
        </w:rPr>
        <w:lastRenderedPageBreak/>
        <w:t>صلى في بني قريظة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ومنهم من صلى في </w:t>
      </w:r>
      <w:proofErr w:type="spellStart"/>
      <w:r w:rsidRPr="00C66571">
        <w:rPr>
          <w:rFonts w:ascii="Traditional Arabic" w:hAnsi="Traditional Arabic" w:cs="Traditional Arabic"/>
          <w:sz w:val="28"/>
          <w:szCs w:val="28"/>
          <w:rtl/>
        </w:rPr>
        <w:t>الطريق</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فعدم</w:t>
      </w:r>
      <w:proofErr w:type="spellEnd"/>
      <w:r w:rsidRPr="00C66571">
        <w:rPr>
          <w:rFonts w:ascii="Traditional Arabic" w:hAnsi="Traditional Arabic" w:cs="Traditional Arabic"/>
          <w:sz w:val="28"/>
          <w:szCs w:val="28"/>
          <w:rtl/>
        </w:rPr>
        <w:t xml:space="preserve"> تعنيف واحد منهم إقرار لهم جميعاً على ما فعلوا، ورسول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لا يقر على باطل.</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ثانيا</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مثال </w:t>
      </w:r>
      <w:r w:rsidRPr="00C66571">
        <w:rPr>
          <w:rFonts w:ascii="Traditional Arabic" w:hAnsi="Traditional Arabic" w:cs="Traditional Arabic"/>
          <w:sz w:val="28"/>
          <w:szCs w:val="28"/>
          <w:rtl/>
        </w:rPr>
        <w:t>الإقرار على الحكم</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ومثاله إقراره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شهادة مُجَزِّز </w:t>
      </w:r>
      <w:proofErr w:type="spellStart"/>
      <w:r w:rsidRPr="00C66571">
        <w:rPr>
          <w:rFonts w:ascii="Traditional Arabic" w:hAnsi="Traditional Arabic" w:cs="Traditional Arabic"/>
          <w:sz w:val="28"/>
          <w:szCs w:val="28"/>
          <w:rtl/>
        </w:rPr>
        <w:t>المدلجي</w:t>
      </w:r>
      <w:proofErr w:type="spellEnd"/>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vertAlign w:val="superscript"/>
          <w:rtl/>
        </w:rPr>
        <w:footnoteReference w:id="49"/>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على أبوة زيد لأسامة لشبههما بقوله</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إن هذه الأقدام بعضها من بعض"</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50"/>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وكانت الجاهلية تقدح في نسب أسامة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لكونه أسود شديد </w:t>
      </w:r>
      <w:proofErr w:type="spellStart"/>
      <w:r w:rsidRPr="00C66571">
        <w:rPr>
          <w:rFonts w:ascii="Traditional Arabic" w:hAnsi="Traditional Arabic" w:cs="Traditional Arabic"/>
          <w:sz w:val="28"/>
          <w:szCs w:val="28"/>
          <w:rtl/>
        </w:rPr>
        <w:t>السواد</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وكان</w:t>
      </w:r>
      <w:proofErr w:type="spellEnd"/>
      <w:r w:rsidRPr="00C66571">
        <w:rPr>
          <w:rFonts w:ascii="Traditional Arabic" w:hAnsi="Traditional Arabic" w:cs="Traditional Arabic"/>
          <w:sz w:val="28"/>
          <w:szCs w:val="28"/>
          <w:rtl/>
        </w:rPr>
        <w:t xml:space="preserve"> زيد أبيض، فلما قضى القائف بإلحاق نسبه مع اختلاف اللون وكانت الجاهلية تعتمد قول القائف، فرح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لكونه زاجراً لهم عن الطعن في النسب</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51"/>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فكان إقرار</w:t>
      </w:r>
      <w:r w:rsidRPr="00C66571">
        <w:rPr>
          <w:rFonts w:ascii="Traditional Arabic" w:hAnsi="Traditional Arabic" w:cs="Traditional Arabic" w:hint="cs"/>
          <w:sz w:val="28"/>
          <w:szCs w:val="28"/>
          <w:rtl/>
        </w:rPr>
        <w:t>اً</w:t>
      </w:r>
      <w:r w:rsidRPr="00C66571">
        <w:rPr>
          <w:rFonts w:ascii="Traditional Arabic" w:hAnsi="Traditional Arabic" w:cs="Traditional Arabic"/>
          <w:sz w:val="28"/>
          <w:szCs w:val="28"/>
          <w:rtl/>
        </w:rPr>
        <w:t xml:space="preserve"> منه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على حكم القائف.</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ومثاله أيضا قول الراوي في الحديث</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فضحك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ولم يقل شيئاً"</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52"/>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وذلك عقب قول عمرو بن العاص وقد صلى بأصحابه بالتيمم جنبا</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إني سمعت الله يقول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وَلَا تَقْتُلُوا أَنْفُسَكُمْ إِنَّ اللَّهَ كَانَ بِكُمْ رَحِيمًا﴾</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53"/>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ومنه إقراره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لطريقه معاذ بن جبل في القضاء حينما بعثه إلى اليمن إذ قال له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كيف تقضي إذا عرض لك قضاء؟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أقضي بكتاب الله،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فإن لم تجد في كتاب الله؟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فبسنة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فإذ لم تجد في سنة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ولا في كتاب الله؟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أجتهد رأيي ولا </w:t>
      </w:r>
      <w:proofErr w:type="spellStart"/>
      <w:r w:rsidRPr="00C66571">
        <w:rPr>
          <w:rFonts w:ascii="Traditional Arabic" w:hAnsi="Traditional Arabic" w:cs="Traditional Arabic" w:hint="cs"/>
          <w:sz w:val="28"/>
          <w:szCs w:val="28"/>
          <w:rtl/>
        </w:rPr>
        <w:lastRenderedPageBreak/>
        <w:t>آ</w:t>
      </w:r>
      <w:r w:rsidRPr="00C66571">
        <w:rPr>
          <w:rFonts w:ascii="Traditional Arabic" w:hAnsi="Traditional Arabic" w:cs="Traditional Arabic"/>
          <w:sz w:val="28"/>
          <w:szCs w:val="28"/>
          <w:rtl/>
        </w:rPr>
        <w:t>لو</w:t>
      </w:r>
      <w:proofErr w:type="spellEnd"/>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فضرب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صدره وقال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الحمد لله الذي وفق رسول </w:t>
      </w:r>
      <w:proofErr w:type="spellStart"/>
      <w:r w:rsidRPr="00C66571">
        <w:rPr>
          <w:rFonts w:ascii="Traditional Arabic" w:hAnsi="Traditional Arabic" w:cs="Traditional Arabic"/>
          <w:sz w:val="28"/>
          <w:szCs w:val="28"/>
          <w:rtl/>
        </w:rPr>
        <w:t>رسول</w:t>
      </w:r>
      <w:proofErr w:type="spellEnd"/>
      <w:r w:rsidRPr="00C66571">
        <w:rPr>
          <w:rFonts w:ascii="Traditional Arabic" w:hAnsi="Traditional Arabic" w:cs="Traditional Arabic"/>
          <w:sz w:val="28"/>
          <w:szCs w:val="28"/>
          <w:rtl/>
        </w:rPr>
        <w:t xml:space="preserve">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لما يرضى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54"/>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فالسنة التقريرية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هي كل ما أقره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أي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ده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رضيه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استحسنه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استبشر به.</w:t>
      </w:r>
    </w:p>
    <w:p w:rsidR="00C23378" w:rsidRPr="00C66571" w:rsidRDefault="0068334D" w:rsidP="0068334D">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C23378" w:rsidRPr="00C66571">
        <w:rPr>
          <w:rFonts w:ascii="Traditional Arabic" w:hAnsi="Traditional Arabic" w:cs="Traditional Arabic"/>
          <w:sz w:val="28"/>
          <w:szCs w:val="28"/>
          <w:rtl/>
        </w:rPr>
        <w:t>فأقسام السنة</w:t>
      </w:r>
      <w:r w:rsidR="007837E2" w:rsidRPr="008A5C8E">
        <w:rPr>
          <w:rFonts w:ascii="Traditional Arabic" w:hAnsi="Traditional Arabic" w:cs="Traditional Arabic" w:hint="cs"/>
          <w:sz w:val="28"/>
          <w:szCs w:val="28"/>
          <w:vertAlign w:val="superscript"/>
          <w:rtl/>
        </w:rPr>
        <w:t>(</w:t>
      </w:r>
      <w:r w:rsidR="00C23378" w:rsidRPr="008A5C8E">
        <w:rPr>
          <w:rFonts w:ascii="Traditional Arabic" w:hAnsi="Traditional Arabic" w:cs="Traditional Arabic"/>
          <w:sz w:val="28"/>
          <w:szCs w:val="28"/>
          <w:vertAlign w:val="superscript"/>
          <w:rtl/>
        </w:rPr>
        <w:footnoteReference w:id="55"/>
      </w:r>
      <w:r w:rsidR="007837E2" w:rsidRPr="008A5C8E">
        <w:rPr>
          <w:rFonts w:ascii="Traditional Arabic" w:hAnsi="Traditional Arabic" w:cs="Traditional Arabic" w:hint="cs"/>
          <w:sz w:val="28"/>
          <w:szCs w:val="28"/>
          <w:vertAlign w:val="superscript"/>
          <w:rtl/>
        </w:rPr>
        <w:t>)</w:t>
      </w:r>
      <w:r w:rsidR="00C23378" w:rsidRPr="00C66571">
        <w:rPr>
          <w:rFonts w:ascii="Traditional Arabic" w:hAnsi="Traditional Arabic" w:cs="Traditional Arabic"/>
          <w:sz w:val="28"/>
          <w:szCs w:val="28"/>
          <w:rtl/>
        </w:rPr>
        <w:t xml:space="preserve"> كلها حجة يحتج بها على ثبوت الأحكام الشرعية للعصمة، أي</w:t>
      </w:r>
      <w:r w:rsidR="00A6182F">
        <w:rPr>
          <w:rFonts w:ascii="Traditional Arabic" w:hAnsi="Traditional Arabic" w:cs="Traditional Arabic"/>
          <w:sz w:val="28"/>
          <w:szCs w:val="28"/>
          <w:rtl/>
        </w:rPr>
        <w:t xml:space="preserve">: </w:t>
      </w:r>
      <w:r w:rsidR="00C23378" w:rsidRPr="00C66571">
        <w:rPr>
          <w:rFonts w:ascii="Traditional Arabic" w:hAnsi="Traditional Arabic" w:cs="Traditional Arabic"/>
          <w:sz w:val="28"/>
          <w:szCs w:val="28"/>
          <w:rtl/>
        </w:rPr>
        <w:t xml:space="preserve">لثبوت العصمة للنبي </w:t>
      </w:r>
      <w:r w:rsidR="00C23378" w:rsidRPr="00C66571">
        <w:rPr>
          <w:rFonts w:ascii="Traditional Arabic" w:hAnsi="Traditional Arabic" w:cs="Traditional Arabic" w:hint="cs"/>
          <w:sz w:val="28"/>
          <w:szCs w:val="28"/>
          <w:rtl/>
        </w:rPr>
        <w:t>-</w:t>
      </w:r>
      <w:r w:rsidR="00C23378" w:rsidRPr="00C66571">
        <w:rPr>
          <w:rFonts w:ascii="Traditional Arabic" w:hAnsi="Traditional Arabic" w:cs="Traditional Arabic"/>
          <w:sz w:val="28"/>
          <w:szCs w:val="28"/>
          <w:rtl/>
        </w:rPr>
        <w:sym w:font="AGA Arabesque" w:char="F072"/>
      </w:r>
      <w:r w:rsidR="00C23378" w:rsidRPr="00C66571">
        <w:rPr>
          <w:rFonts w:ascii="Traditional Arabic" w:hAnsi="Traditional Arabic" w:cs="Traditional Arabic" w:hint="cs"/>
          <w:sz w:val="28"/>
          <w:szCs w:val="28"/>
          <w:rtl/>
        </w:rPr>
        <w:t>-</w:t>
      </w:r>
      <w:r w:rsidR="00C23378">
        <w:rPr>
          <w:rFonts w:ascii="Traditional Arabic" w:hAnsi="Traditional Arabic" w:cs="Traditional Arabic" w:hint="cs"/>
          <w:sz w:val="28"/>
          <w:szCs w:val="28"/>
          <w:rtl/>
        </w:rPr>
        <w:t xml:space="preserve"> </w:t>
      </w:r>
      <w:r w:rsidR="00C23378" w:rsidRPr="00C66571">
        <w:rPr>
          <w:rFonts w:ascii="Traditional Arabic" w:hAnsi="Traditional Arabic" w:cs="Traditional Arabic"/>
          <w:sz w:val="28"/>
          <w:szCs w:val="28"/>
          <w:rtl/>
        </w:rPr>
        <w:t>ولسائر الأنبياء صلوات الله وسلامه عليهم أجمعين</w:t>
      </w:r>
      <w:r w:rsidR="007837E2" w:rsidRPr="008A5C8E">
        <w:rPr>
          <w:rFonts w:ascii="Traditional Arabic" w:hAnsi="Traditional Arabic" w:cs="Traditional Arabic" w:hint="cs"/>
          <w:sz w:val="28"/>
          <w:szCs w:val="28"/>
          <w:vertAlign w:val="superscript"/>
          <w:rtl/>
        </w:rPr>
        <w:t>(</w:t>
      </w:r>
      <w:r w:rsidR="00C23378" w:rsidRPr="008A5C8E">
        <w:rPr>
          <w:rFonts w:ascii="Traditional Arabic" w:hAnsi="Traditional Arabic" w:cs="Traditional Arabic"/>
          <w:sz w:val="28"/>
          <w:szCs w:val="28"/>
          <w:vertAlign w:val="superscript"/>
          <w:rtl/>
        </w:rPr>
        <w:footnoteReference w:id="56"/>
      </w:r>
      <w:r w:rsidR="007837E2" w:rsidRPr="008A5C8E">
        <w:rPr>
          <w:rFonts w:ascii="Traditional Arabic" w:hAnsi="Traditional Arabic" w:cs="Traditional Arabic" w:hint="cs"/>
          <w:sz w:val="28"/>
          <w:szCs w:val="28"/>
          <w:vertAlign w:val="superscript"/>
          <w:rtl/>
        </w:rPr>
        <w:t>)</w:t>
      </w:r>
      <w:r w:rsidR="00C23378" w:rsidRPr="00C66571">
        <w:rPr>
          <w:rFonts w:ascii="Traditional Arabic" w:hAnsi="Traditional Arabic" w:cs="Traditional Arabic"/>
          <w:sz w:val="28"/>
          <w:szCs w:val="28"/>
          <w:rtl/>
        </w:rPr>
        <w:t>.</w:t>
      </w:r>
    </w:p>
    <w:p w:rsidR="00C23378" w:rsidRPr="0068334D" w:rsidRDefault="00C23378" w:rsidP="0068334D">
      <w:pPr>
        <w:ind w:firstLine="658"/>
        <w:jc w:val="both"/>
        <w:rPr>
          <w:rFonts w:ascii="Traditional Arabic" w:hAnsi="Traditional Arabic" w:cs="Traditional Arabic"/>
          <w:sz w:val="28"/>
          <w:szCs w:val="28"/>
          <w:rtl/>
        </w:rPr>
      </w:pPr>
      <w:r w:rsidRPr="0068334D">
        <w:rPr>
          <w:rFonts w:ascii="Traditional Arabic" w:hAnsi="Traditional Arabic" w:cs="Traditional Arabic"/>
          <w:sz w:val="28"/>
          <w:szCs w:val="28"/>
          <w:rtl/>
        </w:rPr>
        <w:t>المبحث</w:t>
      </w:r>
      <w:r w:rsidRPr="0068334D">
        <w:rPr>
          <w:rFonts w:ascii="Traditional Arabic" w:hAnsi="Traditional Arabic" w:cs="Traditional Arabic" w:hint="cs"/>
          <w:sz w:val="28"/>
          <w:szCs w:val="28"/>
          <w:rtl/>
        </w:rPr>
        <w:t xml:space="preserve"> الثالث</w:t>
      </w:r>
      <w:r w:rsidR="00A6182F" w:rsidRPr="0068334D">
        <w:rPr>
          <w:rFonts w:ascii="Traditional Arabic" w:hAnsi="Traditional Arabic" w:cs="Traditional Arabic"/>
          <w:sz w:val="28"/>
          <w:szCs w:val="28"/>
          <w:rtl/>
        </w:rPr>
        <w:t xml:space="preserve">: </w:t>
      </w:r>
      <w:r w:rsidRPr="0068334D">
        <w:rPr>
          <w:rFonts w:ascii="Traditional Arabic" w:hAnsi="Traditional Arabic" w:cs="Traditional Arabic"/>
          <w:sz w:val="28"/>
          <w:szCs w:val="28"/>
          <w:rtl/>
        </w:rPr>
        <w:t>علاقة السنة بالقرآن الكريم</w:t>
      </w:r>
      <w:r w:rsidR="00A6182F" w:rsidRPr="0068334D">
        <w:rPr>
          <w:rFonts w:ascii="Traditional Arabic" w:hAnsi="Traditional Arabic" w:cs="Traditional Arabic" w:hint="cs"/>
          <w:sz w:val="28"/>
          <w:szCs w:val="28"/>
          <w:rtl/>
        </w:rPr>
        <w:t xml:space="preserve">: </w:t>
      </w:r>
      <w:r w:rsidRPr="0068334D">
        <w:rPr>
          <w:rFonts w:ascii="Traditional Arabic" w:hAnsi="Traditional Arabic" w:cs="Traditional Arabic"/>
          <w:sz w:val="28"/>
          <w:szCs w:val="28"/>
          <w:rtl/>
        </w:rPr>
        <w:fldChar w:fldCharType="begin"/>
      </w:r>
      <w:r w:rsidRPr="0068334D">
        <w:rPr>
          <w:rFonts w:ascii="Traditional Arabic" w:hAnsi="Traditional Arabic" w:cs="Traditional Arabic"/>
          <w:sz w:val="28"/>
          <w:szCs w:val="28"/>
        </w:rPr>
        <w:instrText xml:space="preserve"> XE "</w:instrText>
      </w:r>
      <w:r w:rsidRPr="0068334D">
        <w:rPr>
          <w:rFonts w:ascii="Traditional Arabic" w:hAnsi="Traditional Arabic" w:cs="Traditional Arabic"/>
          <w:sz w:val="28"/>
          <w:szCs w:val="28"/>
          <w:rtl/>
        </w:rPr>
        <w:instrText xml:space="preserve">المبحث </w:instrText>
      </w:r>
      <w:r w:rsidRPr="0068334D">
        <w:rPr>
          <w:rFonts w:ascii="Traditional Arabic" w:hAnsi="Traditional Arabic" w:cs="Traditional Arabic" w:hint="cs"/>
          <w:sz w:val="28"/>
          <w:szCs w:val="28"/>
          <w:rtl/>
        </w:rPr>
        <w:instrText>الثالث</w:instrText>
      </w:r>
      <w:r w:rsidRPr="0068334D">
        <w:rPr>
          <w:rFonts w:ascii="Traditional Arabic" w:hAnsi="Traditional Arabic" w:cs="Traditional Arabic"/>
          <w:sz w:val="28"/>
          <w:szCs w:val="28"/>
        </w:rPr>
        <w:instrText>\:</w:instrText>
      </w:r>
      <w:r w:rsidRPr="0068334D">
        <w:rPr>
          <w:rFonts w:ascii="Traditional Arabic" w:hAnsi="Traditional Arabic" w:cs="Traditional Arabic"/>
          <w:sz w:val="28"/>
          <w:szCs w:val="28"/>
          <w:rtl/>
        </w:rPr>
        <w:instrText xml:space="preserve"> علاقة السنة بالقرآن الكريم</w:instrText>
      </w:r>
      <w:r w:rsidRPr="0068334D">
        <w:rPr>
          <w:rFonts w:ascii="Traditional Arabic" w:hAnsi="Traditional Arabic" w:cs="Traditional Arabic"/>
          <w:sz w:val="28"/>
          <w:szCs w:val="28"/>
        </w:rPr>
        <w:instrText xml:space="preserve">" </w:instrText>
      </w:r>
      <w:r w:rsidRPr="0068334D">
        <w:rPr>
          <w:rFonts w:ascii="Traditional Arabic" w:hAnsi="Traditional Arabic" w:cs="Traditional Arabic"/>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السنة النبوية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هي المصدر الثاني لهذا الدين</w:t>
      </w:r>
      <w:r w:rsidRPr="00C66571">
        <w:rPr>
          <w:rFonts w:ascii="Traditional Arabic" w:hAnsi="Traditional Arabic" w:cs="Traditional Arabic" w:hint="cs"/>
          <w:sz w:val="28"/>
          <w:szCs w:val="28"/>
          <w:rtl/>
        </w:rPr>
        <w:t xml:space="preserve"> في ا</w:t>
      </w:r>
      <w:r w:rsidRPr="00C66571">
        <w:rPr>
          <w:rFonts w:ascii="Traditional Arabic" w:hAnsi="Traditional Arabic" w:cs="Traditional Arabic"/>
          <w:sz w:val="28"/>
          <w:szCs w:val="28"/>
          <w:rtl/>
        </w:rPr>
        <w:t xml:space="preserve">لتشريع والأحكام، فالقرآن أمر بالصلاة والزكاة والحج أمراً عاماً دون تفصيل لجزئيات كل ركن من الأركان، فجاءت السنة </w:t>
      </w:r>
      <w:r w:rsidRPr="00C66571">
        <w:rPr>
          <w:rFonts w:ascii="Traditional Arabic" w:hAnsi="Traditional Arabic" w:cs="Traditional Arabic" w:hint="cs"/>
          <w:sz w:val="28"/>
          <w:szCs w:val="28"/>
          <w:rtl/>
        </w:rPr>
        <w:t>مُب</w:t>
      </w:r>
      <w:r w:rsidRPr="00C66571">
        <w:rPr>
          <w:rFonts w:ascii="Traditional Arabic" w:hAnsi="Traditional Arabic" w:cs="Traditional Arabic"/>
          <w:sz w:val="28"/>
          <w:szCs w:val="28"/>
          <w:rtl/>
        </w:rPr>
        <w:t>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ن</w:t>
      </w:r>
      <w:r w:rsidRPr="00C66571">
        <w:rPr>
          <w:rFonts w:ascii="Traditional Arabic" w:hAnsi="Traditional Arabic" w:cs="Traditional Arabic" w:hint="cs"/>
          <w:sz w:val="28"/>
          <w:szCs w:val="28"/>
          <w:rtl/>
        </w:rPr>
        <w:t>ةً</w:t>
      </w:r>
      <w:r w:rsidRPr="00C66571">
        <w:rPr>
          <w:rFonts w:ascii="Traditional Arabic" w:hAnsi="Traditional Arabic" w:cs="Traditional Arabic"/>
          <w:sz w:val="28"/>
          <w:szCs w:val="28"/>
          <w:rtl/>
        </w:rPr>
        <w:t xml:space="preserve"> مواقيت الصلاة المفروضة، وعدد ركعاتها، وكيفية أدائها، وكذلك الزكاة تكفّلت السنة ببيان مقاديرها وأنصبتها وأنواعها، كما تكفلت </w:t>
      </w:r>
      <w:r w:rsidRPr="00C66571">
        <w:rPr>
          <w:rFonts w:ascii="Traditional Arabic" w:hAnsi="Traditional Arabic" w:cs="Traditional Arabic" w:hint="cs"/>
          <w:sz w:val="28"/>
          <w:szCs w:val="28"/>
          <w:rtl/>
        </w:rPr>
        <w:t>أيضاً</w:t>
      </w:r>
      <w:r w:rsidRPr="00C66571">
        <w:rPr>
          <w:rFonts w:ascii="Traditional Arabic" w:hAnsi="Traditional Arabic" w:cs="Traditional Arabic"/>
          <w:sz w:val="28"/>
          <w:szCs w:val="28"/>
          <w:rtl/>
        </w:rPr>
        <w:t xml:space="preserve"> ببيان مناسك الحج وكيفية أدائه قولا وعملا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قال الإمام الشافعي رحمه الله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جميع ما تقوله الأمة شرح للسنة، وجميع السنة شرح للقرآن"</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57"/>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وقال القرطبي في تفسيره</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فصار الكتاب أصلا، والسنة له بياناً، واستن</w:t>
      </w:r>
      <w:r w:rsidR="0068334D">
        <w:rPr>
          <w:rFonts w:ascii="Traditional Arabic" w:hAnsi="Traditional Arabic" w:cs="Traditional Arabic"/>
          <w:sz w:val="28"/>
          <w:szCs w:val="28"/>
          <w:rtl/>
        </w:rPr>
        <w:t>باط العلماء له إيضاحاً وتبياناً</w:t>
      </w:r>
      <w:r w:rsidRPr="00C66571">
        <w:rPr>
          <w:rFonts w:ascii="Traditional Arabic" w:hAnsi="Traditional Arabic" w:cs="Traditional Arabic"/>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58"/>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فليس هناك سنة تعارض حكما قرآنياً </w:t>
      </w:r>
      <w:proofErr w:type="spellStart"/>
      <w:r w:rsidRPr="00C66571">
        <w:rPr>
          <w:rFonts w:ascii="Traditional Arabic" w:hAnsi="Traditional Arabic" w:cs="Traditional Arabic" w:hint="cs"/>
          <w:sz w:val="28"/>
          <w:szCs w:val="28"/>
          <w:rtl/>
        </w:rPr>
        <w:t>أ</w:t>
      </w:r>
      <w:r w:rsidRPr="00C66571">
        <w:rPr>
          <w:rFonts w:ascii="Traditional Arabic" w:hAnsi="Traditional Arabic" w:cs="Traditional Arabic"/>
          <w:sz w:val="28"/>
          <w:szCs w:val="28"/>
          <w:rtl/>
        </w:rPr>
        <w:t>لبت</w:t>
      </w:r>
      <w:r w:rsidRPr="00C66571">
        <w:rPr>
          <w:rFonts w:ascii="Traditional Arabic" w:hAnsi="Traditional Arabic" w:cs="Traditional Arabic" w:hint="cs"/>
          <w:sz w:val="28"/>
          <w:szCs w:val="28"/>
          <w:rtl/>
        </w:rPr>
        <w:t>َّةَ</w:t>
      </w:r>
      <w:proofErr w:type="spellEnd"/>
      <w:r w:rsidRPr="00C66571">
        <w:rPr>
          <w:rFonts w:ascii="Traditional Arabic" w:hAnsi="Traditional Arabic" w:cs="Traditional Arabic"/>
          <w:sz w:val="28"/>
          <w:szCs w:val="28"/>
          <w:rtl/>
        </w:rPr>
        <w:t>؛ بل إنه من المستحيل أن يوجد حديث يعارض أحكام القرآن الخاصة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قواعده العامة، فلا يخلو حالها إما أن تكون مؤك</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دة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أو مبي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أو موض</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حة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أو مخص</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صة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أو مقي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دة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أو ناس</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خة</w:t>
      </w:r>
      <w:r w:rsidRPr="00C66571">
        <w:rPr>
          <w:rFonts w:ascii="Traditional Arabic" w:hAnsi="Traditional Arabic" w:cs="Traditional Arabic" w:hint="cs"/>
          <w:sz w:val="28"/>
          <w:szCs w:val="28"/>
          <w:rtl/>
        </w:rPr>
        <w:t>ً لما في القرآن</w:t>
      </w:r>
      <w:r w:rsidRPr="00C66571">
        <w:rPr>
          <w:rFonts w:ascii="Traditional Arabic" w:hAnsi="Traditional Arabic" w:cs="Traditional Arabic"/>
          <w:sz w:val="28"/>
          <w:szCs w:val="28"/>
          <w:rtl/>
        </w:rPr>
        <w:t>، مصداق ذلك قوله تعالى</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وَأَنْزَلْنَا إِلَيْكَ الذِّكْرَ لِتُبَيِّنَ لِلنَّاسِ مَا نُزِّلَ إِلَيْهِمْ </w:t>
      </w:r>
      <w:r w:rsidR="0068334D">
        <w:rPr>
          <w:rFonts w:ascii="Traditional Arabic" w:hAnsi="Traditional Arabic" w:cs="Traditional Arabic"/>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59"/>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وقد تكون مستقلة بالتشريع.</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وفيما يأتي نذكر شيئا مختصراً عن علاقة السنة بالقرآن الكريم</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أولاً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تكون مؤكدة للقرآن</w:t>
      </w:r>
      <w:r w:rsidR="005837C6">
        <w:rPr>
          <w:rFonts w:ascii="Traditional Arabic" w:hAnsi="Traditional Arabic" w:cs="Traditional Arabic"/>
          <w:sz w:val="28"/>
          <w:szCs w:val="28"/>
          <w:rtl/>
        </w:rPr>
        <w:t>:</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أولاً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أن تكون مؤكدة للقرآن</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وذلك مثل 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يَاأَيُّهَا</w:t>
      </w:r>
      <w:proofErr w:type="spellEnd"/>
      <w:r w:rsidRPr="00C66571">
        <w:rPr>
          <w:rFonts w:ascii="Traditional Arabic" w:hAnsi="Traditional Arabic" w:cs="Traditional Arabic"/>
          <w:sz w:val="28"/>
          <w:szCs w:val="28"/>
          <w:rtl/>
        </w:rPr>
        <w:t xml:space="preserve"> الَّذِينَ آمَنُوا لَا تَأْكُلُوا أَمْوَالَكُمْ بَيْنَكُمْ بِالْبَاطِلِ إِلَّا أَنْ تَكُونَ تِجَارَةً عَنْ تَرَاضٍ مِنْكُمْ﴾</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60"/>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فأيدت السنة هذا الحكم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ودعمته بقوله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لَا يَحِلُّ </w:t>
      </w:r>
      <w:proofErr w:type="spellStart"/>
      <w:r w:rsidRPr="00C66571">
        <w:rPr>
          <w:rFonts w:ascii="Traditional Arabic" w:hAnsi="Traditional Arabic" w:cs="Traditional Arabic"/>
          <w:sz w:val="28"/>
          <w:szCs w:val="28"/>
          <w:rtl/>
        </w:rPr>
        <w:t>لِامْرِئٍ</w:t>
      </w:r>
      <w:proofErr w:type="spellEnd"/>
      <w:r w:rsidRPr="00C66571">
        <w:rPr>
          <w:rFonts w:ascii="Traditional Arabic" w:hAnsi="Traditional Arabic" w:cs="Traditional Arabic"/>
          <w:sz w:val="28"/>
          <w:szCs w:val="28"/>
          <w:rtl/>
        </w:rPr>
        <w:t xml:space="preserve"> أَنْ يَأْخُذَ</w:t>
      </w:r>
      <w:r w:rsidR="0068334D">
        <w:rPr>
          <w:rFonts w:ascii="Traditional Arabic" w:hAnsi="Traditional Arabic" w:cs="Traditional Arabic"/>
          <w:sz w:val="28"/>
          <w:szCs w:val="28"/>
          <w:rtl/>
        </w:rPr>
        <w:t xml:space="preserve"> مَالَ أَخِيهِ بِغَيْرِ حَقِّهِ</w:t>
      </w:r>
      <w:r w:rsidRPr="00C66571">
        <w:rPr>
          <w:rFonts w:ascii="Traditional Arabic" w:hAnsi="Traditional Arabic" w:cs="Traditional Arabic"/>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61"/>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فإن هذا الحديث يؤكد النهي الوارد في الآية</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Pr>
          <w:rFonts w:ascii="Traditional Arabic" w:hAnsi="Traditional Arabic" w:cs="Traditional Arabic"/>
          <w:sz w:val="28"/>
          <w:szCs w:val="28"/>
          <w:rtl/>
        </w:rPr>
        <w:t>ثانيا</w:t>
      </w:r>
      <w:r w:rsidR="00A6182F">
        <w:rPr>
          <w:rFonts w:ascii="Traditional Arabic" w:hAnsi="Traditional Arabic" w:cs="Traditional Arabic"/>
          <w:sz w:val="28"/>
          <w:szCs w:val="28"/>
          <w:rtl/>
        </w:rPr>
        <w:t xml:space="preserve">: </w:t>
      </w:r>
      <w:r>
        <w:rPr>
          <w:rFonts w:ascii="Traditional Arabic" w:hAnsi="Traditional Arabic" w:cs="Traditional Arabic"/>
          <w:sz w:val="28"/>
          <w:szCs w:val="28"/>
          <w:rtl/>
        </w:rPr>
        <w:t>أن تكون مبينة للقرآن</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ثانيا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أن تكون مبينة للقرآن</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وذلك لقوله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وَأَنْزَلْنَا إِلَيْكَ الذِّكْرَ لِتُبَيِّنَ لِلنَّاسِ مَا نُزِّلَ إِلَيْهِمْ ﴾</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vertAlign w:val="superscript"/>
          <w:rtl/>
        </w:rPr>
        <w:footnoteReference w:id="62"/>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فتأتي السنة مبينة لحكم ورد مجملاً في القرآن الكريم مثل الصلاة والحج فإن القرآن أمر بالصلاة على وجه الإجمال في قوله تعالى</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وأقيموا الصلاة </w:t>
      </w:r>
      <w:r w:rsidR="0068334D">
        <w:rPr>
          <w:rFonts w:ascii="Traditional Arabic" w:hAnsi="Traditional Arabic" w:cs="Traditional Arabic"/>
          <w:sz w:val="28"/>
          <w:szCs w:val="28"/>
          <w:rtl/>
        </w:rPr>
        <w:t>﴾</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63"/>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فبينت السنة كيفية الصلاة من ركوع وسجود، وذلك في 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صلوا كما رأيتموني أصلى"</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64"/>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وأمر</w:t>
      </w:r>
      <w:r w:rsidRPr="00C66571">
        <w:rPr>
          <w:rFonts w:ascii="Traditional Arabic" w:hAnsi="Traditional Arabic" w:cs="Traditional Arabic" w:hint="cs"/>
          <w:sz w:val="28"/>
          <w:szCs w:val="28"/>
          <w:rtl/>
        </w:rPr>
        <w:t xml:space="preserve"> تعالى</w:t>
      </w:r>
      <w:r w:rsidRPr="00C66571">
        <w:rPr>
          <w:rFonts w:ascii="Traditional Arabic" w:hAnsi="Traditional Arabic" w:cs="Traditional Arabic"/>
          <w:sz w:val="28"/>
          <w:szCs w:val="28"/>
          <w:rtl/>
        </w:rPr>
        <w:t xml:space="preserve"> بالحج</w:t>
      </w:r>
      <w:r w:rsidRPr="00C66571">
        <w:rPr>
          <w:rFonts w:ascii="Traditional Arabic" w:hAnsi="Traditional Arabic" w:cs="Traditional Arabic" w:hint="cs"/>
          <w:sz w:val="28"/>
          <w:szCs w:val="28"/>
          <w:rtl/>
        </w:rPr>
        <w:t xml:space="preserve"> مجملا في ق</w:t>
      </w:r>
      <w:r w:rsidRPr="00C66571">
        <w:rPr>
          <w:rFonts w:ascii="Traditional Arabic" w:hAnsi="Traditional Arabic" w:cs="Traditional Arabic"/>
          <w:sz w:val="28"/>
          <w:szCs w:val="28"/>
          <w:rtl/>
        </w:rPr>
        <w:t>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وَلِلَّهِ عَلَى النَّاسِ حِجُّ الْبَيْتِ مَنِ اسْتَطَاعَ إِلَيْهِ سَبِيلًا</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65"/>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ف</w:t>
      </w:r>
      <w:r w:rsidRPr="00C66571">
        <w:rPr>
          <w:rFonts w:ascii="Traditional Arabic" w:hAnsi="Traditional Arabic" w:cs="Traditional Arabic"/>
          <w:sz w:val="28"/>
          <w:szCs w:val="28"/>
          <w:rtl/>
        </w:rPr>
        <w:t xml:space="preserve">جاءت السنة </w:t>
      </w:r>
      <w:r w:rsidRPr="00C66571">
        <w:rPr>
          <w:rFonts w:ascii="Traditional Arabic" w:hAnsi="Traditional Arabic" w:cs="Traditional Arabic" w:hint="cs"/>
          <w:sz w:val="28"/>
          <w:szCs w:val="28"/>
          <w:rtl/>
        </w:rPr>
        <w:t>م</w:t>
      </w:r>
      <w:r w:rsidRPr="00C66571">
        <w:rPr>
          <w:rFonts w:ascii="Traditional Arabic" w:hAnsi="Traditional Arabic" w:cs="Traditional Arabic"/>
          <w:sz w:val="28"/>
          <w:szCs w:val="28"/>
          <w:rtl/>
        </w:rPr>
        <w:t>بي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ن</w:t>
      </w:r>
      <w:r w:rsidRPr="00C66571">
        <w:rPr>
          <w:rFonts w:ascii="Traditional Arabic" w:hAnsi="Traditional Arabic" w:cs="Traditional Arabic" w:hint="cs"/>
          <w:sz w:val="28"/>
          <w:szCs w:val="28"/>
          <w:rtl/>
        </w:rPr>
        <w:t>ةً ومفصِّلةً</w:t>
      </w:r>
      <w:r w:rsidRPr="00C66571">
        <w:rPr>
          <w:rFonts w:ascii="Traditional Arabic" w:hAnsi="Traditional Arabic" w:cs="Traditional Arabic"/>
          <w:sz w:val="28"/>
          <w:szCs w:val="28"/>
          <w:rtl/>
        </w:rPr>
        <w:t xml:space="preserve"> ذلك بقوله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لتأخذوا مناسككم"</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66"/>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ثالثا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تكون السنة موضحة لمشكل القرآن</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ثالثا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أن تكون السنة موضحة لمشكل القرآن</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r w:rsidR="005837C6">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كما في قوله تعالى</w:t>
      </w:r>
      <w:r w:rsidR="0068334D">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الَّذِينَ آمَنُوا وَلَمْ يَلْبِسُوا إِيمَانَهُمْ بِظُلْمٍ أُولَئِكَ لَهُمُ الْأَمْنُ وَهُمْ مُهْتَدُونَ﴾</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67"/>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فلما نزلت هذه الآية قال أصحاب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"وأينا لم يظلم؟!"</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vertAlign w:val="superscript"/>
          <w:rtl/>
        </w:rPr>
        <w:footnoteReference w:id="68"/>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فنزلت ﴿</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إِنَّ </w:t>
      </w:r>
      <w:r w:rsidRPr="00C66571">
        <w:rPr>
          <w:rFonts w:ascii="Traditional Arabic" w:hAnsi="Traditional Arabic" w:cs="Traditional Arabic"/>
          <w:sz w:val="28"/>
          <w:szCs w:val="28"/>
          <w:rtl/>
        </w:rPr>
        <w:lastRenderedPageBreak/>
        <w:t>الشِّرْكَ لَظُلْمٌ عَظِيمٌ ﴾</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69"/>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فوضح عليه الصلاة والسلام الظلم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وبي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ن أنه ليس على عمومه، وقال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"ليس بذاك إنما هو الشرك</w:t>
      </w:r>
      <w:r w:rsidRPr="00C66571">
        <w:rPr>
          <w:rFonts w:ascii="Traditional Arabic" w:hAnsi="Traditional Arabic" w:cs="Traditional Arabic"/>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70"/>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وَكُلُوا وَاشْرَبُوا حَتَّى يَتَبَيَّنَ لَكُمُ الْخَيْطُ الْأَبْيَضُ مِنَ الْخَيْطِ الْأَسْوَدِ مِنَ </w:t>
      </w:r>
      <w:r w:rsidR="007837E2">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الْفَجْرِ</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71"/>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فقد فسر عليه الصلاة السلام الخيط الأبيض ببياض النهار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والخيط الأسود بسواد الليل، فعن عدى بن حاتم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قَالَ </w:t>
      </w:r>
      <w:proofErr w:type="spellStart"/>
      <w:r w:rsidRPr="00C66571">
        <w:rPr>
          <w:rFonts w:ascii="Traditional Arabic" w:hAnsi="Traditional Arabic" w:cs="Traditional Arabic"/>
          <w:sz w:val="28"/>
          <w:szCs w:val="28"/>
          <w:rtl/>
        </w:rPr>
        <w:t>لِى</w:t>
      </w:r>
      <w:proofErr w:type="spellEnd"/>
      <w:r w:rsidR="0068334D">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sz w:val="28"/>
          <w:szCs w:val="28"/>
          <w:rtl/>
        </w:rPr>
        <w:t>النَّبِىُّ</w:t>
      </w:r>
      <w:proofErr w:type="spellEnd"/>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إِنَّمَا ذَاكَ بَيَاضُ النَّهَارِ مِنْ سَوَادِ اللَّيْلِ »</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72"/>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رابعا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تكون مخصصة للقرآن</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رابعا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xml:space="preserve">: أن تكون مخصصة للقرآن </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قد يأتي في القرآن الأمر عاماً، ويأتي في السنة ما يخصص هذا العموم، </w:t>
      </w:r>
      <w:r w:rsidRPr="00C66571">
        <w:rPr>
          <w:rFonts w:ascii="Traditional Arabic" w:hAnsi="Traditional Arabic" w:cs="Traditional Arabic" w:hint="cs"/>
          <w:sz w:val="28"/>
          <w:szCs w:val="28"/>
          <w:rtl/>
        </w:rPr>
        <w:t xml:space="preserve">حيث </w:t>
      </w:r>
      <w:r w:rsidRPr="00C66571">
        <w:rPr>
          <w:rFonts w:ascii="Traditional Arabic" w:hAnsi="Traditional Arabic" w:cs="Traditional Arabic"/>
          <w:sz w:val="28"/>
          <w:szCs w:val="28"/>
          <w:rtl/>
        </w:rPr>
        <w:t>خص</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صت السنة 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يُوصِيكُمُ اللَّهُ فِي أَوْلَادِكُمْ لِلذَّكَرِ مِثْلُ حَظِّ الْأُنْثَيَيْنِ</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vertAlign w:val="superscript"/>
          <w:rtl/>
        </w:rPr>
        <w:footnoteReference w:id="73"/>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w:t>
      </w:r>
      <w:r w:rsidRPr="00C66571">
        <w:rPr>
          <w:rFonts w:ascii="Traditional Arabic" w:hAnsi="Traditional Arabic" w:cs="Traditional Arabic"/>
          <w:sz w:val="28"/>
          <w:szCs w:val="28"/>
          <w:rtl/>
        </w:rPr>
        <w:t>بي</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نت</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أن الابن القاتل لا حظ له في الميراث</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لقوله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لا يرث القاتل"</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vertAlign w:val="superscript"/>
          <w:rtl/>
        </w:rPr>
        <w:footnoteReference w:id="74"/>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وفي 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وَأُحِلَّ لَكُمْ مَا وَرَاءَ ذَلِكُمْ ﴾</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75"/>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بعد أن ذكر الله المحرمات من النساء جاءت السنة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فخصصت هذه الآية بقوله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لا يجمع بين المرأة وعمتها ولا بين المرأة وخالتها"</w:t>
      </w:r>
      <w:r w:rsidR="007837E2" w:rsidRPr="007837E2">
        <w:rPr>
          <w:rFonts w:ascii="Traditional Arabic" w:hAnsi="Traditional Arabic" w:cs="Traditional Arabic" w:hint="cs"/>
          <w:sz w:val="28"/>
          <w:szCs w:val="28"/>
          <w:vertAlign w:val="superscript"/>
          <w:rtl/>
        </w:rPr>
        <w:t>(</w:t>
      </w:r>
      <w:r w:rsidRPr="007837E2">
        <w:rPr>
          <w:rFonts w:ascii="Traditional Arabic" w:hAnsi="Traditional Arabic" w:cs="Traditional Arabic"/>
          <w:sz w:val="28"/>
          <w:szCs w:val="28"/>
          <w:vertAlign w:val="superscript"/>
          <w:rtl/>
        </w:rPr>
        <w:footnoteReference w:id="76"/>
      </w:r>
      <w:r w:rsidR="007837E2" w:rsidRPr="007837E2">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وحرم القرآن على المسلمين الميتة والدم، قال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حُرِّمَتْ عَلَيْكُمُ </w:t>
      </w:r>
      <w:r w:rsidRPr="00C66571">
        <w:rPr>
          <w:rFonts w:ascii="Traditional Arabic" w:hAnsi="Traditional Arabic" w:cs="Traditional Arabic"/>
          <w:sz w:val="28"/>
          <w:szCs w:val="28"/>
          <w:rtl/>
        </w:rPr>
        <w:lastRenderedPageBreak/>
        <w:t>الْمَيْتَةُ وَالدَّمُ ﴾</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77"/>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فبينت السنة أن هناك تخصيصاً للآية بقوله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أحلت لنا ميتتان ودمان</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السمك والجراد، والكبد والطحال"</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78"/>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خامساً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تكون السنة مقيدة للقرآن</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خامساً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xml:space="preserve">: أن تكون السنة مقيدة للقرآن </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وقد تجيء السنة مقيدة لما جاء مطلقاً في القرآن مثل قوله تعالى﴿ وَالسَّارِقُ وَالسَّارِقَةُ فَاقْطَعُوا أَيْدِيَهُمَا ﴾</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79"/>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فجاءت السنة فقيدت القطع بكونه من الرسغ، وأُتيَ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بسارق فقطع يده من مفصل الكف، وعن ابن عباس رضي الله عنهما</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فكانت السنة في القطع الكفين"</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80"/>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سادساً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تكون السنة ناسخة لبعض أحكام القرآن</w:t>
      </w:r>
      <w:r w:rsidR="005837C6">
        <w:rPr>
          <w:rFonts w:ascii="Traditional Arabic" w:hAnsi="Traditional Arabic" w:cs="Traditional Arabic"/>
          <w:sz w:val="28"/>
          <w:szCs w:val="28"/>
          <w:rtl/>
        </w:rPr>
        <w:t>:</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سادساً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أن تكون السنة ناسخة لبعض أحكام القرآن</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وذلك مثل قوله تعالى</w:t>
      </w:r>
      <w:r w:rsidR="0068334D">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كُتِبَ عَلَيْكُمْ إِذَا حَضَرَ أَحَدَكُمُ الْمَوْتُ إِنْ تَرَكَ خَيْرًا الْوَصِيَّةُ لِلْوَالِدَيْنِ وَالْأَقْرَبِينَ بِالْمَعْرُوفِ حَقًّا عَلَى الْمُتَّقِينَ﴾</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81"/>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فجاء الحديث الشريف ناسخاً لحكم الوصية للوارث بقوله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لا وصية لوارث</w:t>
      </w:r>
      <w:r w:rsidR="007837E2"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82"/>
      </w:r>
      <w:r w:rsidR="007837E2"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سابعاً</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استقلال السنة بالتشريع</w:t>
      </w:r>
      <w:r w:rsidRPr="00C66571">
        <w:rPr>
          <w:rFonts w:ascii="Traditional Arabic" w:hAnsi="Traditional Arabic" w:cs="Traditional Arabic"/>
          <w:sz w:val="28"/>
          <w:szCs w:val="28"/>
          <w:rtl/>
        </w:rPr>
        <w:fldChar w:fldCharType="begin"/>
      </w:r>
      <w:r w:rsidRPr="00C66571">
        <w:rPr>
          <w:rFonts w:ascii="Traditional Arabic" w:hAnsi="Traditional Arabic" w:cs="Traditional Arabic"/>
          <w:sz w:val="28"/>
          <w:szCs w:val="28"/>
        </w:rPr>
        <w:instrText xml:space="preserve"> XE "</w:instrText>
      </w:r>
      <w:r w:rsidRPr="00C66571">
        <w:rPr>
          <w:rFonts w:ascii="Traditional Arabic" w:hAnsi="Traditional Arabic" w:cs="Traditional Arabic"/>
          <w:sz w:val="28"/>
          <w:szCs w:val="28"/>
          <w:rtl/>
        </w:rPr>
        <w:instrText>سابعاً</w:instrText>
      </w:r>
      <w:r w:rsidRPr="00C66571">
        <w:rPr>
          <w:rFonts w:ascii="Traditional Arabic" w:hAnsi="Traditional Arabic" w:cs="Traditional Arabic"/>
          <w:sz w:val="28"/>
          <w:szCs w:val="28"/>
        </w:rPr>
        <w:instrText>\</w:instrText>
      </w:r>
      <w:r w:rsidRPr="00C66571">
        <w:rPr>
          <w:rFonts w:ascii="Traditional Arabic" w:hAnsi="Traditional Arabic" w:cs="Traditional Arabic"/>
          <w:sz w:val="28"/>
          <w:szCs w:val="28"/>
          <w:rtl/>
        </w:rPr>
        <w:instrText>: استقلال السنة بالتشريع</w:instrText>
      </w:r>
      <w:r w:rsidRPr="00C66571">
        <w:rPr>
          <w:rFonts w:ascii="Traditional Arabic" w:hAnsi="Traditional Arabic" w:cs="Traditional Arabic"/>
          <w:sz w:val="28"/>
          <w:szCs w:val="28"/>
        </w:rPr>
        <w:instrText xml:space="preserve">" </w:instrText>
      </w:r>
      <w:r w:rsidRPr="00C66571">
        <w:rPr>
          <w:rFonts w:ascii="Traditional Arabic" w:hAnsi="Traditional Arabic" w:cs="Traditional Arabic"/>
          <w:sz w:val="28"/>
          <w:szCs w:val="28"/>
          <w:rtl/>
        </w:rPr>
        <w:fldChar w:fldCharType="end"/>
      </w:r>
      <w:r w:rsidR="00A6182F">
        <w:rPr>
          <w:rFonts w:ascii="Traditional Arabic" w:hAnsi="Traditional Arabic" w:cs="Traditional Arabic"/>
          <w:sz w:val="28"/>
          <w:szCs w:val="28"/>
          <w:rtl/>
        </w:rPr>
        <w:t xml:space="preserve">: </w:t>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اتفق العلماء من أهل التحقيق على استقلال السنة بتشريع الأحكام مثلها مثل القرآن، يقول الشوكاني</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اعلم بأنه قد اتفق من يعتد به من أهل العلم أن السنة المطهرة  مستقلة بتشريع الأحكام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وأنها كالقرآن في تحليل الحلال وتحريم الحرام، فقد ثبت عنه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أنه قال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0068334D">
        <w:rPr>
          <w:rFonts w:ascii="Traditional Arabic" w:hAnsi="Traditional Arabic" w:cs="Traditional Arabic" w:hint="cs"/>
          <w:sz w:val="28"/>
          <w:szCs w:val="28"/>
          <w:rtl/>
        </w:rPr>
        <w:t>أ</w:t>
      </w:r>
      <w:r w:rsidRPr="00C66571">
        <w:rPr>
          <w:rFonts w:ascii="Traditional Arabic" w:hAnsi="Traditional Arabic" w:cs="Traditional Arabic"/>
          <w:sz w:val="28"/>
          <w:szCs w:val="28"/>
          <w:rtl/>
        </w:rPr>
        <w:t xml:space="preserve">لا إني أوتيت القرآن ومثله </w:t>
      </w:r>
      <w:r w:rsidRPr="00C66571">
        <w:rPr>
          <w:rFonts w:ascii="Traditional Arabic" w:hAnsi="Traditional Arabic" w:cs="Traditional Arabic"/>
          <w:sz w:val="28"/>
          <w:szCs w:val="28"/>
          <w:rtl/>
        </w:rPr>
        <w:lastRenderedPageBreak/>
        <w:t>معه"</w:t>
      </w:r>
      <w:r w:rsidR="007837E2" w:rsidRPr="0098286C">
        <w:rPr>
          <w:rFonts w:ascii="Traditional Arabic" w:hAnsi="Traditional Arabic" w:cs="Traditional Arabic" w:hint="cs"/>
          <w:sz w:val="28"/>
          <w:szCs w:val="28"/>
          <w:vertAlign w:val="superscript"/>
          <w:rtl/>
        </w:rPr>
        <w:t>(</w:t>
      </w:r>
      <w:r w:rsidRPr="0098286C">
        <w:rPr>
          <w:rFonts w:ascii="Traditional Arabic" w:hAnsi="Traditional Arabic" w:cs="Traditional Arabic"/>
          <w:vertAlign w:val="superscript"/>
          <w:rtl/>
        </w:rPr>
        <w:footnoteReference w:id="83"/>
      </w:r>
      <w:r w:rsidR="0098286C" w:rsidRPr="0098286C">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أي</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أ</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وتيت</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القرآن</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 أ</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وتيت</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مثله من السنة التي لم ينطق بها القرآن، وذلك كتحريم لحوم الحمر الأهلية وتحريم كل ذي ناب من السباع ومخلب من الطير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وغير ذلك مما لم يأت عليه الحصر"</w:t>
      </w:r>
      <w:r w:rsidR="0098286C" w:rsidRPr="0098286C">
        <w:rPr>
          <w:rFonts w:ascii="Traditional Arabic" w:hAnsi="Traditional Arabic" w:cs="Traditional Arabic" w:hint="cs"/>
          <w:sz w:val="28"/>
          <w:szCs w:val="28"/>
          <w:vertAlign w:val="superscript"/>
          <w:rtl/>
        </w:rPr>
        <w:t>(</w:t>
      </w:r>
      <w:r w:rsidRPr="0098286C">
        <w:rPr>
          <w:rFonts w:ascii="Traditional Arabic" w:hAnsi="Traditional Arabic" w:cs="Traditional Arabic"/>
          <w:vertAlign w:val="superscript"/>
          <w:rtl/>
        </w:rPr>
        <w:footnoteReference w:id="84"/>
      </w:r>
      <w:r w:rsidR="0098286C" w:rsidRPr="0098286C">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وسأل رجل عبد الله بن عمر فقال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يا أبا عبد الرحمن إنا نجد صلاة الحضر وصلاة الخوف في القرآن، ولا نجد صلاة السفر في القرآن؟! فقال له ابن عمر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يا ابن أخي إن الله </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عز وجل</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بعث إلينا محمداً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ولا نعلم شيئاً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وإنما نفعل كما رأينا محمداً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يفعل"</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85"/>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ويرى بعض العلماء أن السنة لا تستقل بالتشريع، ويد</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عون أن كل ما ورد في السنة موجود في القرآن جملة وتفصيلاً ؛ ولكن المحققين من العلماء قد ضعفوا هذا الاتجاه، ولم يلتفتوا إليه واعتبروا استقلال السنة بالتشريع أمرا متفقاً عليه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86"/>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ab/>
      </w:r>
      <w:r w:rsidRPr="00C66571">
        <w:rPr>
          <w:rFonts w:ascii="Traditional Arabic" w:hAnsi="Traditional Arabic" w:cs="Traditional Arabic"/>
          <w:sz w:val="28"/>
          <w:szCs w:val="28"/>
          <w:rtl/>
        </w:rPr>
        <w:t>ومن أمثلة استقلالها بالتشريع</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أن توجب حكماً سكت القرآن عن إيجابه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تحرم أمراً سكت القرآن عن تحريمه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وهذا واقع موجود كما في تحريم الجمع بين المرأة وعمتها، أو خالتها في عصمة واحدة، فإنّ هذا الحكم لم يُنص عليه في القرآن، وإنما جاء في السنة النبوية المطهرة مستقلاً، فعن ابن عباس رضي الله عنهما أن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68334D">
        <w:rPr>
          <w:rFonts w:ascii="Traditional Arabic" w:hAnsi="Traditional Arabic" w:cs="Traditional Arabic" w:hint="cs"/>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نهى أن تزوج المرأة على عمتها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على خالتها"</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87"/>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ومما استقلت السنة بتشريعه من أحكام زائدة ع</w:t>
      </w:r>
      <w:r w:rsidRPr="00C66571">
        <w:rPr>
          <w:rFonts w:ascii="Traditional Arabic" w:hAnsi="Traditional Arabic" w:cs="Traditional Arabic" w:hint="cs"/>
          <w:sz w:val="28"/>
          <w:szCs w:val="28"/>
          <w:rtl/>
        </w:rPr>
        <w:t>لى</w:t>
      </w:r>
      <w:r w:rsidRPr="00C66571">
        <w:rPr>
          <w:rFonts w:ascii="Traditional Arabic" w:hAnsi="Traditional Arabic" w:cs="Traditional Arabic"/>
          <w:sz w:val="28"/>
          <w:szCs w:val="28"/>
          <w:rtl/>
        </w:rPr>
        <w:t xml:space="preserve"> القرآن</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حكم التغريب للزاني البكر فوق الجلد، وحكم الرجم للثيب، قال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الزَّانِيَةُ وَالزَّانِي فَاجْلِدُوا كُلَّ وَاحِدٍ مِنْهُمَا مِائَةَ جَلْدَةٍ</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00407819" w:rsidRPr="00407819">
        <w:rPr>
          <w:rFonts w:ascii="Traditional Arabic" w:hAnsi="Traditional Arabic" w:cs="Traditional Arabic" w:hint="cs"/>
          <w:sz w:val="28"/>
          <w:szCs w:val="28"/>
          <w:vertAlign w:val="superscript"/>
          <w:rtl/>
        </w:rPr>
        <w:t>(</w:t>
      </w:r>
      <w:r w:rsidRPr="00407819">
        <w:rPr>
          <w:rFonts w:ascii="Traditional Arabic" w:hAnsi="Traditional Arabic" w:cs="Traditional Arabic"/>
          <w:vertAlign w:val="superscript"/>
          <w:rtl/>
        </w:rPr>
        <w:footnoteReference w:id="88"/>
      </w:r>
      <w:r w:rsidR="00407819" w:rsidRPr="00407819">
        <w:rPr>
          <w:rFonts w:ascii="Traditional Arabic" w:hAnsi="Traditional Arabic" w:cs="Traditional Arabic" w:hint="cs"/>
          <w:sz w:val="28"/>
          <w:szCs w:val="28"/>
          <w:vertAlign w:val="superscript"/>
          <w:rtl/>
        </w:rPr>
        <w:t>)</w:t>
      </w:r>
      <w:r w:rsidR="0068334D">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فإنه صح عنه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قوله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خذوا عني خذوا عني قد جعل الله لهن سبيلا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البكر بالبكر جلد مائة ونفي سنة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والثيب بالثيب جلد مائة والرجم"</w:t>
      </w:r>
      <w:r w:rsidR="00407819" w:rsidRPr="00407819">
        <w:rPr>
          <w:rFonts w:ascii="Traditional Arabic" w:hAnsi="Traditional Arabic" w:cs="Traditional Arabic" w:hint="cs"/>
          <w:sz w:val="28"/>
          <w:szCs w:val="28"/>
          <w:vertAlign w:val="superscript"/>
          <w:rtl/>
        </w:rPr>
        <w:t>(</w:t>
      </w:r>
      <w:r w:rsidRPr="00407819">
        <w:rPr>
          <w:rFonts w:ascii="Traditional Arabic" w:hAnsi="Traditional Arabic" w:cs="Traditional Arabic"/>
          <w:sz w:val="28"/>
          <w:szCs w:val="28"/>
          <w:vertAlign w:val="superscript"/>
          <w:rtl/>
        </w:rPr>
        <w:footnoteReference w:id="89"/>
      </w:r>
      <w:r w:rsidR="00407819" w:rsidRPr="00407819">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وقد أمر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برجم ماعز</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 الغامدية</w:t>
      </w:r>
      <w:r w:rsidR="00407819" w:rsidRPr="00407819">
        <w:rPr>
          <w:rFonts w:ascii="Traditional Arabic" w:hAnsi="Traditional Arabic" w:cs="Traditional Arabic" w:hint="cs"/>
          <w:sz w:val="28"/>
          <w:szCs w:val="28"/>
          <w:vertAlign w:val="superscript"/>
          <w:rtl/>
        </w:rPr>
        <w:t>(</w:t>
      </w:r>
      <w:r w:rsidRPr="00407819">
        <w:rPr>
          <w:rFonts w:ascii="Traditional Arabic" w:hAnsi="Traditional Arabic" w:cs="Traditional Arabic"/>
          <w:sz w:val="28"/>
          <w:szCs w:val="28"/>
          <w:vertAlign w:val="superscript"/>
          <w:rtl/>
        </w:rPr>
        <w:footnoteReference w:id="90"/>
      </w:r>
      <w:r w:rsidR="00407819" w:rsidRPr="00407819">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وهما </w:t>
      </w:r>
      <w:r w:rsidRPr="00C66571">
        <w:rPr>
          <w:rFonts w:ascii="Traditional Arabic" w:hAnsi="Traditional Arabic" w:cs="Traditional Arabic"/>
          <w:sz w:val="28"/>
          <w:szCs w:val="28"/>
          <w:rtl/>
        </w:rPr>
        <w:lastRenderedPageBreak/>
        <w:t>محصنان، وحرمت السنة الحمر الأهلية، وكل ذي ناب من السباع</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وكذلك نهت السنة عن الشرب في آنية الذهب والفضة والأكل فيهما، ونهت عن لبس الحرير بالنسبة للرجال</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وكما أوجبت ميراث الجدة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والحكم باليمين والشاهد</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وتحليل ميتة البحر والجراد وغيرها من الأحكام التي تشهد للقائلين بأن السنة مستقلة بالتشريع</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إذ لولا ورود السنة بها ما أمكن الاهتداء لمعرفة هذه الأحكام.</w:t>
      </w:r>
    </w:p>
    <w:p w:rsidR="00C23378" w:rsidRPr="005837C6" w:rsidRDefault="00C23378" w:rsidP="005837C6">
      <w:pPr>
        <w:ind w:firstLine="658"/>
        <w:jc w:val="center"/>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 xml:space="preserve">المبحث </w:t>
      </w:r>
      <w:r w:rsidRPr="005837C6">
        <w:rPr>
          <w:rFonts w:ascii="Traditional Arabic" w:hAnsi="Traditional Arabic" w:cs="Traditional Arabic" w:hint="cs"/>
          <w:b/>
          <w:bCs/>
          <w:sz w:val="28"/>
          <w:szCs w:val="28"/>
          <w:rtl/>
        </w:rPr>
        <w:t>الرابع</w:t>
      </w:r>
      <w:r w:rsidR="00A6182F" w:rsidRPr="005837C6">
        <w:rPr>
          <w:rFonts w:ascii="Traditional Arabic" w:hAnsi="Traditional Arabic" w:cs="Traditional Arabic" w:hint="cs"/>
          <w:b/>
          <w:bCs/>
          <w:sz w:val="28"/>
          <w:szCs w:val="28"/>
          <w:rtl/>
        </w:rPr>
        <w:t xml:space="preserve">: </w:t>
      </w:r>
      <w:r w:rsidRPr="005837C6">
        <w:rPr>
          <w:rFonts w:ascii="Traditional Arabic" w:hAnsi="Traditional Arabic" w:cs="Traditional Arabic"/>
          <w:b/>
          <w:bCs/>
          <w:sz w:val="28"/>
          <w:szCs w:val="28"/>
          <w:rtl/>
        </w:rPr>
        <w:t>في حجية السنة والحث على التمسك</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 xml:space="preserve">المبحث </w:instrText>
      </w:r>
      <w:r w:rsidRPr="005837C6">
        <w:rPr>
          <w:rFonts w:ascii="Traditional Arabic" w:hAnsi="Traditional Arabic" w:cs="Traditional Arabic" w:hint="cs"/>
          <w:b/>
          <w:bCs/>
          <w:sz w:val="28"/>
          <w:szCs w:val="28"/>
          <w:rtl/>
        </w:rPr>
        <w:instrText>الرابع</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hint="cs"/>
          <w:b/>
          <w:bCs/>
          <w:sz w:val="28"/>
          <w:szCs w:val="28"/>
          <w:rtl/>
        </w:rPr>
        <w:instrText>:</w:instrText>
      </w:r>
      <w:r w:rsidRPr="005837C6">
        <w:rPr>
          <w:rFonts w:ascii="Traditional Arabic" w:hAnsi="Traditional Arabic" w:cs="Traditional Arabic"/>
          <w:b/>
          <w:bCs/>
          <w:sz w:val="28"/>
          <w:szCs w:val="28"/>
          <w:rtl/>
        </w:rPr>
        <w:instrText>في حجية السنة والحث على التمسك</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r w:rsidRPr="005837C6">
        <w:rPr>
          <w:rFonts w:ascii="Traditional Arabic" w:hAnsi="Traditional Arabic" w:cs="Traditional Arabic"/>
          <w:b/>
          <w:bCs/>
          <w:sz w:val="28"/>
          <w:szCs w:val="28"/>
          <w:rtl/>
        </w:rPr>
        <w:t xml:space="preserve"> ب</w:t>
      </w:r>
      <w:r w:rsidRPr="005837C6">
        <w:rPr>
          <w:rFonts w:ascii="Traditional Arabic" w:hAnsi="Traditional Arabic" w:cs="Traditional Arabic" w:hint="cs"/>
          <w:b/>
          <w:bCs/>
          <w:sz w:val="28"/>
          <w:szCs w:val="28"/>
          <w:rtl/>
        </w:rPr>
        <w:t xml:space="preserve">ها </w:t>
      </w:r>
      <w:r w:rsidRPr="005837C6">
        <w:rPr>
          <w:rFonts w:ascii="Traditional Arabic" w:hAnsi="Traditional Arabic" w:cs="Traditional Arabic"/>
          <w:b/>
          <w:bCs/>
          <w:sz w:val="28"/>
          <w:szCs w:val="28"/>
          <w:rtl/>
        </w:rPr>
        <w:t>وعدم مخالفتها</w:t>
      </w:r>
      <w:r w:rsidRPr="005837C6">
        <w:rPr>
          <w:rFonts w:ascii="Traditional Arabic" w:hAnsi="Traditional Arabic" w:cs="Traditional Arabic" w:hint="cs"/>
          <w:b/>
          <w:bCs/>
          <w:sz w:val="28"/>
          <w:szCs w:val="28"/>
          <w:rtl/>
        </w:rPr>
        <w:t xml:space="preserve">، </w:t>
      </w:r>
      <w:r w:rsidR="005837C6">
        <w:rPr>
          <w:rFonts w:ascii="Traditional Arabic" w:hAnsi="Traditional Arabic" w:cs="Traditional Arabic" w:hint="cs"/>
          <w:b/>
          <w:bCs/>
          <w:sz w:val="28"/>
          <w:szCs w:val="28"/>
          <w:rtl/>
        </w:rPr>
        <w:t xml:space="preserve">              </w:t>
      </w:r>
      <w:r w:rsidRPr="005837C6">
        <w:rPr>
          <w:rFonts w:ascii="Traditional Arabic" w:hAnsi="Traditional Arabic" w:cs="Traditional Arabic"/>
          <w:b/>
          <w:bCs/>
          <w:sz w:val="28"/>
          <w:szCs w:val="28"/>
          <w:rtl/>
        </w:rPr>
        <w:t>وفيه</w:t>
      </w:r>
      <w:r w:rsidRPr="005837C6">
        <w:rPr>
          <w:rFonts w:ascii="Traditional Arabic" w:hAnsi="Traditional Arabic" w:cs="Traditional Arabic" w:hint="cs"/>
          <w:b/>
          <w:bCs/>
          <w:sz w:val="28"/>
          <w:szCs w:val="28"/>
          <w:rtl/>
        </w:rPr>
        <w:t xml:space="preserve"> ثلاثة مطالب</w:t>
      </w:r>
      <w:r w:rsidR="00A6182F" w:rsidRPr="005837C6">
        <w:rPr>
          <w:rFonts w:ascii="Traditional Arabic" w:hAnsi="Traditional Arabic" w:cs="Traditional Arabic"/>
          <w:b/>
          <w:bCs/>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الأول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حجية السنة.</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الثاني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الحث على التمسك بالسنة والاعتصام بها.</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المطلب الثالث</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التحذير من مخالفة السنة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إنكارها.</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المطلب الأول</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حجية السنة</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المطلب الأول</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 حجية السنة</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r w:rsidR="00A6182F" w:rsidRPr="005837C6">
        <w:rPr>
          <w:rFonts w:ascii="Traditional Arabic" w:hAnsi="Traditional Arabic" w:cs="Traditional Arabic"/>
          <w:b/>
          <w:bCs/>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زكى الله رسوله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بقوله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وَمَا يَنْطِقُ عَنِ الْهَوَى (3) إِنْ هُوَ إِلَّا وَحْيٌ </w:t>
      </w:r>
      <w:r w:rsidR="00407819">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يُوحَى ﴾</w:t>
      </w:r>
      <w:r w:rsidR="00407819" w:rsidRPr="00407819">
        <w:rPr>
          <w:rFonts w:ascii="Traditional Arabic" w:hAnsi="Traditional Arabic" w:cs="Traditional Arabic" w:hint="cs"/>
          <w:sz w:val="28"/>
          <w:szCs w:val="28"/>
          <w:vertAlign w:val="superscript"/>
          <w:rtl/>
        </w:rPr>
        <w:t>(</w:t>
      </w:r>
      <w:r w:rsidRPr="00407819">
        <w:rPr>
          <w:rFonts w:ascii="Traditional Arabic" w:hAnsi="Traditional Arabic" w:cs="Traditional Arabic"/>
          <w:vertAlign w:val="superscript"/>
          <w:rtl/>
        </w:rPr>
        <w:footnoteReference w:id="91"/>
      </w:r>
      <w:r w:rsidR="00407819" w:rsidRPr="00407819">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وردت آيات كثيرة تدعو إلى الإيمان والالتزام بسنة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والتمسك بها، قال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فَآمِنُوا بِاللَّهِ وَرَسُولِهِ وَالنُّورِ الَّذِي أَنْزَلْنَا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2"/>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فالإيمان به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واجب متعين لا يتم إيمان إلا به، ولا يصح إسلام إلا معه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3"/>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فالله جمع بين الإيمان به وبرسوله فقال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وَمَنْ لَمْ يُؤْمِنْ بِاللَّهِ وَرَسُولِهِ فَإِنَّا أَعْتَدْنَا لِلْكَافِرِينَ سَعِيرًا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4"/>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وقوله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فَلَا وَرَبِّكَ لَا يُؤْمِنُونَ حَتَّى يُحَكِّمُوكَ فِيمَا شَجَرَ بَيْنَهُمْ ثُمَّ لَا يَجِدُوا فِي أَنْفُسِهِمْ حَرَجًا مِمَّا قَضَيْتَ وَيُسَلِّمُوا تَسْلِيمًا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5"/>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ab/>
        <w:t xml:space="preserve">قال </w:t>
      </w:r>
      <w:r w:rsidRPr="00C66571">
        <w:rPr>
          <w:rFonts w:ascii="Traditional Arabic" w:hAnsi="Traditional Arabic" w:cs="Traditional Arabic" w:hint="cs"/>
          <w:sz w:val="28"/>
          <w:szCs w:val="28"/>
          <w:rtl/>
        </w:rPr>
        <w:t>ا</w:t>
      </w:r>
      <w:r w:rsidRPr="00C66571">
        <w:rPr>
          <w:rFonts w:ascii="Traditional Arabic" w:hAnsi="Traditional Arabic" w:cs="Traditional Arabic"/>
          <w:sz w:val="28"/>
          <w:szCs w:val="28"/>
          <w:rtl/>
        </w:rPr>
        <w:t>بن حزم</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"هذه كافية لمن عقل وحذر</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وآمن بالله واليوم الاخر</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وأيقن أن هذا العهد عهد ربه تعالى إليه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ووصيته </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عز وجل </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الواردة عليه"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6"/>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القاضي عياض رحمه الله</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والإيمان به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هو تصديق بنبوته ورسالة الله له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وتصديقه في جميع ما جاء به وما قاله</w:t>
      </w:r>
      <w:r w:rsidR="0068334D">
        <w:rPr>
          <w:rFonts w:ascii="Traditional Arabic" w:hAnsi="Traditional Arabic" w:cs="Traditional Arabic" w:hint="cs"/>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7"/>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Pr>
          <w:rFonts w:ascii="Traditional Arabic" w:hAnsi="Traditional Arabic" w:cs="Traditional Arabic"/>
          <w:sz w:val="28"/>
          <w:szCs w:val="28"/>
          <w:rtl/>
        </w:rPr>
        <w:tab/>
        <w:t>وقال تعالى</w:t>
      </w:r>
      <w:r w:rsidR="00A6182F">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إِنَّمَا الْمُؤْمِنُونَ الَّذِينَ آمَنُوا بِاللَّهِ وَرَسُولِهِ وَإِذَا كَانُوا مَعَهُ عَلَى أَمْرٍ جَامِعٍ لَمْ يَذْهَبُوا حَتَّى يَسْتَأْذِنُوهُ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8"/>
      </w:r>
      <w:r w:rsidR="00407819" w:rsidRPr="008A5C8E">
        <w:rPr>
          <w:rFonts w:ascii="Traditional Arabic" w:hAnsi="Traditional Arabic" w:cs="Traditional Arabic" w:hint="cs"/>
          <w:sz w:val="28"/>
          <w:szCs w:val="28"/>
          <w:vertAlign w:val="superscript"/>
          <w:rtl/>
        </w:rPr>
        <w:t>)</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ابن القيم</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w:t>
      </w:r>
      <w:proofErr w:type="spellStart"/>
      <w:r w:rsidRPr="00C66571">
        <w:rPr>
          <w:rFonts w:ascii="Traditional Arabic" w:hAnsi="Traditional Arabic" w:cs="Traditional Arabic"/>
          <w:sz w:val="28"/>
          <w:szCs w:val="28"/>
          <w:rtl/>
        </w:rPr>
        <w:t>فإذاجعل</w:t>
      </w:r>
      <w:proofErr w:type="spellEnd"/>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 xml:space="preserve">-الله- </w:t>
      </w:r>
      <w:r w:rsidRPr="00C66571">
        <w:rPr>
          <w:rFonts w:ascii="Traditional Arabic" w:hAnsi="Traditional Arabic" w:cs="Traditional Arabic"/>
          <w:sz w:val="28"/>
          <w:szCs w:val="28"/>
          <w:rtl/>
        </w:rPr>
        <w:t>من لوازم الإيمان أنهم لا يذهبون مذهبا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إذا كانوا معه إلا باستئذانه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فأولى أن يكون من لوازمه أن لا يذهبوا إلى قول ولا مذهب علم</w:t>
      </w:r>
      <w:r w:rsidRPr="00C66571">
        <w:rPr>
          <w:rFonts w:ascii="Traditional Arabic" w:hAnsi="Traditional Arabic" w:cs="Traditional Arabic" w:hint="cs"/>
          <w:sz w:val="28"/>
          <w:szCs w:val="28"/>
          <w:rtl/>
        </w:rPr>
        <w:t>ي</w:t>
      </w:r>
      <w:r w:rsidRPr="00C66571">
        <w:rPr>
          <w:rFonts w:ascii="Traditional Arabic" w:hAnsi="Traditional Arabic" w:cs="Traditional Arabic"/>
          <w:sz w:val="28"/>
          <w:szCs w:val="28"/>
          <w:rtl/>
        </w:rPr>
        <w:t xml:space="preserve"> إلا بعد استئذانه، وإذنه يعرف ب</w:t>
      </w:r>
      <w:r w:rsidR="0068334D">
        <w:rPr>
          <w:rFonts w:ascii="Traditional Arabic" w:hAnsi="Traditional Arabic" w:cs="Traditional Arabic"/>
          <w:sz w:val="28"/>
          <w:szCs w:val="28"/>
          <w:rtl/>
        </w:rPr>
        <w:t>دلالة ما جاء به على أنه أذن فيه</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99"/>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وطاعته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مقرونة بطاعة الله </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عز وجل</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فإذا وجب الإيمان به وتصديقه فيما جاء به وجبت طاعته؛ لأن ذلك مما أتى به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وما ذلك إلا لوجوب امتثال سنته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قال الله تعالى</w:t>
      </w:r>
      <w:r w:rsidR="00A6182F">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يَاأَيُّهَاالَّذِينَ</w:t>
      </w:r>
      <w:proofErr w:type="spellEnd"/>
      <w:r w:rsidRPr="00C66571">
        <w:rPr>
          <w:rFonts w:ascii="Traditional Arabic" w:hAnsi="Traditional Arabic" w:cs="Traditional Arabic"/>
          <w:sz w:val="28"/>
          <w:szCs w:val="28"/>
          <w:rtl/>
        </w:rPr>
        <w:t xml:space="preserve"> آمَنُوا أَطِيعُوا اللَّهَ وَرَسُولَهُ وَلَا تَوَلَّوْا عَنْهُ وَأَنْتُمْ تَسْمَعُونَ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0"/>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فطاعة الرسول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"اتباع الكتاب والسنة</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1"/>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قال ابن حزم</w:t>
      </w:r>
      <w:r w:rsidR="00A6182F">
        <w:rPr>
          <w:rFonts w:ascii="Traditional Arabic" w:hAnsi="Traditional Arabic" w:cs="Traditional Arabic"/>
          <w:sz w:val="28"/>
          <w:szCs w:val="28"/>
          <w:rtl/>
        </w:rPr>
        <w:t xml:space="preserve">: </w:t>
      </w:r>
      <w:r w:rsidR="0068334D" w:rsidRPr="00C66571">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أطيعوا الله</w:t>
      </w:r>
      <w:r w:rsidR="0068334D">
        <w:rPr>
          <w:rFonts w:ascii="Traditional Arabic" w:hAnsi="Traditional Arabic" w:cs="Traditional Arabic" w:hint="cs"/>
          <w:sz w:val="28"/>
          <w:szCs w:val="28"/>
          <w:rtl/>
        </w:rPr>
        <w:t xml:space="preserve"> </w:t>
      </w:r>
      <w:r w:rsidR="0068334D" w:rsidRPr="00C66571">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فهذا أصل، وهو القرآن ثم قال</w:t>
      </w:r>
      <w:r w:rsidR="00A6182F">
        <w:rPr>
          <w:rFonts w:ascii="Traditional Arabic" w:hAnsi="Traditional Arabic" w:cs="Traditional Arabic"/>
          <w:sz w:val="28"/>
          <w:szCs w:val="28"/>
          <w:rtl/>
        </w:rPr>
        <w:t xml:space="preserve">: </w:t>
      </w:r>
      <w:r w:rsidR="0068334D" w:rsidRPr="00C66571">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وأطيعوا الرسول</w:t>
      </w:r>
      <w:r w:rsidR="0068334D">
        <w:rPr>
          <w:rFonts w:ascii="Traditional Arabic" w:hAnsi="Traditional Arabic" w:cs="Traditional Arabic" w:hint="cs"/>
          <w:sz w:val="28"/>
          <w:szCs w:val="28"/>
          <w:rtl/>
        </w:rPr>
        <w:t xml:space="preserve"> </w:t>
      </w:r>
      <w:r w:rsidR="0068334D" w:rsidRPr="00C66571">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فهذا ثانٍ وهو الخبر عن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2"/>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القرطبي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الخطاب للمؤمنين المصدقين أفردهم بالخطاب دون المنافقين</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إجلالا لهم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فجدد الله عليهم الأمر بطاعة الله والرسول</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ونهاهم عن التولي عنه فقال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وَلَا تَوَلَّوْا عَنْهُ ﴾، 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عنه ولم يقل عنهما؛ لأن طاعة الرسول طاعته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3"/>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قال عياض</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طاعة الرسول في التزام سنته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والتسليم لما جاء به"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4"/>
      </w:r>
      <w:r w:rsidR="00407819" w:rsidRPr="008A5C8E">
        <w:rPr>
          <w:rFonts w:ascii="Traditional Arabic" w:hAnsi="Traditional Arabic" w:cs="Traditional Arabic" w:hint="cs"/>
          <w:sz w:val="28"/>
          <w:szCs w:val="28"/>
          <w:vertAlign w:val="superscript"/>
          <w:rtl/>
        </w:rPr>
        <w:t>)</w:t>
      </w:r>
      <w:r>
        <w:rPr>
          <w:rFonts w:ascii="Traditional Arabic" w:hAnsi="Traditional Arabic" w:cs="Traditional Arabic"/>
          <w:sz w:val="28"/>
          <w:szCs w:val="28"/>
          <w:rtl/>
        </w:rPr>
        <w:t>.</w:t>
      </w:r>
    </w:p>
    <w:p w:rsidR="00C23378" w:rsidRPr="005837C6" w:rsidRDefault="00C23378" w:rsidP="003840D1">
      <w:pPr>
        <w:ind w:firstLine="658"/>
        <w:jc w:val="both"/>
        <w:rPr>
          <w:rFonts w:ascii="Traditional Arabic" w:hAnsi="Traditional Arabic" w:cs="Traditional Arabic"/>
          <w:b/>
          <w:bCs/>
          <w:sz w:val="28"/>
          <w:szCs w:val="28"/>
          <w:rtl/>
        </w:rPr>
      </w:pPr>
      <w:r w:rsidRPr="005837C6">
        <w:rPr>
          <w:rFonts w:ascii="Traditional Arabic" w:hAnsi="Traditional Arabic" w:cs="Traditional Arabic"/>
          <w:b/>
          <w:bCs/>
          <w:sz w:val="28"/>
          <w:szCs w:val="28"/>
          <w:rtl/>
        </w:rPr>
        <w:t>المطلب الثاني</w:t>
      </w:r>
      <w:r w:rsidR="00A6182F" w:rsidRPr="005837C6">
        <w:rPr>
          <w:rFonts w:ascii="Traditional Arabic" w:hAnsi="Traditional Arabic" w:cs="Traditional Arabic"/>
          <w:b/>
          <w:bCs/>
          <w:sz w:val="28"/>
          <w:szCs w:val="28"/>
          <w:rtl/>
        </w:rPr>
        <w:t xml:space="preserve">: </w:t>
      </w:r>
      <w:r w:rsidRPr="005837C6">
        <w:rPr>
          <w:rFonts w:ascii="Traditional Arabic" w:hAnsi="Traditional Arabic" w:cs="Traditional Arabic"/>
          <w:b/>
          <w:bCs/>
          <w:sz w:val="28"/>
          <w:szCs w:val="28"/>
          <w:rtl/>
        </w:rPr>
        <w:t>الحث على التمسك بالسنة والاعتصام بها</w:t>
      </w:r>
      <w:r w:rsidRPr="005837C6">
        <w:rPr>
          <w:rFonts w:ascii="Traditional Arabic" w:hAnsi="Traditional Arabic" w:cs="Traditional Arabic"/>
          <w:b/>
          <w:bCs/>
          <w:sz w:val="28"/>
          <w:szCs w:val="28"/>
          <w:rtl/>
        </w:rPr>
        <w:fldChar w:fldCharType="begin"/>
      </w:r>
      <w:r w:rsidRPr="005837C6">
        <w:rPr>
          <w:rFonts w:ascii="Traditional Arabic" w:hAnsi="Traditional Arabic" w:cs="Traditional Arabic"/>
          <w:b/>
          <w:bCs/>
          <w:sz w:val="28"/>
          <w:szCs w:val="28"/>
        </w:rPr>
        <w:instrText xml:space="preserve"> XE "</w:instrText>
      </w:r>
      <w:r w:rsidRPr="005837C6">
        <w:rPr>
          <w:rFonts w:ascii="Traditional Arabic" w:hAnsi="Traditional Arabic" w:cs="Traditional Arabic"/>
          <w:b/>
          <w:bCs/>
          <w:sz w:val="28"/>
          <w:szCs w:val="28"/>
          <w:rtl/>
        </w:rPr>
        <w:instrText>المطلب الثاني</w:instrText>
      </w:r>
      <w:r w:rsidRPr="005837C6">
        <w:rPr>
          <w:rFonts w:ascii="Traditional Arabic" w:hAnsi="Traditional Arabic" w:cs="Traditional Arabic"/>
          <w:b/>
          <w:bCs/>
          <w:sz w:val="28"/>
          <w:szCs w:val="28"/>
        </w:rPr>
        <w:instrText>\</w:instrText>
      </w:r>
      <w:r w:rsidRPr="005837C6">
        <w:rPr>
          <w:rFonts w:ascii="Traditional Arabic" w:hAnsi="Traditional Arabic" w:cs="Traditional Arabic"/>
          <w:b/>
          <w:bCs/>
          <w:sz w:val="28"/>
          <w:szCs w:val="28"/>
          <w:rtl/>
        </w:rPr>
        <w:instrText>: الحث على التمسك بالسنة والاعتصام بها</w:instrText>
      </w:r>
      <w:r w:rsidRPr="005837C6">
        <w:rPr>
          <w:rFonts w:ascii="Traditional Arabic" w:hAnsi="Traditional Arabic" w:cs="Traditional Arabic"/>
          <w:b/>
          <w:bCs/>
          <w:sz w:val="28"/>
          <w:szCs w:val="28"/>
        </w:rPr>
        <w:instrText xml:space="preserve">" </w:instrText>
      </w:r>
      <w:r w:rsidRPr="005837C6">
        <w:rPr>
          <w:rFonts w:ascii="Traditional Arabic" w:hAnsi="Traditional Arabic" w:cs="Traditional Arabic"/>
          <w:b/>
          <w:bCs/>
          <w:sz w:val="28"/>
          <w:szCs w:val="28"/>
          <w:rtl/>
        </w:rPr>
        <w:fldChar w:fldCharType="end"/>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جعل الله </w:t>
      </w:r>
      <w:r w:rsidRPr="00C66571">
        <w:rPr>
          <w:rFonts w:ascii="Traditional Arabic" w:hAnsi="Traditional Arabic" w:cs="Traditional Arabic" w:hint="cs"/>
          <w:sz w:val="28"/>
          <w:szCs w:val="28"/>
          <w:rtl/>
        </w:rPr>
        <w:t>ا</w:t>
      </w:r>
      <w:r w:rsidRPr="00C66571">
        <w:rPr>
          <w:rFonts w:ascii="Traditional Arabic" w:hAnsi="Traditional Arabic" w:cs="Traditional Arabic"/>
          <w:sz w:val="28"/>
          <w:szCs w:val="28"/>
          <w:rtl/>
        </w:rPr>
        <w:t>ت</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باع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سبيلاً إلى نيل حبه، </w:t>
      </w:r>
      <w:proofErr w:type="spellStart"/>
      <w:r w:rsidRPr="00C66571">
        <w:rPr>
          <w:rFonts w:ascii="Traditional Arabic" w:hAnsi="Traditional Arabic" w:cs="Traditional Arabic"/>
          <w:sz w:val="28"/>
          <w:szCs w:val="28"/>
          <w:rtl/>
        </w:rPr>
        <w:t>ووسيلةإلى</w:t>
      </w:r>
      <w:proofErr w:type="spellEnd"/>
      <w:r w:rsidRPr="00C66571">
        <w:rPr>
          <w:rFonts w:ascii="Traditional Arabic" w:hAnsi="Traditional Arabic" w:cs="Traditional Arabic"/>
          <w:sz w:val="28"/>
          <w:szCs w:val="28"/>
          <w:rtl/>
        </w:rPr>
        <w:t xml:space="preserve"> تحقيق رضاه وحصول غفرانه، قال الله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قُلْ إِنْ كُنْتُمْ تُحِبُّونَ اللَّهَ فَاتَّبِعُونِي يُحْبِبْكُمُ اللَّهُ وَيَغْفِرْ لَكُمْ ذُنُوبَكُمْ وَاللَّهُ غَفُورٌ رَحِيمٌ ﴾</w:t>
      </w:r>
      <w:r w:rsidR="00407819" w:rsidRPr="00407819">
        <w:rPr>
          <w:rFonts w:ascii="Traditional Arabic" w:hAnsi="Traditional Arabic" w:cs="Traditional Arabic" w:hint="cs"/>
          <w:sz w:val="28"/>
          <w:szCs w:val="28"/>
          <w:vertAlign w:val="superscript"/>
          <w:rtl/>
        </w:rPr>
        <w:t>(</w:t>
      </w:r>
      <w:r w:rsidRPr="00407819">
        <w:rPr>
          <w:rFonts w:ascii="Traditional Arabic" w:hAnsi="Traditional Arabic" w:cs="Traditional Arabic"/>
          <w:vertAlign w:val="superscript"/>
          <w:rtl/>
        </w:rPr>
        <w:footnoteReference w:id="105"/>
      </w:r>
      <w:r w:rsidR="00407819" w:rsidRPr="00407819">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قال ابن كثير</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رحمه الله</w:t>
      </w:r>
      <w:r w:rsidRPr="00C66571">
        <w:rPr>
          <w:rFonts w:ascii="Traditional Arabic" w:hAnsi="Traditional Arabic" w:cs="Traditional Arabic" w:hint="cs"/>
          <w:sz w:val="28"/>
          <w:szCs w:val="28"/>
          <w:rtl/>
        </w:rPr>
        <w:t xml:space="preserve"> -</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هذه الآية الكريمة حاكمة على كل من ادعى محبة الله وليس هو على الطريقة المحمدية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فإنه كاذب في نفس الأمر حتى يتبع الشرع المحمدي والدين النبوي في جميع أقواله وأفعاله</w:t>
      </w:r>
      <w:r w:rsidR="0068334D">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ثم قال</w:t>
      </w:r>
      <w:r w:rsidRPr="00C66571">
        <w:rPr>
          <w:rFonts w:ascii="Traditional Arabic" w:hAnsi="Traditional Arabic" w:cs="Traditional Arabic" w:hint="cs"/>
          <w:sz w:val="28"/>
          <w:szCs w:val="28"/>
          <w:rtl/>
        </w:rPr>
        <w:t>-</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قال الحسن البصري وغيره من السلف</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زعم قوم أنهم يحبون الله فابتلاهم الله بهذه الآية فقال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قُلْ إِنْ كُنْتُمْ تُحِبُّونَ اللَّهَ فَاتَّبِعُونِي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6"/>
      </w:r>
      <w:r w:rsidR="00407819" w:rsidRPr="008A5C8E">
        <w:rPr>
          <w:rFonts w:ascii="Traditional Arabic" w:hAnsi="Traditional Arabic" w:cs="Traditional Arabic" w:hint="cs"/>
          <w:sz w:val="28"/>
          <w:szCs w:val="28"/>
          <w:vertAlign w:val="superscript"/>
          <w:rtl/>
        </w:rPr>
        <w:t>)</w:t>
      </w:r>
      <w:r w:rsidR="00407819">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بتباعكم لرسول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يحصل لكم هذا من بركة سفارته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7"/>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وأمر الله بالاعتصام بكتابه وسنة نبيه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وَاعْتَصِمُوا بِحَبْلِ اللَّهِ جَمِيعًا وَلَا تَفَرَّقُوا﴾</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8"/>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والمراد بالحبل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الكتاب والسنة</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09"/>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فقد كان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كلما وعظ أمته حث على وجوب التمسك بالسنة والاهتداء بهديها</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وفي حديث </w:t>
      </w:r>
      <w:proofErr w:type="spellStart"/>
      <w:r w:rsidRPr="00C66571">
        <w:rPr>
          <w:rFonts w:ascii="Traditional Arabic" w:hAnsi="Traditional Arabic" w:cs="Traditional Arabic"/>
          <w:sz w:val="28"/>
          <w:szCs w:val="28"/>
          <w:rtl/>
        </w:rPr>
        <w:t>العرباض</w:t>
      </w:r>
      <w:proofErr w:type="spellEnd"/>
      <w:r w:rsidRPr="00C66571">
        <w:rPr>
          <w:rFonts w:ascii="Traditional Arabic" w:hAnsi="Traditional Arabic" w:cs="Traditional Arabic"/>
          <w:sz w:val="28"/>
          <w:szCs w:val="28"/>
          <w:rtl/>
        </w:rPr>
        <w:t xml:space="preserve"> بن سارية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فإنَّه من يَعِشْ منكم بَعْدي فسَيَرى اختلافاً كثيراً، فعليكُم بسنَّتي وسُنَّةِ الخُلفاءِ المَهديِّينَ الرَّاشدينَ، تَمَسَّكوا بها</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وعَضُّوا عليها بالنَّواجذِ، وإيَّاكم ومُحْدَثاتِ الأمورِ</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فإن كُلَّ مُحدَثَةٍ بدْعَةٌ، وكل بدعَةٍ ضَلالةٌ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0"/>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قال المنذري</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عضوا عليها بالنواجذ أي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اجتهدوا على السنة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w:t>
      </w:r>
      <w:r w:rsidRPr="00C66571">
        <w:rPr>
          <w:rFonts w:ascii="Traditional Arabic" w:hAnsi="Traditional Arabic" w:cs="Traditional Arabic" w:hint="cs"/>
          <w:sz w:val="28"/>
          <w:szCs w:val="28"/>
          <w:rtl/>
        </w:rPr>
        <w:t>ا</w:t>
      </w:r>
      <w:r w:rsidRPr="00C66571">
        <w:rPr>
          <w:rFonts w:ascii="Traditional Arabic" w:hAnsi="Traditional Arabic" w:cs="Traditional Arabic"/>
          <w:sz w:val="28"/>
          <w:szCs w:val="28"/>
          <w:rtl/>
        </w:rPr>
        <w:t>لزموها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واحرصوا عليها كما يلزم العاض على الشيء بنواجذه خوفاً من ذهابه وتفلته"</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1"/>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ab/>
        <w:t xml:space="preserve">وقال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تركت فيكم أمرين لن تضلوا ما تمسكتم بهما</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كتاب الله، وسنة نبيه</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2"/>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وصح عنه أنه قال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لقد تركتكم على مثل البيضاء ليلها كنه</w:t>
      </w:r>
      <w:r w:rsidR="0068334D">
        <w:rPr>
          <w:rFonts w:ascii="Traditional Arabic" w:hAnsi="Traditional Arabic" w:cs="Traditional Arabic"/>
          <w:sz w:val="28"/>
          <w:szCs w:val="28"/>
          <w:rtl/>
        </w:rPr>
        <w:t>ارها لا يزيغ عنها بعدي إلا هالك</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3"/>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وأخرج البخاري عن عبد الله بن عون البصري أنه قال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ثَلاَثٌ أُحِبُّهُنَّ لِنَفْسِي وَلِإِخْوَانِي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هَذِهِ السُّنَّةُ أَنْ يَتَعَلَّمُوهَا وَيَسْأَلُوا عَنْهَا، وَالقُرْآنُ أَنْ يَتَفَهَّمُوهُ وَيَسْأَلُوا عَنْهُ، وَيَدَعُوا النَّاسَ إِلَّا مِنْ خَيْرٍ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4"/>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ففي هذا إخبار منه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أن التمسك بالسنة كالتمسك بالكتاب سواء بسواء ولا فرق بينهما، وأن ذلك أمان من الضلال، وهذا يقتضي أن السنة حق وأنها دليل صحيح على الأحكام.</w:t>
      </w:r>
    </w:p>
    <w:p w:rsidR="00C23378" w:rsidRPr="0068334D" w:rsidRDefault="0068334D" w:rsidP="0068334D">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C23378" w:rsidRPr="0068334D">
        <w:rPr>
          <w:rFonts w:ascii="Traditional Arabic" w:hAnsi="Traditional Arabic" w:cs="Traditional Arabic"/>
          <w:sz w:val="28"/>
          <w:szCs w:val="28"/>
          <w:rtl/>
        </w:rPr>
        <w:t>المطلب الثالث</w:t>
      </w:r>
      <w:r w:rsidR="00A6182F" w:rsidRPr="0068334D">
        <w:rPr>
          <w:rFonts w:ascii="Traditional Arabic" w:hAnsi="Traditional Arabic" w:cs="Traditional Arabic"/>
          <w:sz w:val="28"/>
          <w:szCs w:val="28"/>
          <w:rtl/>
        </w:rPr>
        <w:t xml:space="preserve">: </w:t>
      </w:r>
      <w:r w:rsidR="00C23378" w:rsidRPr="0068334D">
        <w:rPr>
          <w:rFonts w:ascii="Traditional Arabic" w:hAnsi="Traditional Arabic" w:cs="Traditional Arabic"/>
          <w:sz w:val="28"/>
          <w:szCs w:val="28"/>
          <w:rtl/>
        </w:rPr>
        <w:t>التحذير من مخالفة السنة</w:t>
      </w:r>
      <w:r w:rsidR="00C23378" w:rsidRPr="0068334D">
        <w:rPr>
          <w:rFonts w:ascii="Traditional Arabic" w:hAnsi="Traditional Arabic" w:cs="Traditional Arabic" w:hint="cs"/>
          <w:sz w:val="28"/>
          <w:szCs w:val="28"/>
          <w:rtl/>
        </w:rPr>
        <w:t xml:space="preserve"> أو إنكارها</w:t>
      </w:r>
      <w:r w:rsidR="00C23378" w:rsidRPr="0068334D">
        <w:rPr>
          <w:rFonts w:ascii="Traditional Arabic" w:hAnsi="Traditional Arabic" w:cs="Traditional Arabic"/>
          <w:sz w:val="28"/>
          <w:szCs w:val="28"/>
          <w:rtl/>
        </w:rPr>
        <w:fldChar w:fldCharType="begin"/>
      </w:r>
      <w:r w:rsidR="00C23378" w:rsidRPr="0068334D">
        <w:rPr>
          <w:rFonts w:ascii="Traditional Arabic" w:hAnsi="Traditional Arabic" w:cs="Traditional Arabic"/>
          <w:sz w:val="28"/>
          <w:szCs w:val="28"/>
        </w:rPr>
        <w:instrText xml:space="preserve"> XE "</w:instrText>
      </w:r>
      <w:r w:rsidR="00C23378" w:rsidRPr="0068334D">
        <w:rPr>
          <w:rFonts w:ascii="Traditional Arabic" w:hAnsi="Traditional Arabic" w:cs="Traditional Arabic"/>
          <w:sz w:val="28"/>
          <w:szCs w:val="28"/>
          <w:rtl/>
        </w:rPr>
        <w:instrText>المطلب الثالث</w:instrText>
      </w:r>
      <w:r w:rsidR="00C23378" w:rsidRPr="0068334D">
        <w:rPr>
          <w:rFonts w:ascii="Traditional Arabic" w:hAnsi="Traditional Arabic" w:cs="Traditional Arabic"/>
          <w:sz w:val="28"/>
          <w:szCs w:val="28"/>
        </w:rPr>
        <w:instrText>\</w:instrText>
      </w:r>
      <w:r w:rsidR="00C23378" w:rsidRPr="0068334D">
        <w:rPr>
          <w:rFonts w:ascii="Traditional Arabic" w:hAnsi="Traditional Arabic" w:cs="Traditional Arabic"/>
          <w:sz w:val="28"/>
          <w:szCs w:val="28"/>
          <w:rtl/>
        </w:rPr>
        <w:instrText>: التحذير من مخالفة السنة</w:instrText>
      </w:r>
      <w:r w:rsidR="00C23378" w:rsidRPr="0068334D">
        <w:rPr>
          <w:rFonts w:ascii="Traditional Arabic" w:hAnsi="Traditional Arabic" w:cs="Traditional Arabic" w:hint="cs"/>
          <w:sz w:val="28"/>
          <w:szCs w:val="28"/>
          <w:rtl/>
        </w:rPr>
        <w:instrText xml:space="preserve"> أو إنكارها</w:instrText>
      </w:r>
      <w:r w:rsidR="00C23378" w:rsidRPr="0068334D">
        <w:rPr>
          <w:rFonts w:ascii="Traditional Arabic" w:hAnsi="Traditional Arabic" w:cs="Traditional Arabic"/>
          <w:sz w:val="28"/>
          <w:szCs w:val="28"/>
        </w:rPr>
        <w:instrText xml:space="preserve">" </w:instrText>
      </w:r>
      <w:r w:rsidR="00C23378" w:rsidRPr="0068334D">
        <w:rPr>
          <w:rFonts w:ascii="Traditional Arabic" w:hAnsi="Traditional Arabic" w:cs="Traditional Arabic"/>
          <w:sz w:val="28"/>
          <w:szCs w:val="28"/>
          <w:rtl/>
        </w:rPr>
        <w:fldChar w:fldCharType="end"/>
      </w:r>
      <w:r w:rsidR="00A6182F" w:rsidRPr="0068334D">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حذر الله من مخالفة أوامر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وتبديل سنته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واعتبره ضلالاً وبدعة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وتوعد من يخالف أمره وسنته </w:t>
      </w:r>
      <w:proofErr w:type="spellStart"/>
      <w:r w:rsidRPr="00C66571">
        <w:rPr>
          <w:rFonts w:ascii="Traditional Arabic" w:hAnsi="Traditional Arabic" w:cs="Traditional Arabic"/>
          <w:sz w:val="28"/>
          <w:szCs w:val="28"/>
          <w:rtl/>
        </w:rPr>
        <w:t>بالخذلان</w:t>
      </w:r>
      <w:proofErr w:type="spellEnd"/>
      <w:r w:rsidRPr="00C66571">
        <w:rPr>
          <w:rFonts w:ascii="Traditional Arabic" w:hAnsi="Traditional Arabic" w:cs="Traditional Arabic"/>
          <w:sz w:val="28"/>
          <w:szCs w:val="28"/>
          <w:rtl/>
        </w:rPr>
        <w:t xml:space="preserve"> والعذاب فقال عز وجل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فَلْيَحْذَرِ الَّذِينَ يُخَالِفُونَ عَنْ أَمْرِهِ أَنْ تُصِيبَهُمْ فِتْنَةٌ أَوْ يُصِيبَهُمْ عَذَابٌ أَلِيمٌ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5"/>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أي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فليحذر وليخش من خالف شريعة الرسول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407819">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باطناً وظاهراً أن تصيبهم فتنة في قلوبهم من كفر أو نفاق أو بدعة، أو يصيبهم عذاب أليم في الدنيا بقتل أو حد أو حبس أو نحو ذلك</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6"/>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فمن جاءه خبر عن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يقر أنه صحيح</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وأن الحجة تقوم بمثله، ثم تركه فقد خالف أمر الله وأمر رسوله واستحق الفتنة والعذاب الأليم</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7"/>
      </w:r>
      <w:r w:rsidR="00407819" w:rsidRPr="008A5C8E">
        <w:rPr>
          <w:rFonts w:ascii="Traditional Arabic" w:hAnsi="Traditional Arabic" w:cs="Traditional Arabic" w:hint="cs"/>
          <w:sz w:val="28"/>
          <w:szCs w:val="28"/>
          <w:vertAlign w:val="superscript"/>
          <w:rtl/>
        </w:rPr>
        <w:t>)</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ab/>
        <w:t xml:space="preserve">قال في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فتح القدير</w:t>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والفتنة هنا غير مقيدة بنوع من أنواع الفتن، وقيل هي القتل، وقيل الزلازل، وقيل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تسلط سلطان جائر عليهم، وقيل الطبع على قلوبهم"</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8"/>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5837C6">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 xml:space="preserve">وفي الصحيحين عن رسول الله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5837C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أنه قال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من </w:t>
      </w:r>
      <w:r w:rsidR="0068334D">
        <w:rPr>
          <w:rFonts w:ascii="Traditional Arabic" w:hAnsi="Traditional Arabic" w:cs="Traditional Arabic"/>
          <w:sz w:val="28"/>
          <w:szCs w:val="28"/>
          <w:rtl/>
        </w:rPr>
        <w:t>عمل عملاً ليس عليه أمرنا فهو رد</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19"/>
      </w:r>
      <w:r w:rsidR="00407819" w:rsidRPr="008A5C8E">
        <w:rPr>
          <w:rFonts w:ascii="Traditional Arabic" w:hAnsi="Traditional Arabic" w:cs="Traditional Arabic" w:hint="cs"/>
          <w:sz w:val="28"/>
          <w:szCs w:val="28"/>
          <w:vertAlign w:val="superscript"/>
          <w:rtl/>
        </w:rPr>
        <w:t>)</w:t>
      </w:r>
      <w:r w:rsidR="005837C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قال ابن بطال</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ومعناه أن الواجب على من حكم بغير السنة جهلا وغلطًا، ثم تبين له أن سنة الرسول خلاف حكمه فإن الواجب عليه الرجوع إلى حكم السنة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وترك ما خالفها</w:t>
      </w:r>
      <w:r w:rsidRPr="00C66571">
        <w:rPr>
          <w:rFonts w:ascii="Traditional Arabic" w:hAnsi="Traditional Arabic" w:cs="Traditional Arabic" w:hint="cs"/>
          <w:sz w:val="28"/>
          <w:szCs w:val="28"/>
          <w:rtl/>
        </w:rPr>
        <w:t>؛</w:t>
      </w:r>
      <w:r w:rsidR="005837C6">
        <w:rPr>
          <w:rFonts w:ascii="Traditional Arabic" w:hAnsi="Traditional Arabic" w:cs="Traditional Arabic"/>
          <w:sz w:val="28"/>
          <w:szCs w:val="28"/>
          <w:rtl/>
        </w:rPr>
        <w:t xml:space="preserve"> امتثالا</w:t>
      </w:r>
      <w:r w:rsidRPr="00C66571">
        <w:rPr>
          <w:rFonts w:ascii="Traditional Arabic" w:hAnsi="Traditional Arabic" w:cs="Traditional Arabic"/>
          <w:sz w:val="28"/>
          <w:szCs w:val="28"/>
          <w:rtl/>
        </w:rPr>
        <w:t xml:space="preserve"> لأمره تعالى بوجوب طاعته وطاعة رسوله ألا يحكم بخلاف سنته، وهذا هو نفس الاعتصام بالسنة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0"/>
      </w:r>
      <w:r w:rsidR="00407819" w:rsidRPr="008A5C8E">
        <w:rPr>
          <w:rFonts w:ascii="Traditional Arabic" w:hAnsi="Traditional Arabic" w:cs="Traditional Arabic" w:hint="cs"/>
          <w:sz w:val="28"/>
          <w:szCs w:val="28"/>
          <w:vertAlign w:val="superscript"/>
          <w:rtl/>
        </w:rPr>
        <w:t>)</w:t>
      </w:r>
      <w:r w:rsidR="005837C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وقال ابن حجر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في قوله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من أحدث في أمرنا هذا ما ليس فيه فهو رد"، هذا الحديث معدود من أصول  الإسلام</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وقاعدة من قواعده، فإن معناه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من اخترع في الدين ما لا يشهد</w:t>
      </w:r>
      <w:r w:rsidR="0068334D">
        <w:rPr>
          <w:rFonts w:ascii="Traditional Arabic" w:hAnsi="Traditional Arabic" w:cs="Traditional Arabic"/>
          <w:sz w:val="28"/>
          <w:szCs w:val="28"/>
          <w:rtl/>
        </w:rPr>
        <w:t xml:space="preserve"> له أصل من أصوله فلا يلتفت إليه</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1"/>
      </w:r>
      <w:r w:rsidR="00407819" w:rsidRPr="008A5C8E">
        <w:rPr>
          <w:rFonts w:ascii="Traditional Arabic" w:hAnsi="Traditional Arabic" w:cs="Traditional Arabic" w:hint="cs"/>
          <w:sz w:val="28"/>
          <w:szCs w:val="28"/>
          <w:vertAlign w:val="superscript"/>
          <w:rtl/>
        </w:rPr>
        <w:t>)</w:t>
      </w:r>
      <w:r w:rsidR="005837C6">
        <w:rPr>
          <w:rFonts w:ascii="Traditional Arabic" w:hAnsi="Traditional Arabic" w:cs="Traditional Arabic" w:hint="cs"/>
          <w:sz w:val="28"/>
          <w:szCs w:val="28"/>
          <w:rtl/>
        </w:rPr>
        <w:t>،</w:t>
      </w:r>
      <w:r w:rsidRPr="00C66571">
        <w:rPr>
          <w:rFonts w:ascii="Traditional Arabic" w:hAnsi="Traditional Arabic" w:cs="Traditional Arabic"/>
          <w:sz w:val="28"/>
          <w:szCs w:val="28"/>
          <w:rtl/>
        </w:rPr>
        <w:t>وقال النووي</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هذا الحديث مما ينبغي أن يعتنى بح</w:t>
      </w:r>
      <w:r w:rsidR="0068334D">
        <w:rPr>
          <w:rFonts w:ascii="Traditional Arabic" w:hAnsi="Traditional Arabic" w:cs="Traditional Arabic"/>
          <w:sz w:val="28"/>
          <w:szCs w:val="28"/>
          <w:rtl/>
        </w:rPr>
        <w:t>فظه واستعماله في إبطال المنكرات</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2"/>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ab/>
        <w:t>وفي قوله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وَيَوْمَ يَعَضُّ الظَّالِمُ عَلَى يَدَيْهِ يَقُولُ </w:t>
      </w:r>
      <w:proofErr w:type="spellStart"/>
      <w:r w:rsidRPr="00C66571">
        <w:rPr>
          <w:rFonts w:ascii="Traditional Arabic" w:hAnsi="Traditional Arabic" w:cs="Traditional Arabic"/>
          <w:sz w:val="28"/>
          <w:szCs w:val="28"/>
          <w:rtl/>
        </w:rPr>
        <w:t>يَالَيْتَنِي</w:t>
      </w:r>
      <w:proofErr w:type="spellEnd"/>
      <w:r w:rsidRPr="00C66571">
        <w:rPr>
          <w:rFonts w:ascii="Traditional Arabic" w:hAnsi="Traditional Arabic" w:cs="Traditional Arabic"/>
          <w:sz w:val="28"/>
          <w:szCs w:val="28"/>
          <w:rtl/>
        </w:rPr>
        <w:t xml:space="preserve"> اتَّخَذْتُ مَعَ الرَّسُولِ سَبِيلًا ﴾</w:t>
      </w:r>
      <w:r w:rsidR="00407819" w:rsidRPr="00407819">
        <w:rPr>
          <w:rFonts w:ascii="Traditional Arabic" w:hAnsi="Traditional Arabic" w:cs="Traditional Arabic" w:hint="cs"/>
          <w:sz w:val="28"/>
          <w:szCs w:val="28"/>
          <w:vertAlign w:val="superscript"/>
          <w:rtl/>
        </w:rPr>
        <w:t>(</w:t>
      </w:r>
      <w:r w:rsidRPr="00407819">
        <w:rPr>
          <w:rFonts w:ascii="Traditional Arabic" w:hAnsi="Traditional Arabic" w:cs="Traditional Arabic"/>
          <w:vertAlign w:val="superscript"/>
          <w:rtl/>
        </w:rPr>
        <w:footnoteReference w:id="123"/>
      </w:r>
      <w:r w:rsidR="00407819" w:rsidRPr="00407819">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نقل </w:t>
      </w:r>
      <w:proofErr w:type="spellStart"/>
      <w:r w:rsidRPr="00C66571">
        <w:rPr>
          <w:rFonts w:ascii="Traditional Arabic" w:hAnsi="Traditional Arabic" w:cs="Traditional Arabic"/>
          <w:sz w:val="28"/>
          <w:szCs w:val="28"/>
          <w:rtl/>
        </w:rPr>
        <w:t>البغوي</w:t>
      </w:r>
      <w:proofErr w:type="spellEnd"/>
      <w:r w:rsidRPr="00C66571">
        <w:rPr>
          <w:rFonts w:ascii="Traditional Arabic" w:hAnsi="Traditional Arabic" w:cs="Traditional Arabic"/>
          <w:sz w:val="28"/>
          <w:szCs w:val="28"/>
          <w:rtl/>
        </w:rPr>
        <w:t xml:space="preserve"> عن عطاء</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يأكل يديه حتى تبلغ مرفقيه، ثم تنبتان</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ثم يأكلهما، هكذا كلما نبتت يداه أكلهما تحسراً على ما فعل، يقول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يا ليتني اتخذت، في الدنيا، مع الرسول سبيلا، ليتني اتبعت محمداً -</w:t>
      </w:r>
      <w:r w:rsidRPr="00C66571">
        <w:rPr>
          <w:rFonts w:ascii="Traditional Arabic" w:hAnsi="Traditional Arabic" w:cs="Traditional Arabic"/>
          <w:sz w:val="28"/>
          <w:szCs w:val="28"/>
          <w:rtl/>
        </w:rPr>
        <w:sym w:font="AGA Arabesque" w:char="F072"/>
      </w:r>
      <w:r w:rsidR="0068334D">
        <w:rPr>
          <w:rFonts w:ascii="Traditional Arabic" w:hAnsi="Traditional Arabic" w:cs="Traditional Arabic"/>
          <w:sz w:val="28"/>
          <w:szCs w:val="28"/>
          <w:rtl/>
        </w:rPr>
        <w:t>- واتخذت معه سبيلا إلى الهدى</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tl/>
        </w:rPr>
        <w:footnoteReference w:id="124"/>
      </w:r>
      <w:r w:rsidR="008A5C8E"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وقال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يَوْمَ تُقَلَّبُ وُجُوهُهُمْ فِي النَّارِ يَقُولُونَ </w:t>
      </w:r>
      <w:proofErr w:type="spellStart"/>
      <w:r w:rsidRPr="00C66571">
        <w:rPr>
          <w:rFonts w:ascii="Traditional Arabic" w:hAnsi="Traditional Arabic" w:cs="Traditional Arabic"/>
          <w:sz w:val="28"/>
          <w:szCs w:val="28"/>
          <w:rtl/>
        </w:rPr>
        <w:t>يَالَيْتَنَا</w:t>
      </w:r>
      <w:proofErr w:type="spellEnd"/>
      <w:r w:rsidRPr="00C66571">
        <w:rPr>
          <w:rFonts w:ascii="Traditional Arabic" w:hAnsi="Traditional Arabic" w:cs="Traditional Arabic"/>
          <w:sz w:val="28"/>
          <w:szCs w:val="28"/>
          <w:rtl/>
        </w:rPr>
        <w:t xml:space="preserve"> أَطَعْنَا اللَّهَ وَأَطَعْنَا الرَّسُولَا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5"/>
      </w:r>
      <w:r w:rsidR="00407819" w:rsidRPr="008A5C8E">
        <w:rPr>
          <w:rFonts w:ascii="Traditional Arabic" w:hAnsi="Traditional Arabic" w:cs="Traditional Arabic" w:hint="cs"/>
          <w:sz w:val="28"/>
          <w:szCs w:val="28"/>
          <w:vertAlign w:val="superscript"/>
          <w:rtl/>
        </w:rPr>
        <w:t>)</w:t>
      </w:r>
      <w:r w:rsidR="0068334D">
        <w:rPr>
          <w:rFonts w:ascii="Traditional Arabic" w:hAnsi="Traditional Arabic" w:cs="Traditional Arabic" w:hint="cs"/>
          <w:sz w:val="28"/>
          <w:szCs w:val="28"/>
          <w:rtl/>
        </w:rPr>
        <w:t>،</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وقال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يَوْمَ تَبْيَضُّ وُجُوهٌ وَتَسْوَدُّ وُجُوهٌ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6"/>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قال ا</w:t>
      </w:r>
      <w:r w:rsidRPr="00C66571">
        <w:rPr>
          <w:rFonts w:ascii="Traditional Arabic" w:hAnsi="Traditional Arabic" w:cs="Traditional Arabic"/>
          <w:sz w:val="28"/>
          <w:szCs w:val="28"/>
          <w:rtl/>
        </w:rPr>
        <w:t>بن عباس –رضي الله عنهما-</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تبيض وجوه أهل السنة، وتسود وجوه أهل البدعة"</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7"/>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 xml:space="preserve"> وقال تعالى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 وَأَنَّ هَذَا صِرَاطِي مُسْتَقِيمًا فَاتَّبِعُوهُ وَلَا تَتَّبِعُوا السُّبُلَ فَتَفَرَّقَ بِكُمْ عَنْ سَبِيلِهِ ذَلِكُمْ </w:t>
      </w:r>
      <w:proofErr w:type="spellStart"/>
      <w:r w:rsidRPr="00C66571">
        <w:rPr>
          <w:rFonts w:ascii="Traditional Arabic" w:hAnsi="Traditional Arabic" w:cs="Traditional Arabic"/>
          <w:sz w:val="28"/>
          <w:szCs w:val="28"/>
          <w:rtl/>
        </w:rPr>
        <w:t>وَصَّاكُمْ</w:t>
      </w:r>
      <w:proofErr w:type="spellEnd"/>
      <w:r w:rsidRPr="00C66571">
        <w:rPr>
          <w:rFonts w:ascii="Traditional Arabic" w:hAnsi="Traditional Arabic" w:cs="Traditional Arabic"/>
          <w:sz w:val="28"/>
          <w:szCs w:val="28"/>
          <w:rtl/>
        </w:rPr>
        <w:t xml:space="preserve"> بِهِ لَعَلَّكُمْ تَتَّقُونَ ﴾</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8"/>
      </w:r>
      <w:r w:rsidR="00407819" w:rsidRPr="008A5C8E">
        <w:rPr>
          <w:rFonts w:ascii="Traditional Arabic" w:hAnsi="Traditional Arabic" w:cs="Traditional Arabic" w:hint="cs"/>
          <w:sz w:val="28"/>
          <w:szCs w:val="28"/>
          <w:vertAlign w:val="superscript"/>
          <w:rtl/>
        </w:rPr>
        <w:t>)</w:t>
      </w:r>
      <w:r w:rsidR="00A6182F">
        <w:rPr>
          <w:rFonts w:ascii="Traditional Arabic" w:hAnsi="Traditional Arabic" w:cs="Traditional Arabic"/>
          <w:sz w:val="28"/>
          <w:szCs w:val="28"/>
          <w:rtl/>
        </w:rPr>
        <w:t xml:space="preserve">. </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القرطبي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هذه آية عظيمة</w:t>
      </w:r>
      <w:r w:rsidR="0068334D">
        <w:rPr>
          <w:rFonts w:ascii="Traditional Arabic" w:hAnsi="Traditional Arabic" w:cs="Traditional Arabic" w:hint="cs"/>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أمر باتباع طريقه الذي طرقه على لسان نبيه محمد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وشرعه ونهايته الجنة</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29"/>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68334D">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w:t>
      </w:r>
      <w:r w:rsidR="0068334D">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حذر الله من إنكار وترك ما جاء به النبي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فقال</w:t>
      </w:r>
      <w:r w:rsidR="00A6182F">
        <w:rPr>
          <w:rFonts w:ascii="Traditional Arabic" w:hAnsi="Traditional Arabic" w:cs="Traditional Arabic"/>
          <w:sz w:val="28"/>
          <w:szCs w:val="28"/>
          <w:rtl/>
        </w:rPr>
        <w:t xml:space="preserve">: </w:t>
      </w:r>
      <w:r w:rsidR="0068334D">
        <w:rPr>
          <w:rFonts w:ascii="Traditional Arabic" w:hAnsi="Traditional Arabic" w:cs="Traditional Arabic" w:hint="cs"/>
          <w:sz w:val="28"/>
          <w:szCs w:val="28"/>
          <w:rtl/>
        </w:rPr>
        <w:t>"</w:t>
      </w:r>
      <w:r w:rsidRPr="00C66571">
        <w:rPr>
          <w:rFonts w:ascii="Traditional Arabic" w:hAnsi="Traditional Arabic" w:cs="Traditional Arabic"/>
          <w:sz w:val="28"/>
          <w:szCs w:val="28"/>
          <w:rtl/>
        </w:rPr>
        <w:t>أَلَا هَلْ عَسَى رَجُلٌ يَبْلُغُهُ الحَدِيثُ عَنِّي وَهُوَ مُتَّكِئٌ عَلَى أَرِيكَتِهِ، فَيَقُولُ</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بَيْنَنَا وَبَيْنَكُمْ كِتَابُ اللَّهِ، فَمَا وَجَدْنَا فِيهِ حَلَالًا اسْتَحْلَلْنَاهُ. وَمَا وَجَدْنَا فِيهِ حَرَامًا حَرَّمْنَاهُ، وَإِنَّ مَا حَرَّمَ رَسُولُ اللَّهِ كَمَا حَرَّمَ اللَّهُ</w:t>
      </w:r>
      <w:r w:rsidR="0068334D">
        <w:rPr>
          <w:rFonts w:ascii="Traditional Arabic" w:hAnsi="Traditional Arabic" w:cs="Traditional Arabic" w:hint="cs"/>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30"/>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قال البيهقي</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وهذا خبر من رسول الله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عما يكون بعده من رد المبتدعة حديثه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فوجب تصديقه فيما بعد</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sz w:val="28"/>
          <w:szCs w:val="28"/>
          <w:vertAlign w:val="superscript"/>
          <w:rtl/>
        </w:rPr>
        <w:footnoteReference w:id="131"/>
      </w:r>
      <w:r w:rsidR="00407819" w:rsidRPr="008A5C8E">
        <w:rPr>
          <w:rFonts w:ascii="Traditional Arabic" w:hAnsi="Traditional Arabic" w:cs="Traditional Arabic" w:hint="cs"/>
          <w:sz w:val="28"/>
          <w:szCs w:val="28"/>
          <w:vertAlign w:val="superscript"/>
          <w:rtl/>
        </w:rPr>
        <w:t>)</w:t>
      </w:r>
      <w:r w:rsidRPr="00C66571">
        <w:rPr>
          <w:rFonts w:ascii="Traditional Arabic" w:hAnsi="Traditional Arabic" w:cs="Traditional Arabic"/>
          <w:sz w:val="28"/>
          <w:szCs w:val="28"/>
          <w:rtl/>
        </w:rPr>
        <w:t>.</w:t>
      </w:r>
    </w:p>
    <w:p w:rsidR="00C23378" w:rsidRPr="00C66571" w:rsidRDefault="00C23378" w:rsidP="003840D1">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w:t>
      </w:r>
      <w:r w:rsidRPr="00C66571">
        <w:rPr>
          <w:rFonts w:ascii="Traditional Arabic" w:hAnsi="Traditional Arabic" w:cs="Traditional Arabic"/>
          <w:sz w:val="28"/>
          <w:szCs w:val="28"/>
          <w:rtl/>
        </w:rPr>
        <w:t>لما كانت السنة النبوية حجة في الدين</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ولها مكانتها ومنزلتها الرفيعة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كان لزاماً على المسلمين الأخذ بها</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والسير على تعاليمها، فقد انتهى العلماء المحققون إلى أن الحديث الصحيح حجة على جميع الأمة الإسلامية، ومكان</w:t>
      </w:r>
      <w:r w:rsidRPr="00C66571">
        <w:rPr>
          <w:rFonts w:ascii="Traditional Arabic" w:hAnsi="Traditional Arabic" w:cs="Traditional Arabic" w:hint="cs"/>
          <w:sz w:val="28"/>
          <w:szCs w:val="28"/>
          <w:rtl/>
        </w:rPr>
        <w:t>ته</w:t>
      </w:r>
      <w:r w:rsidRPr="00C66571">
        <w:rPr>
          <w:rFonts w:ascii="Traditional Arabic" w:hAnsi="Traditional Arabic" w:cs="Traditional Arabic"/>
          <w:sz w:val="28"/>
          <w:szCs w:val="28"/>
          <w:rtl/>
        </w:rPr>
        <w:t xml:space="preserve"> هامة في التشريع الإسلامي لا ينكرها إلا جاحد أو معاند</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ملبس عليه بشبهة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لعدم تعمقه في دراستها.</w:t>
      </w:r>
    </w:p>
    <w:p w:rsidR="00C23378" w:rsidRPr="00C66571" w:rsidRDefault="00C23378" w:rsidP="005837C6">
      <w:pPr>
        <w:ind w:firstLine="658"/>
        <w:jc w:val="both"/>
        <w:rPr>
          <w:rFonts w:ascii="Traditional Arabic" w:hAnsi="Traditional Arabic" w:cs="Traditional Arabic"/>
          <w:sz w:val="28"/>
          <w:szCs w:val="28"/>
          <w:rtl/>
          <w:lang w:bidi="ar-LY"/>
        </w:rPr>
      </w:pPr>
      <w:r w:rsidRPr="00C66571">
        <w:rPr>
          <w:rFonts w:ascii="Traditional Arabic" w:hAnsi="Traditional Arabic" w:cs="Traditional Arabic"/>
          <w:sz w:val="28"/>
          <w:szCs w:val="28"/>
          <w:rtl/>
        </w:rPr>
        <w:t>قال السيوطي</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إن من أنكر كون حديث النبي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قولا كان أو فعلا بشرطه المعروف في الأصول، كفر وخرج عن دائرة الإسلام وحشر مع اليهود والنصارى</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مع من شاء الله من فرق الكفرة</w:t>
      </w:r>
      <w:r w:rsidRPr="00C66571">
        <w:rPr>
          <w:rFonts w:ascii="Traditional Arabic" w:hAnsi="Traditional Arabic" w:cs="Traditional Arabic" w:hint="cs"/>
          <w:sz w:val="28"/>
          <w:szCs w:val="28"/>
          <w:rtl/>
        </w:rPr>
        <w:t>"</w:t>
      </w:r>
      <w:r w:rsidR="00407819" w:rsidRPr="008A5C8E">
        <w:rPr>
          <w:rFonts w:ascii="Traditional Arabic" w:hAnsi="Traditional Arabic" w:cs="Traditional Arabic" w:hint="cs"/>
          <w:sz w:val="28"/>
          <w:szCs w:val="28"/>
          <w:vertAlign w:val="superscript"/>
          <w:rtl/>
        </w:rPr>
        <w:t>(</w:t>
      </w:r>
      <w:r w:rsidR="00407819" w:rsidRPr="008A5C8E">
        <w:rPr>
          <w:rFonts w:ascii="Traditional Arabic" w:hAnsi="Traditional Arabic" w:cs="Traditional Arabic"/>
          <w:sz w:val="28"/>
          <w:szCs w:val="28"/>
          <w:vertAlign w:val="superscript"/>
        </w:rPr>
        <w:t>(</w:t>
      </w:r>
      <w:r w:rsidRPr="008A5C8E">
        <w:rPr>
          <w:rFonts w:ascii="Traditional Arabic" w:hAnsi="Traditional Arabic" w:cs="Traditional Arabic"/>
          <w:vertAlign w:val="superscript"/>
        </w:rPr>
        <w:footnoteReference w:id="132"/>
      </w:r>
      <w:r w:rsidR="005837C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وقال الشاطبي رحمه الله</w:t>
      </w:r>
      <w:r w:rsidR="00A6182F">
        <w:rPr>
          <w:rFonts w:ascii="Traditional Arabic" w:hAnsi="Traditional Arabic" w:cs="Traditional Arabic"/>
          <w:sz w:val="28"/>
          <w:szCs w:val="28"/>
          <w:rtl/>
        </w:rPr>
        <w:t xml:space="preserve">: </w:t>
      </w:r>
      <w:r w:rsidR="0068334D">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إن الاقتصار على الكتاب رأي قوم لا خلاق لهم، خارجين عن السنة؛ إذ عولوا على ما بنيت عليه من أن الكتاب فيه بيان كل </w:t>
      </w:r>
      <w:proofErr w:type="spellStart"/>
      <w:r w:rsidRPr="00C66571">
        <w:rPr>
          <w:rFonts w:ascii="Traditional Arabic" w:hAnsi="Traditional Arabic" w:cs="Traditional Arabic"/>
          <w:sz w:val="28"/>
          <w:szCs w:val="28"/>
          <w:rtl/>
        </w:rPr>
        <w:t>شئ</w:t>
      </w:r>
      <w:proofErr w:type="spellEnd"/>
      <w:r w:rsidRPr="00C66571">
        <w:rPr>
          <w:rFonts w:ascii="Traditional Arabic" w:hAnsi="Traditional Arabic" w:cs="Traditional Arabic"/>
          <w:sz w:val="28"/>
          <w:szCs w:val="28"/>
          <w:rtl/>
        </w:rPr>
        <w:t>، فاطرحوا أحكام السنة</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فأداهم ذلك إلى الانخلاع عن الجماعة وتأ</w:t>
      </w:r>
      <w:r w:rsidR="0068334D">
        <w:rPr>
          <w:rFonts w:ascii="Traditional Arabic" w:hAnsi="Traditional Arabic" w:cs="Traditional Arabic"/>
          <w:sz w:val="28"/>
          <w:szCs w:val="28"/>
          <w:rtl/>
        </w:rPr>
        <w:t>ويل القرآن على غير ما أنزل الله</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Pr>
        <w:footnoteReference w:id="133"/>
      </w:r>
      <w:r w:rsidR="00407819" w:rsidRPr="008A5C8E">
        <w:rPr>
          <w:rFonts w:ascii="Traditional Arabic" w:hAnsi="Traditional Arabic" w:cs="Traditional Arabic" w:hint="cs"/>
          <w:sz w:val="28"/>
          <w:szCs w:val="28"/>
          <w:vertAlign w:val="superscript"/>
          <w:rtl/>
        </w:rPr>
        <w:t>)</w:t>
      </w:r>
      <w:r w:rsidR="005837C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وقال ابن حزم</w:t>
      </w:r>
      <w:r w:rsidR="00A6182F">
        <w:rPr>
          <w:rFonts w:ascii="Traditional Arabic" w:hAnsi="Traditional Arabic" w:cs="Traditional Arabic"/>
          <w:sz w:val="28"/>
          <w:szCs w:val="28"/>
          <w:rtl/>
        </w:rPr>
        <w:t xml:space="preserve">: </w:t>
      </w:r>
      <w:r w:rsidR="005837C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ومن جاءه </w:t>
      </w:r>
      <w:r w:rsidRPr="00C66571">
        <w:rPr>
          <w:rFonts w:ascii="Traditional Arabic" w:hAnsi="Traditional Arabic" w:cs="Traditional Arabic"/>
          <w:sz w:val="28"/>
          <w:szCs w:val="28"/>
          <w:rtl/>
        </w:rPr>
        <w:lastRenderedPageBreak/>
        <w:t>خبر عن رسول الله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يقر أنه صحيح</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وأن الحجة تقوم بمثله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أو قد صحح مثل ذلك الخبر في مكان آخر</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ثم ترك مثله في هذا المكان لقياس أو لقول فلان وفلان فقد خالف أمر الله وأمر رسوله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واستحق الفتنة والعذاب الأليم</w:t>
      </w:r>
      <w:r w:rsidR="00093128">
        <w:rPr>
          <w:rFonts w:ascii="Traditional Arabic" w:hAnsi="Traditional Arabic" w:cs="Traditional Arabic" w:hint="cs"/>
          <w:sz w:val="28"/>
          <w:szCs w:val="28"/>
          <w:rtl/>
        </w:rPr>
        <w:t xml:space="preserve"> ... </w:t>
      </w:r>
      <w:r w:rsidRPr="00C66571">
        <w:rPr>
          <w:rFonts w:ascii="Traditional Arabic" w:hAnsi="Traditional Arabic" w:cs="Traditional Arabic"/>
          <w:sz w:val="28"/>
          <w:szCs w:val="28"/>
          <w:rtl/>
        </w:rPr>
        <w:t>أما الفتنة فقد عجلت له</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ولا فتنة أعظم من تماديه على ما هو فيه وارتطامه في هذه العظيمة أعظم فتنة</w:t>
      </w:r>
      <w:r w:rsidR="00093128">
        <w:rPr>
          <w:rFonts w:ascii="Traditional Arabic" w:hAnsi="Traditional Arabic" w:cs="Traditional Arabic" w:hint="cs"/>
          <w:sz w:val="28"/>
          <w:szCs w:val="28"/>
          <w:rtl/>
        </w:rPr>
        <w:t xml:space="preserve"> </w:t>
      </w:r>
      <w:r w:rsidR="00093128">
        <w:rPr>
          <w:rFonts w:ascii="Traditional Arabic" w:hAnsi="Traditional Arabic" w:cs="Traditional Arabic"/>
          <w:sz w:val="28"/>
          <w:szCs w:val="28"/>
          <w:rtl/>
        </w:rPr>
        <w:t>.</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tl/>
        </w:rPr>
        <w:footnoteReference w:id="134"/>
      </w:r>
      <w:r w:rsidR="00407819" w:rsidRPr="008A5C8E">
        <w:rPr>
          <w:rFonts w:ascii="Traditional Arabic" w:hAnsi="Traditional Arabic" w:cs="Traditional Arabic" w:hint="cs"/>
          <w:sz w:val="28"/>
          <w:szCs w:val="28"/>
          <w:vertAlign w:val="superscript"/>
          <w:rtl/>
        </w:rPr>
        <w:t>)</w:t>
      </w:r>
      <w:r w:rsidR="005837C6">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وقال الشوكاني</w:t>
      </w:r>
      <w:r w:rsidR="00A6182F">
        <w:rPr>
          <w:rFonts w:ascii="Traditional Arabic" w:hAnsi="Traditional Arabic" w:cs="Traditional Arabic"/>
          <w:sz w:val="28"/>
          <w:szCs w:val="28"/>
          <w:rtl/>
        </w:rPr>
        <w:t xml:space="preserve">: </w:t>
      </w:r>
      <w:r w:rsidR="00093128">
        <w:rPr>
          <w:rFonts w:ascii="Traditional Arabic" w:hAnsi="Traditional Arabic" w:cs="Traditional Arabic"/>
          <w:sz w:val="28"/>
          <w:szCs w:val="28"/>
          <w:rtl/>
        </w:rPr>
        <w:t>"</w:t>
      </w:r>
      <w:r w:rsidRPr="00C66571">
        <w:rPr>
          <w:rFonts w:ascii="Traditional Arabic" w:hAnsi="Traditional Arabic" w:cs="Traditional Arabic"/>
          <w:sz w:val="28"/>
          <w:szCs w:val="28"/>
          <w:rtl/>
        </w:rPr>
        <w:t>إن ثبوت حجية السنة المطهرة، واستقلالها في تشريع الحكام ضرورة دينية، ولا يخالف في ذلك إلا من لا حظ له في دين الإسلام"</w:t>
      </w:r>
      <w:r w:rsidR="00407819" w:rsidRPr="008A5C8E">
        <w:rPr>
          <w:rFonts w:ascii="Traditional Arabic" w:hAnsi="Traditional Arabic" w:cs="Traditional Arabic" w:hint="cs"/>
          <w:sz w:val="28"/>
          <w:szCs w:val="28"/>
          <w:vertAlign w:val="superscript"/>
          <w:rtl/>
        </w:rPr>
        <w:t>(</w:t>
      </w:r>
      <w:r w:rsidRPr="008A5C8E">
        <w:rPr>
          <w:rFonts w:ascii="Traditional Arabic" w:hAnsi="Traditional Arabic" w:cs="Traditional Arabic"/>
          <w:vertAlign w:val="superscript"/>
          <w:rtl/>
        </w:rPr>
        <w:footnoteReference w:id="135"/>
      </w:r>
      <w:r w:rsidR="00407819" w:rsidRPr="008A5C8E">
        <w:rPr>
          <w:rFonts w:ascii="Traditional Arabic" w:hAnsi="Traditional Arabic" w:cs="Traditional Arabic" w:hint="cs"/>
          <w:sz w:val="28"/>
          <w:szCs w:val="28"/>
          <w:vertAlign w:val="superscript"/>
          <w:rtl/>
        </w:rPr>
        <w:t>)</w:t>
      </w:r>
      <w:r w:rsidR="00A6182F">
        <w:rPr>
          <w:rFonts w:ascii="Traditional Arabic" w:hAnsi="Traditional Arabic" w:cs="Traditional Arabic"/>
          <w:sz w:val="28"/>
          <w:szCs w:val="28"/>
          <w:rtl/>
        </w:rPr>
        <w:t xml:space="preserve">. </w:t>
      </w:r>
    </w:p>
    <w:p w:rsidR="00093128" w:rsidRDefault="00C23378" w:rsidP="005837C6">
      <w:pPr>
        <w:ind w:firstLine="658"/>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فالواجب على كل مسلم التسليم لأوامر النبي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ونواهيه، وما جاء الضلال والابتداع إلا من ترك سنته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sz w:val="28"/>
          <w:szCs w:val="28"/>
          <w:rtl/>
        </w:rPr>
        <w:t>- ولكن المصيبة أكبر وأعظم ممن ينكرون السنة بكاملها، وهذا أفظع جرماً</w:t>
      </w:r>
      <w:r w:rsidR="00A6182F">
        <w:rPr>
          <w:rFonts w:ascii="Traditional Arabic" w:hAnsi="Traditional Arabic" w:cs="Traditional Arabic"/>
          <w:sz w:val="28"/>
          <w:szCs w:val="28"/>
          <w:rtl/>
        </w:rPr>
        <w:t xml:space="preserve">. </w:t>
      </w:r>
    </w:p>
    <w:p w:rsidR="00C23378" w:rsidRPr="0046287E" w:rsidRDefault="00C23378" w:rsidP="00093128">
      <w:pPr>
        <w:ind w:firstLine="658"/>
        <w:rPr>
          <w:rFonts w:ascii="Traditional Arabic" w:hAnsi="Traditional Arabic" w:cs="Traditional Arabic"/>
          <w:b/>
          <w:bCs/>
          <w:sz w:val="28"/>
          <w:szCs w:val="28"/>
          <w:rtl/>
        </w:rPr>
      </w:pPr>
      <w:r w:rsidRPr="0046287E">
        <w:rPr>
          <w:rFonts w:ascii="Traditional Arabic" w:hAnsi="Traditional Arabic" w:cs="Traditional Arabic" w:hint="cs"/>
          <w:b/>
          <w:bCs/>
          <w:sz w:val="28"/>
          <w:szCs w:val="28"/>
          <w:rtl/>
        </w:rPr>
        <w:t>الخاتمة</w:t>
      </w:r>
      <w:r w:rsidR="00A6182F">
        <w:rPr>
          <w:rFonts w:ascii="Traditional Arabic" w:hAnsi="Traditional Arabic" w:cs="Traditional Arabic"/>
          <w:b/>
          <w:bCs/>
          <w:sz w:val="28"/>
          <w:szCs w:val="28"/>
          <w:rtl/>
        </w:rPr>
        <w:t xml:space="preserve">: </w:t>
      </w:r>
      <w:r w:rsidRPr="0046287E">
        <w:rPr>
          <w:rFonts w:ascii="Traditional Arabic" w:hAnsi="Traditional Arabic" w:cs="Traditional Arabic"/>
          <w:b/>
          <w:bCs/>
          <w:sz w:val="28"/>
          <w:szCs w:val="28"/>
          <w:rtl/>
        </w:rPr>
        <w:fldChar w:fldCharType="begin"/>
      </w:r>
      <w:r w:rsidRPr="0046287E">
        <w:rPr>
          <w:rFonts w:ascii="Traditional Arabic" w:hAnsi="Traditional Arabic" w:cs="Traditional Arabic"/>
          <w:b/>
          <w:bCs/>
          <w:sz w:val="28"/>
          <w:szCs w:val="28"/>
        </w:rPr>
        <w:instrText xml:space="preserve"> XE "</w:instrText>
      </w:r>
      <w:r w:rsidRPr="0046287E">
        <w:rPr>
          <w:rFonts w:ascii="Traditional Arabic" w:hAnsi="Traditional Arabic" w:cs="Traditional Arabic" w:hint="cs"/>
          <w:b/>
          <w:bCs/>
          <w:sz w:val="28"/>
          <w:szCs w:val="28"/>
          <w:rtl/>
        </w:rPr>
        <w:instrText>الخاتمة</w:instrText>
      </w:r>
      <w:r w:rsidRPr="0046287E">
        <w:rPr>
          <w:rFonts w:ascii="Traditional Arabic" w:hAnsi="Traditional Arabic" w:cs="Traditional Arabic"/>
          <w:b/>
          <w:bCs/>
          <w:sz w:val="28"/>
          <w:szCs w:val="28"/>
        </w:rPr>
        <w:instrText>\</w:instrText>
      </w:r>
      <w:r w:rsidRPr="0046287E">
        <w:rPr>
          <w:rFonts w:ascii="Traditional Arabic" w:hAnsi="Traditional Arabic" w:cs="Traditional Arabic"/>
          <w:b/>
          <w:bCs/>
          <w:sz w:val="28"/>
          <w:szCs w:val="28"/>
          <w:rtl/>
        </w:rPr>
        <w:instrText>:</w:instrText>
      </w:r>
      <w:r w:rsidRPr="0046287E">
        <w:rPr>
          <w:rFonts w:ascii="Traditional Arabic" w:hAnsi="Traditional Arabic" w:cs="Traditional Arabic"/>
          <w:b/>
          <w:bCs/>
          <w:sz w:val="28"/>
          <w:szCs w:val="28"/>
        </w:rPr>
        <w:instrText xml:space="preserve">" </w:instrText>
      </w:r>
      <w:r w:rsidRPr="0046287E">
        <w:rPr>
          <w:rFonts w:ascii="Traditional Arabic" w:hAnsi="Traditional Arabic" w:cs="Traditional Arabic"/>
          <w:b/>
          <w:bCs/>
          <w:sz w:val="28"/>
          <w:szCs w:val="28"/>
          <w:rtl/>
        </w:rPr>
        <w:fldChar w:fldCharType="end"/>
      </w:r>
    </w:p>
    <w:p w:rsidR="00C23378" w:rsidRPr="0046287E" w:rsidRDefault="00C23378" w:rsidP="00093128">
      <w:pPr>
        <w:pStyle w:val="af0"/>
        <w:numPr>
          <w:ilvl w:val="0"/>
          <w:numId w:val="38"/>
        </w:numPr>
        <w:tabs>
          <w:tab w:val="left" w:pos="942"/>
        </w:tabs>
        <w:spacing w:after="0"/>
        <w:ind w:left="0" w:firstLine="658"/>
        <w:jc w:val="both"/>
        <w:rPr>
          <w:rFonts w:ascii="Traditional Arabic" w:hAnsi="Traditional Arabic"/>
          <w:szCs w:val="28"/>
          <w:rtl/>
        </w:rPr>
      </w:pPr>
      <w:r w:rsidRPr="0046287E">
        <w:rPr>
          <w:rFonts w:ascii="Traditional Arabic" w:hAnsi="Traditional Arabic"/>
          <w:szCs w:val="28"/>
          <w:rtl/>
        </w:rPr>
        <w:t>الأمة الإسلامية أجمعت على العمل والأخذ بالسنة</w:t>
      </w:r>
      <w:r w:rsidRPr="0046287E">
        <w:rPr>
          <w:rFonts w:ascii="Traditional Arabic" w:hAnsi="Traditional Arabic" w:hint="cs"/>
          <w:szCs w:val="28"/>
          <w:rtl/>
        </w:rPr>
        <w:t xml:space="preserve"> النبوية المطهرة</w:t>
      </w:r>
      <w:r w:rsidRPr="0046287E">
        <w:rPr>
          <w:rFonts w:ascii="Traditional Arabic" w:hAnsi="Traditional Arabic"/>
          <w:szCs w:val="28"/>
          <w:rtl/>
        </w:rPr>
        <w:t>، بل أوجبت ذلك</w:t>
      </w:r>
      <w:r w:rsidRPr="0046287E">
        <w:rPr>
          <w:rFonts w:ascii="Traditional Arabic" w:hAnsi="Traditional Arabic" w:hint="cs"/>
          <w:szCs w:val="28"/>
          <w:rtl/>
        </w:rPr>
        <w:t>،</w:t>
      </w:r>
      <w:r w:rsidRPr="0046287E">
        <w:rPr>
          <w:rFonts w:ascii="Traditional Arabic" w:hAnsi="Traditional Arabic"/>
          <w:szCs w:val="28"/>
          <w:rtl/>
        </w:rPr>
        <w:t xml:space="preserve"> استجابة لله عز وجل وللرسول الأمين</w:t>
      </w:r>
      <w:r w:rsidRPr="0046287E">
        <w:rPr>
          <w:rFonts w:ascii="Traditional Arabic" w:hAnsi="Traditional Arabic" w:hint="cs"/>
          <w:szCs w:val="28"/>
          <w:rtl/>
        </w:rPr>
        <w:t xml:space="preserve"> </w:t>
      </w:r>
      <w:r w:rsidRPr="0046287E">
        <w:rPr>
          <w:rFonts w:ascii="Traditional Arabic" w:hAnsi="Traditional Arabic"/>
          <w:szCs w:val="28"/>
          <w:rtl/>
        </w:rPr>
        <w:t>-</w:t>
      </w:r>
      <w:r w:rsidRPr="00C66571">
        <w:rPr>
          <w:rtl/>
        </w:rPr>
        <w:sym w:font="AGA Arabesque" w:char="F072"/>
      </w:r>
      <w:r w:rsidRPr="0046287E">
        <w:rPr>
          <w:rFonts w:ascii="Traditional Arabic" w:hAnsi="Traditional Arabic"/>
          <w:szCs w:val="28"/>
          <w:rtl/>
        </w:rPr>
        <w:t>-، وتقبل المسلمون السنة كما تقبلوا القرآن الكريم</w:t>
      </w:r>
      <w:r w:rsidRPr="0046287E">
        <w:rPr>
          <w:rFonts w:ascii="Traditional Arabic" w:hAnsi="Traditional Arabic" w:hint="cs"/>
          <w:szCs w:val="28"/>
          <w:rtl/>
        </w:rPr>
        <w:t>،</w:t>
      </w:r>
      <w:r w:rsidRPr="0046287E">
        <w:rPr>
          <w:rFonts w:ascii="Traditional Arabic" w:hAnsi="Traditional Arabic"/>
          <w:szCs w:val="28"/>
          <w:rtl/>
        </w:rPr>
        <w:t xml:space="preserve"> وخدموها </w:t>
      </w:r>
      <w:r w:rsidRPr="0046287E">
        <w:rPr>
          <w:rFonts w:ascii="Traditional Arabic" w:hAnsi="Traditional Arabic" w:hint="cs"/>
          <w:szCs w:val="28"/>
          <w:rtl/>
        </w:rPr>
        <w:t xml:space="preserve">بإخلاص </w:t>
      </w:r>
      <w:proofErr w:type="spellStart"/>
      <w:r w:rsidRPr="0046287E">
        <w:rPr>
          <w:rFonts w:ascii="Traditional Arabic" w:hAnsi="Traditional Arabic"/>
          <w:szCs w:val="28"/>
          <w:rtl/>
        </w:rPr>
        <w:t>وحمو</w:t>
      </w:r>
      <w:r w:rsidRPr="0046287E">
        <w:rPr>
          <w:rFonts w:ascii="Traditional Arabic" w:hAnsi="Traditional Arabic" w:hint="cs"/>
          <w:szCs w:val="28"/>
          <w:rtl/>
        </w:rPr>
        <w:t>ه</w:t>
      </w:r>
      <w:r w:rsidRPr="0046287E">
        <w:rPr>
          <w:rFonts w:ascii="Traditional Arabic" w:hAnsi="Traditional Arabic"/>
          <w:szCs w:val="28"/>
          <w:rtl/>
        </w:rPr>
        <w:t>ابالمال</w:t>
      </w:r>
      <w:proofErr w:type="spellEnd"/>
      <w:r w:rsidRPr="0046287E">
        <w:rPr>
          <w:rFonts w:ascii="Traditional Arabic" w:hAnsi="Traditional Arabic"/>
          <w:szCs w:val="28"/>
          <w:rtl/>
        </w:rPr>
        <w:t xml:space="preserve"> والدماء، وكذلك فعلوا بعد وفاته -</w:t>
      </w:r>
      <w:r w:rsidRPr="00C66571">
        <w:rPr>
          <w:rtl/>
        </w:rPr>
        <w:sym w:font="AGA Arabesque" w:char="F072"/>
      </w:r>
      <w:r w:rsidRPr="0046287E">
        <w:rPr>
          <w:rFonts w:ascii="Traditional Arabic" w:hAnsi="Traditional Arabic"/>
          <w:szCs w:val="28"/>
          <w:rtl/>
        </w:rPr>
        <w:t>- وقوفاً عند وصيته المشهورة في قوله</w:t>
      </w:r>
      <w:r w:rsidRPr="0046287E">
        <w:rPr>
          <w:rFonts w:ascii="Traditional Arabic" w:hAnsi="Traditional Arabic" w:hint="cs"/>
          <w:szCs w:val="28"/>
          <w:rtl/>
        </w:rPr>
        <w:t xml:space="preserve"> </w:t>
      </w:r>
      <w:r w:rsidRPr="0046287E">
        <w:rPr>
          <w:rFonts w:ascii="Traditional Arabic" w:hAnsi="Traditional Arabic"/>
          <w:szCs w:val="28"/>
          <w:rtl/>
        </w:rPr>
        <w:t>-</w:t>
      </w:r>
      <w:r w:rsidRPr="00C66571">
        <w:rPr>
          <w:rtl/>
        </w:rPr>
        <w:sym w:font="AGA Arabesque" w:char="F072"/>
      </w:r>
      <w:r w:rsidRPr="0046287E">
        <w:rPr>
          <w:rFonts w:ascii="Traditional Arabic" w:hAnsi="Traditional Arabic"/>
          <w:szCs w:val="28"/>
          <w:rtl/>
        </w:rPr>
        <w:t>-</w:t>
      </w:r>
      <w:r w:rsidR="00A6182F">
        <w:rPr>
          <w:rFonts w:ascii="Traditional Arabic" w:hAnsi="Traditional Arabic"/>
          <w:szCs w:val="28"/>
          <w:rtl/>
        </w:rPr>
        <w:t xml:space="preserve">: </w:t>
      </w:r>
      <w:r w:rsidR="00093128">
        <w:rPr>
          <w:rFonts w:ascii="Traditional Arabic" w:hAnsi="Traditional Arabic" w:hint="cs"/>
          <w:szCs w:val="28"/>
          <w:rtl/>
        </w:rPr>
        <w:t>"</w:t>
      </w:r>
      <w:r w:rsidRPr="0046287E">
        <w:rPr>
          <w:rFonts w:ascii="Traditional Arabic" w:hAnsi="Traditional Arabic"/>
          <w:szCs w:val="28"/>
          <w:rtl/>
        </w:rPr>
        <w:t>فعليكُم بسنَّتي وسُنَّةِ الخُلفاءِ المَهديِّينَ الرَّاشدينَ، تَمَسَّكوا بها وعَضُّوا عليها بالنَّواجذِ، وإيَّاكم ومُحْدَثاتِ الأمورِ، فإن كُلَّ مُحدَثَةٍ بدْعَةٌ، وكل بدعَةٍ ضَلالةٌ</w:t>
      </w:r>
      <w:r w:rsidR="00093128">
        <w:rPr>
          <w:rFonts w:ascii="Traditional Arabic" w:hAnsi="Traditional Arabic" w:hint="cs"/>
          <w:szCs w:val="28"/>
          <w:rtl/>
        </w:rPr>
        <w:t>"</w:t>
      </w:r>
      <w:r w:rsidR="00407819" w:rsidRPr="008A5C8E">
        <w:rPr>
          <w:rFonts w:ascii="Traditional Arabic" w:hAnsi="Traditional Arabic" w:hint="cs"/>
          <w:szCs w:val="28"/>
          <w:vertAlign w:val="superscript"/>
          <w:rtl/>
        </w:rPr>
        <w:t>(</w:t>
      </w:r>
      <w:r w:rsidRPr="008A5C8E">
        <w:rPr>
          <w:szCs w:val="28"/>
          <w:vertAlign w:val="superscript"/>
          <w:rtl/>
        </w:rPr>
        <w:footnoteReference w:id="136"/>
      </w:r>
      <w:r w:rsidR="00407819" w:rsidRPr="008A5C8E">
        <w:rPr>
          <w:rFonts w:ascii="Traditional Arabic" w:hAnsi="Traditional Arabic" w:hint="cs"/>
          <w:szCs w:val="28"/>
          <w:vertAlign w:val="superscript"/>
          <w:rtl/>
        </w:rPr>
        <w:t>)</w:t>
      </w:r>
      <w:r w:rsidRPr="0046287E">
        <w:rPr>
          <w:rFonts w:ascii="Traditional Arabic" w:hAnsi="Traditional Arabic"/>
          <w:szCs w:val="28"/>
          <w:rtl/>
        </w:rPr>
        <w:t>، الحديث.</w:t>
      </w:r>
    </w:p>
    <w:p w:rsidR="00C23378" w:rsidRDefault="00C23378" w:rsidP="00093128">
      <w:pPr>
        <w:pStyle w:val="af0"/>
        <w:numPr>
          <w:ilvl w:val="0"/>
          <w:numId w:val="38"/>
        </w:numPr>
        <w:tabs>
          <w:tab w:val="left" w:pos="942"/>
        </w:tabs>
        <w:spacing w:after="0"/>
        <w:ind w:left="0" w:firstLine="658"/>
        <w:jc w:val="both"/>
        <w:rPr>
          <w:rFonts w:ascii="Traditional Arabic" w:hAnsi="Traditional Arabic"/>
          <w:szCs w:val="28"/>
        </w:rPr>
      </w:pPr>
      <w:r w:rsidRPr="0046287E">
        <w:rPr>
          <w:rFonts w:ascii="Traditional Arabic" w:hAnsi="Traditional Arabic"/>
          <w:szCs w:val="28"/>
          <w:rtl/>
        </w:rPr>
        <w:t xml:space="preserve"> وقد شهد الله تعالى للرسول -</w:t>
      </w:r>
      <w:r w:rsidRPr="00C66571">
        <w:rPr>
          <w:rtl/>
        </w:rPr>
        <w:sym w:font="AGA Arabesque" w:char="F072"/>
      </w:r>
      <w:r w:rsidRPr="0046287E">
        <w:rPr>
          <w:rFonts w:ascii="Traditional Arabic" w:hAnsi="Traditional Arabic"/>
          <w:szCs w:val="28"/>
          <w:rtl/>
        </w:rPr>
        <w:t>-  بأنه لا يتبع إلا ما يوحى إليه، فقال</w:t>
      </w:r>
      <w:r w:rsidR="00A6182F">
        <w:rPr>
          <w:rFonts w:ascii="Traditional Arabic" w:hAnsi="Traditional Arabic"/>
          <w:szCs w:val="28"/>
          <w:rtl/>
        </w:rPr>
        <w:t xml:space="preserve">: </w:t>
      </w:r>
      <w:r w:rsidRPr="0046287E">
        <w:rPr>
          <w:rFonts w:ascii="Traditional Arabic" w:hAnsi="Traditional Arabic"/>
          <w:szCs w:val="28"/>
          <w:rtl/>
        </w:rPr>
        <w:t>﴿ إِنْ أَتَّبِعُ إِلَّا مَا يُوحَى إِلَيَّ ﴾</w:t>
      </w:r>
      <w:r w:rsidR="00407819" w:rsidRPr="008A5C8E">
        <w:rPr>
          <w:rFonts w:ascii="Traditional Arabic" w:hAnsi="Traditional Arabic" w:hint="cs"/>
          <w:szCs w:val="28"/>
          <w:vertAlign w:val="superscript"/>
          <w:rtl/>
        </w:rPr>
        <w:t>(</w:t>
      </w:r>
      <w:r w:rsidRPr="008A5C8E">
        <w:rPr>
          <w:szCs w:val="28"/>
          <w:vertAlign w:val="superscript"/>
          <w:rtl/>
        </w:rPr>
        <w:footnoteReference w:id="137"/>
      </w:r>
      <w:r w:rsidR="00407819" w:rsidRPr="008A5C8E">
        <w:rPr>
          <w:rFonts w:ascii="Traditional Arabic" w:hAnsi="Traditional Arabic" w:hint="cs"/>
          <w:szCs w:val="28"/>
          <w:vertAlign w:val="superscript"/>
          <w:rtl/>
        </w:rPr>
        <w:t>)</w:t>
      </w:r>
      <w:r w:rsidRPr="0046287E">
        <w:rPr>
          <w:rFonts w:ascii="Traditional Arabic" w:hAnsi="Traditional Arabic"/>
          <w:szCs w:val="28"/>
          <w:rtl/>
        </w:rPr>
        <w:t>؛ لكل هذا اعتنى المسلمون بالسنة النبوية، ونقلها الخلف عن السلف، جيلاً بعد جيل، ورجعوا إليها في جميع أمور دينهم، وعملوا بما فيها وتمسكوا بها وحافظوا عليها، استجابة لله عز وجل وتأسياً برسوله -</w:t>
      </w:r>
      <w:r w:rsidRPr="00C66571">
        <w:rPr>
          <w:rtl/>
        </w:rPr>
        <w:sym w:font="AGA Arabesque" w:char="F072"/>
      </w:r>
      <w:r w:rsidRPr="0046287E">
        <w:rPr>
          <w:rFonts w:ascii="Traditional Arabic" w:hAnsi="Traditional Arabic"/>
          <w:szCs w:val="28"/>
          <w:rtl/>
        </w:rPr>
        <w:t>-</w:t>
      </w:r>
      <w:r w:rsidRPr="0046287E">
        <w:rPr>
          <w:rFonts w:ascii="Traditional Arabic" w:hAnsi="Traditional Arabic" w:hint="cs"/>
          <w:szCs w:val="28"/>
          <w:rtl/>
        </w:rPr>
        <w:t>، قال تعالى</w:t>
      </w:r>
      <w:r w:rsidR="00A6182F">
        <w:rPr>
          <w:rFonts w:ascii="Traditional Arabic" w:hAnsi="Traditional Arabic" w:hint="cs"/>
          <w:szCs w:val="28"/>
          <w:rtl/>
        </w:rPr>
        <w:t xml:space="preserve">: </w:t>
      </w:r>
      <w:r w:rsidRPr="0046287E">
        <w:rPr>
          <w:rFonts w:ascii="Traditional Arabic" w:hAnsi="Traditional Arabic"/>
          <w:szCs w:val="28"/>
          <w:rtl/>
        </w:rPr>
        <w:t>﴿ وَمَنْ يُطِعِ اللَّهَ وَالرَّسُولَ فَأُولَئِكَ مَعَ الَّذِينَ أَنْعَمَ اللَّهُ عَلَيْهِمْ مِنَ النَّبِيِّينَ وَالصِّدِّيقِينَ وَالشُّهَدَاءِ وَالصَّالِحِينَ وَحَسُنَ أُولَئِكَ رَفِيقًا﴾</w:t>
      </w:r>
      <w:r w:rsidR="00407819" w:rsidRPr="008A5C8E">
        <w:rPr>
          <w:rFonts w:ascii="Traditional Arabic" w:hAnsi="Traditional Arabic" w:hint="cs"/>
          <w:szCs w:val="28"/>
          <w:vertAlign w:val="superscript"/>
          <w:rtl/>
        </w:rPr>
        <w:t>(</w:t>
      </w:r>
      <w:r w:rsidRPr="008A5C8E">
        <w:rPr>
          <w:szCs w:val="28"/>
          <w:vertAlign w:val="superscript"/>
          <w:rtl/>
        </w:rPr>
        <w:footnoteReference w:id="138"/>
      </w:r>
      <w:r w:rsidR="00407819" w:rsidRPr="008A5C8E">
        <w:rPr>
          <w:rFonts w:ascii="Traditional Arabic" w:hAnsi="Traditional Arabic" w:hint="cs"/>
          <w:szCs w:val="28"/>
          <w:vertAlign w:val="superscript"/>
          <w:rtl/>
        </w:rPr>
        <w:t>)</w:t>
      </w:r>
      <w:r w:rsidRPr="0046287E">
        <w:rPr>
          <w:rFonts w:ascii="Traditional Arabic" w:hAnsi="Traditional Arabic"/>
          <w:szCs w:val="28"/>
          <w:rtl/>
        </w:rPr>
        <w:t>.</w:t>
      </w:r>
    </w:p>
    <w:p w:rsidR="005837C6" w:rsidRDefault="005837C6" w:rsidP="005837C6">
      <w:pPr>
        <w:tabs>
          <w:tab w:val="left" w:pos="942"/>
        </w:tabs>
        <w:jc w:val="both"/>
        <w:rPr>
          <w:rFonts w:ascii="Traditional Arabic" w:hAnsi="Traditional Arabic"/>
          <w:szCs w:val="28"/>
          <w:rtl/>
        </w:rPr>
      </w:pPr>
    </w:p>
    <w:p w:rsidR="005837C6" w:rsidRDefault="005837C6" w:rsidP="005837C6">
      <w:pPr>
        <w:tabs>
          <w:tab w:val="left" w:pos="942"/>
        </w:tabs>
        <w:jc w:val="both"/>
        <w:rPr>
          <w:rFonts w:ascii="Traditional Arabic" w:hAnsi="Traditional Arabic"/>
          <w:szCs w:val="28"/>
          <w:rtl/>
        </w:rPr>
      </w:pPr>
    </w:p>
    <w:p w:rsidR="005837C6" w:rsidRPr="005837C6" w:rsidRDefault="005837C6" w:rsidP="005837C6">
      <w:pPr>
        <w:tabs>
          <w:tab w:val="left" w:pos="942"/>
        </w:tabs>
        <w:jc w:val="both"/>
        <w:rPr>
          <w:rFonts w:ascii="Traditional Arabic" w:hAnsi="Traditional Arabic"/>
          <w:szCs w:val="28"/>
          <w:rtl/>
        </w:rPr>
      </w:pPr>
    </w:p>
    <w:p w:rsidR="00C23378" w:rsidRPr="005837C6" w:rsidRDefault="00C23378" w:rsidP="005837C6">
      <w:pPr>
        <w:pStyle w:val="af0"/>
        <w:tabs>
          <w:tab w:val="left" w:pos="942"/>
        </w:tabs>
        <w:spacing w:after="0"/>
        <w:ind w:left="658" w:firstLine="0"/>
        <w:jc w:val="both"/>
        <w:rPr>
          <w:rFonts w:ascii="Traditional Arabic" w:hAnsi="Traditional Arabic"/>
          <w:b/>
          <w:bCs/>
          <w:szCs w:val="28"/>
          <w:rtl/>
        </w:rPr>
      </w:pPr>
      <w:r w:rsidRPr="005837C6">
        <w:rPr>
          <w:rFonts w:ascii="Traditional Arabic" w:hAnsi="Traditional Arabic" w:hint="cs"/>
          <w:b/>
          <w:bCs/>
          <w:szCs w:val="28"/>
          <w:rtl/>
        </w:rPr>
        <w:lastRenderedPageBreak/>
        <w:t>ويوصي الباحث</w:t>
      </w:r>
      <w:r w:rsidR="00A6182F" w:rsidRPr="005837C6">
        <w:rPr>
          <w:rFonts w:ascii="Traditional Arabic" w:hAnsi="Traditional Arabic" w:hint="cs"/>
          <w:b/>
          <w:bCs/>
          <w:szCs w:val="28"/>
          <w:rtl/>
        </w:rPr>
        <w:t xml:space="preserve">: </w:t>
      </w:r>
    </w:p>
    <w:p w:rsidR="00C23378" w:rsidRPr="0046287E" w:rsidRDefault="00C23378" w:rsidP="00093128">
      <w:pPr>
        <w:pStyle w:val="af0"/>
        <w:numPr>
          <w:ilvl w:val="0"/>
          <w:numId w:val="38"/>
        </w:numPr>
        <w:tabs>
          <w:tab w:val="left" w:pos="942"/>
        </w:tabs>
        <w:spacing w:after="0"/>
        <w:ind w:left="0" w:firstLine="658"/>
        <w:jc w:val="both"/>
        <w:rPr>
          <w:rFonts w:ascii="Traditional Arabic" w:hAnsi="Traditional Arabic"/>
          <w:szCs w:val="28"/>
        </w:rPr>
      </w:pPr>
      <w:r w:rsidRPr="0046287E">
        <w:rPr>
          <w:rFonts w:ascii="Traditional Arabic" w:hAnsi="Traditional Arabic" w:hint="cs"/>
          <w:szCs w:val="28"/>
          <w:rtl/>
        </w:rPr>
        <w:t>بالمحافظة على هذا الوحي النبوي والاهتمام بدراسته والذب عن سنة نبينا -ﷺ- فالتحديات والمكائد كبيرة وكثيرة.</w:t>
      </w:r>
    </w:p>
    <w:p w:rsidR="00C23378" w:rsidRPr="0046287E" w:rsidRDefault="00C23378" w:rsidP="00093128">
      <w:pPr>
        <w:pStyle w:val="af0"/>
        <w:numPr>
          <w:ilvl w:val="0"/>
          <w:numId w:val="38"/>
        </w:numPr>
        <w:tabs>
          <w:tab w:val="left" w:pos="942"/>
        </w:tabs>
        <w:spacing w:after="0"/>
        <w:ind w:left="0" w:firstLine="658"/>
        <w:jc w:val="both"/>
        <w:rPr>
          <w:rFonts w:ascii="Traditional Arabic" w:hAnsi="Traditional Arabic"/>
          <w:szCs w:val="28"/>
        </w:rPr>
      </w:pPr>
      <w:r w:rsidRPr="0046287E">
        <w:rPr>
          <w:rFonts w:ascii="Traditional Arabic" w:hAnsi="Traditional Arabic" w:hint="cs"/>
          <w:szCs w:val="28"/>
          <w:rtl/>
        </w:rPr>
        <w:t>ينبغي أن تتركز الأبحاث على رد شُبه المستشرقين وأعداء الإسلام التي يثيرونها حول الصحابة-</w:t>
      </w:r>
      <w:r w:rsidRPr="00C66571">
        <w:rPr>
          <w:rtl/>
        </w:rPr>
        <w:sym w:font="AGA Arabesque" w:char="F079"/>
      </w:r>
      <w:r>
        <w:rPr>
          <w:rFonts w:ascii="Traditional Arabic" w:hAnsi="Traditional Arabic" w:hint="cs"/>
          <w:szCs w:val="28"/>
          <w:rtl/>
        </w:rPr>
        <w:t>-</w:t>
      </w:r>
      <w:r w:rsidRPr="0046287E">
        <w:rPr>
          <w:rFonts w:ascii="Traditional Arabic" w:hAnsi="Traditional Arabic" w:hint="cs"/>
          <w:szCs w:val="28"/>
          <w:rtl/>
        </w:rPr>
        <w:t xml:space="preserve">، إذ هم نقلة السنة </w:t>
      </w:r>
      <w:proofErr w:type="spellStart"/>
      <w:r w:rsidRPr="0046287E">
        <w:rPr>
          <w:rFonts w:ascii="Traditional Arabic" w:hAnsi="Traditional Arabic" w:hint="cs"/>
          <w:szCs w:val="28"/>
          <w:rtl/>
        </w:rPr>
        <w:t>المطهرة،فبالطعن</w:t>
      </w:r>
      <w:proofErr w:type="spellEnd"/>
      <w:r w:rsidRPr="0046287E">
        <w:rPr>
          <w:rFonts w:ascii="Traditional Arabic" w:hAnsi="Traditional Arabic" w:hint="cs"/>
          <w:szCs w:val="28"/>
          <w:rtl/>
        </w:rPr>
        <w:t xml:space="preserve"> فيهم تنهدم قواعد هذا الصرح العظيم، كطعنهم في أزواج النبي </w:t>
      </w:r>
      <w:r w:rsidRPr="00C66571">
        <w:rPr>
          <w:rFonts w:ascii="Traditional Arabic" w:hAnsi="Traditional Arabic" w:hint="cs"/>
          <w:szCs w:val="28"/>
          <w:rtl/>
        </w:rPr>
        <w:t>-</w:t>
      </w:r>
      <w:r w:rsidRPr="00C66571">
        <w:rPr>
          <w:rFonts w:ascii="Traditional Arabic" w:hAnsi="Traditional Arabic"/>
          <w:szCs w:val="28"/>
          <w:rtl/>
        </w:rPr>
        <w:sym w:font="AGA Arabesque" w:char="F072"/>
      </w:r>
      <w:r w:rsidRPr="00C66571">
        <w:rPr>
          <w:rFonts w:ascii="Traditional Arabic" w:hAnsi="Traditional Arabic" w:hint="cs"/>
          <w:szCs w:val="28"/>
          <w:rtl/>
        </w:rPr>
        <w:t>-</w:t>
      </w:r>
      <w:r w:rsidRPr="0046287E">
        <w:rPr>
          <w:rFonts w:ascii="Traditional Arabic" w:hAnsi="Traditional Arabic" w:hint="cs"/>
          <w:szCs w:val="28"/>
          <w:rtl/>
        </w:rPr>
        <w:t>وأبي بكر الصديق وعمر  وأبي هريرة -</w:t>
      </w:r>
      <w:r w:rsidRPr="00C66571">
        <w:rPr>
          <w:rtl/>
        </w:rPr>
        <w:sym w:font="AGA Arabesque" w:char="F079"/>
      </w:r>
      <w:r w:rsidRPr="0046287E">
        <w:rPr>
          <w:rFonts w:ascii="Traditional Arabic" w:hAnsi="Traditional Arabic" w:hint="cs"/>
          <w:szCs w:val="28"/>
          <w:rtl/>
        </w:rPr>
        <w:t>- وغيرهم من الصحابة الذين أثاروا حولهم شبه تشكك فيهم وفي نقلهم لمشكاة النبوة.</w:t>
      </w:r>
    </w:p>
    <w:p w:rsidR="00093128" w:rsidRPr="00093128" w:rsidRDefault="00C23378" w:rsidP="00093128">
      <w:pPr>
        <w:numPr>
          <w:ilvl w:val="0"/>
          <w:numId w:val="34"/>
        </w:numPr>
        <w:tabs>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يجب </w:t>
      </w:r>
      <w:r w:rsidRPr="00C66571">
        <w:rPr>
          <w:rFonts w:ascii="Traditional Arabic" w:hAnsi="Traditional Arabic" w:cs="Traditional Arabic" w:hint="cs"/>
          <w:sz w:val="28"/>
          <w:szCs w:val="28"/>
          <w:rtl/>
        </w:rPr>
        <w:t xml:space="preserve">دراسة </w:t>
      </w:r>
      <w:r w:rsidRPr="00C66571">
        <w:rPr>
          <w:rFonts w:ascii="Traditional Arabic" w:hAnsi="Traditional Arabic" w:cs="Traditional Arabic"/>
          <w:sz w:val="28"/>
          <w:szCs w:val="28"/>
          <w:rtl/>
        </w:rPr>
        <w:t xml:space="preserve">الأحاديث </w:t>
      </w:r>
      <w:r w:rsidRPr="00C66571">
        <w:rPr>
          <w:rFonts w:ascii="Traditional Arabic" w:hAnsi="Traditional Arabic" w:cs="Traditional Arabic" w:hint="cs"/>
          <w:sz w:val="28"/>
          <w:szCs w:val="28"/>
          <w:rtl/>
        </w:rPr>
        <w:t>الموضوعة والمكذوبة على النبي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التي </w:t>
      </w:r>
      <w:r w:rsidRPr="00C66571">
        <w:rPr>
          <w:rFonts w:ascii="Traditional Arabic" w:hAnsi="Traditional Arabic" w:cs="Traditional Arabic" w:hint="cs"/>
          <w:sz w:val="28"/>
          <w:szCs w:val="28"/>
          <w:rtl/>
        </w:rPr>
        <w:t>في الغالب موضوعة لتُسيء ل</w:t>
      </w:r>
      <w:r w:rsidRPr="00C66571">
        <w:rPr>
          <w:rFonts w:ascii="Traditional Arabic" w:hAnsi="Traditional Arabic" w:cs="Traditional Arabic"/>
          <w:sz w:val="28"/>
          <w:szCs w:val="28"/>
          <w:rtl/>
        </w:rPr>
        <w:t xml:space="preserve">لإسلام </w:t>
      </w:r>
      <w:r w:rsidRPr="00C66571">
        <w:rPr>
          <w:rFonts w:ascii="Traditional Arabic" w:hAnsi="Traditional Arabic" w:cs="Traditional Arabic" w:hint="cs"/>
          <w:sz w:val="28"/>
          <w:szCs w:val="28"/>
          <w:rtl/>
        </w:rPr>
        <w:t xml:space="preserve">وتضعه موضع </w:t>
      </w:r>
      <w:r w:rsidRPr="00C66571">
        <w:rPr>
          <w:rFonts w:ascii="Traditional Arabic" w:hAnsi="Traditional Arabic" w:cs="Traditional Arabic"/>
          <w:sz w:val="28"/>
          <w:szCs w:val="28"/>
          <w:rtl/>
        </w:rPr>
        <w:t xml:space="preserve">الاتهام؛ </w:t>
      </w:r>
      <w:r w:rsidRPr="00C66571">
        <w:rPr>
          <w:rFonts w:ascii="Traditional Arabic" w:hAnsi="Traditional Arabic" w:cs="Traditional Arabic" w:hint="cs"/>
          <w:sz w:val="28"/>
          <w:szCs w:val="28"/>
          <w:rtl/>
        </w:rPr>
        <w:t>والنبي -</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بريء منها</w:t>
      </w:r>
    </w:p>
    <w:p w:rsidR="00C23378" w:rsidRDefault="00C23378" w:rsidP="00093128">
      <w:pPr>
        <w:numPr>
          <w:ilvl w:val="0"/>
          <w:numId w:val="34"/>
        </w:numPr>
        <w:tabs>
          <w:tab w:val="left" w:pos="942"/>
        </w:tabs>
        <w:ind w:left="0"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يجب الرد على من ادعى بأن </w:t>
      </w:r>
      <w:r w:rsidRPr="00C66571">
        <w:rPr>
          <w:rFonts w:ascii="Traditional Arabic" w:hAnsi="Traditional Arabic" w:cs="Traditional Arabic"/>
          <w:sz w:val="28"/>
          <w:szCs w:val="28"/>
          <w:rtl/>
        </w:rPr>
        <w:t>الأحاديث كان موجه</w:t>
      </w:r>
      <w:r w:rsidRPr="00C66571">
        <w:rPr>
          <w:rFonts w:ascii="Traditional Arabic" w:hAnsi="Traditional Arabic" w:cs="Traditional Arabic" w:hint="cs"/>
          <w:sz w:val="28"/>
          <w:szCs w:val="28"/>
          <w:rtl/>
        </w:rPr>
        <w:t>ة ل</w:t>
      </w:r>
      <w:r w:rsidRPr="00C66571">
        <w:rPr>
          <w:rFonts w:ascii="Traditional Arabic" w:hAnsi="Traditional Arabic" w:cs="Traditional Arabic"/>
          <w:sz w:val="28"/>
          <w:szCs w:val="28"/>
          <w:rtl/>
        </w:rPr>
        <w:t xml:space="preserve">لعرب </w:t>
      </w:r>
      <w:r w:rsidRPr="00C66571">
        <w:rPr>
          <w:rFonts w:ascii="Traditional Arabic" w:hAnsi="Traditional Arabic" w:cs="Traditional Arabic" w:hint="cs"/>
          <w:sz w:val="28"/>
          <w:szCs w:val="28"/>
          <w:rtl/>
        </w:rPr>
        <w:t xml:space="preserve">فقط </w:t>
      </w:r>
      <w:r w:rsidRPr="00C66571">
        <w:rPr>
          <w:rFonts w:ascii="Traditional Arabic" w:hAnsi="Traditional Arabic" w:cs="Traditional Arabic"/>
          <w:sz w:val="28"/>
          <w:szCs w:val="28"/>
          <w:rtl/>
        </w:rPr>
        <w:t xml:space="preserve">في زمن النبي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 حسب ظروفهم في ذلك الزمان، ف</w:t>
      </w:r>
      <w:r w:rsidRPr="00C66571">
        <w:rPr>
          <w:rFonts w:ascii="Traditional Arabic" w:hAnsi="Traditional Arabic" w:cs="Traditional Arabic"/>
          <w:sz w:val="28"/>
          <w:szCs w:val="28"/>
          <w:rtl/>
        </w:rPr>
        <w:t xml:space="preserve">لا </w:t>
      </w:r>
      <w:r w:rsidRPr="00C66571">
        <w:rPr>
          <w:rFonts w:ascii="Traditional Arabic" w:hAnsi="Traditional Arabic" w:cs="Traditional Arabic" w:hint="cs"/>
          <w:sz w:val="28"/>
          <w:szCs w:val="28"/>
          <w:rtl/>
        </w:rPr>
        <w:t xml:space="preserve">يلزمنا الأخذ بها في زمننا، وخاصة بعد </w:t>
      </w:r>
      <w:r w:rsidRPr="00C66571">
        <w:rPr>
          <w:rFonts w:ascii="Traditional Arabic" w:hAnsi="Traditional Arabic" w:cs="Traditional Arabic"/>
          <w:sz w:val="28"/>
          <w:szCs w:val="28"/>
          <w:rtl/>
        </w:rPr>
        <w:t xml:space="preserve">وفاته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p>
    <w:p w:rsidR="00407819" w:rsidRDefault="00407819" w:rsidP="00407819">
      <w:pPr>
        <w:tabs>
          <w:tab w:val="left" w:pos="942"/>
        </w:tabs>
        <w:jc w:val="both"/>
        <w:rPr>
          <w:rFonts w:ascii="Traditional Arabic" w:hAnsi="Traditional Arabic" w:cs="Traditional Arabic"/>
          <w:sz w:val="28"/>
          <w:szCs w:val="28"/>
          <w:rtl/>
        </w:rPr>
      </w:pPr>
    </w:p>
    <w:p w:rsidR="00407819" w:rsidRDefault="00407819" w:rsidP="00407819">
      <w:pPr>
        <w:tabs>
          <w:tab w:val="left" w:pos="942"/>
        </w:tabs>
        <w:jc w:val="both"/>
        <w:rPr>
          <w:rFonts w:ascii="Traditional Arabic" w:hAnsi="Traditional Arabic" w:cs="Traditional Arabic"/>
          <w:sz w:val="28"/>
          <w:szCs w:val="28"/>
          <w:rtl/>
        </w:rPr>
      </w:pPr>
    </w:p>
    <w:p w:rsidR="00407819" w:rsidRDefault="00407819" w:rsidP="00407819">
      <w:pPr>
        <w:tabs>
          <w:tab w:val="left" w:pos="942"/>
        </w:tabs>
        <w:jc w:val="both"/>
        <w:rPr>
          <w:rFonts w:ascii="Traditional Arabic" w:hAnsi="Traditional Arabic" w:cs="Traditional Arabic"/>
          <w:sz w:val="28"/>
          <w:szCs w:val="28"/>
          <w:rtl/>
        </w:rPr>
      </w:pPr>
    </w:p>
    <w:p w:rsidR="00407819" w:rsidRDefault="00407819" w:rsidP="00407819">
      <w:pPr>
        <w:tabs>
          <w:tab w:val="left" w:pos="942"/>
        </w:tabs>
        <w:jc w:val="both"/>
        <w:rPr>
          <w:rFonts w:ascii="Traditional Arabic" w:hAnsi="Traditional Arabic" w:cs="Traditional Arabic"/>
          <w:sz w:val="28"/>
          <w:szCs w:val="28"/>
          <w:rtl/>
        </w:rPr>
      </w:pPr>
    </w:p>
    <w:p w:rsidR="00407819" w:rsidRDefault="00407819"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hint="cs"/>
          <w:sz w:val="28"/>
          <w:szCs w:val="28"/>
          <w:rtl/>
        </w:rPr>
      </w:pPr>
    </w:p>
    <w:p w:rsidR="00306317" w:rsidRDefault="00306317" w:rsidP="00407819">
      <w:pPr>
        <w:tabs>
          <w:tab w:val="left" w:pos="942"/>
        </w:tabs>
        <w:jc w:val="both"/>
        <w:rPr>
          <w:rFonts w:ascii="Traditional Arabic" w:hAnsi="Traditional Arabic" w:cs="Traditional Arabic"/>
          <w:sz w:val="28"/>
          <w:szCs w:val="28"/>
          <w:rtl/>
        </w:rPr>
      </w:pPr>
    </w:p>
    <w:p w:rsidR="00407819" w:rsidRDefault="00407819" w:rsidP="00407819">
      <w:pPr>
        <w:tabs>
          <w:tab w:val="left" w:pos="942"/>
        </w:tabs>
        <w:jc w:val="both"/>
        <w:rPr>
          <w:rFonts w:ascii="Traditional Arabic" w:hAnsi="Traditional Arabic" w:cs="Traditional Arabic"/>
          <w:sz w:val="28"/>
          <w:szCs w:val="28"/>
          <w:rtl/>
        </w:rPr>
      </w:pPr>
    </w:p>
    <w:p w:rsidR="00407819" w:rsidRPr="00093128" w:rsidRDefault="00407819" w:rsidP="00407819">
      <w:pPr>
        <w:tabs>
          <w:tab w:val="left" w:pos="942"/>
        </w:tabs>
        <w:jc w:val="both"/>
        <w:rPr>
          <w:rFonts w:ascii="Traditional Arabic" w:hAnsi="Traditional Arabic" w:cs="Traditional Arabic"/>
          <w:sz w:val="28"/>
          <w:szCs w:val="28"/>
          <w:rtl/>
        </w:rPr>
      </w:pPr>
    </w:p>
    <w:p w:rsidR="00C23378" w:rsidRPr="0046287E" w:rsidRDefault="00C23378" w:rsidP="00093128">
      <w:pPr>
        <w:tabs>
          <w:tab w:val="left" w:pos="233"/>
        </w:tabs>
        <w:ind w:left="-51"/>
        <w:jc w:val="center"/>
        <w:rPr>
          <w:rFonts w:ascii="Traditional Arabic" w:hAnsi="Traditional Arabic" w:cs="Traditional Arabic"/>
          <w:b/>
          <w:bCs/>
          <w:sz w:val="28"/>
          <w:szCs w:val="28"/>
          <w:rtl/>
        </w:rPr>
      </w:pPr>
      <w:bookmarkStart w:id="0" w:name="_GoBack"/>
      <w:bookmarkEnd w:id="0"/>
      <w:r w:rsidRPr="0046287E">
        <w:rPr>
          <w:rFonts w:ascii="Traditional Arabic" w:hAnsi="Traditional Arabic" w:cs="Traditional Arabic"/>
          <w:b/>
          <w:bCs/>
          <w:sz w:val="28"/>
          <w:szCs w:val="28"/>
          <w:rtl/>
        </w:rPr>
        <w:lastRenderedPageBreak/>
        <w:t>المصادر والمراجع</w:t>
      </w:r>
      <w:r w:rsidRPr="0046287E">
        <w:rPr>
          <w:rFonts w:ascii="Traditional Arabic" w:hAnsi="Traditional Arabic" w:cs="Traditional Arabic"/>
          <w:b/>
          <w:bCs/>
          <w:sz w:val="28"/>
          <w:szCs w:val="28"/>
          <w:rtl/>
        </w:rPr>
        <w:fldChar w:fldCharType="begin"/>
      </w:r>
      <w:r w:rsidRPr="0046287E">
        <w:rPr>
          <w:rFonts w:ascii="Traditional Arabic" w:hAnsi="Traditional Arabic" w:cs="Traditional Arabic"/>
          <w:b/>
          <w:bCs/>
          <w:sz w:val="28"/>
          <w:szCs w:val="28"/>
        </w:rPr>
        <w:instrText xml:space="preserve"> XE "</w:instrText>
      </w:r>
      <w:r w:rsidRPr="0046287E">
        <w:rPr>
          <w:rFonts w:ascii="Traditional Arabic" w:hAnsi="Traditional Arabic" w:cs="Traditional Arabic"/>
          <w:b/>
          <w:bCs/>
          <w:sz w:val="28"/>
          <w:szCs w:val="28"/>
          <w:rtl/>
        </w:rPr>
        <w:instrText>فهرس المصادر والمراجع</w:instrText>
      </w:r>
      <w:r w:rsidRPr="0046287E">
        <w:rPr>
          <w:rFonts w:ascii="Traditional Arabic" w:hAnsi="Traditional Arabic" w:cs="Traditional Arabic"/>
          <w:b/>
          <w:bCs/>
          <w:sz w:val="28"/>
          <w:szCs w:val="28"/>
        </w:rPr>
        <w:instrText>\</w:instrText>
      </w:r>
      <w:r w:rsidRPr="0046287E">
        <w:rPr>
          <w:rFonts w:ascii="Traditional Arabic" w:hAnsi="Traditional Arabic" w:cs="Traditional Arabic"/>
          <w:b/>
          <w:bCs/>
          <w:sz w:val="28"/>
          <w:szCs w:val="28"/>
          <w:rtl/>
        </w:rPr>
        <w:instrText>:</w:instrText>
      </w:r>
      <w:r w:rsidRPr="0046287E">
        <w:rPr>
          <w:rFonts w:ascii="Traditional Arabic" w:hAnsi="Traditional Arabic" w:cs="Traditional Arabic"/>
          <w:b/>
          <w:bCs/>
          <w:sz w:val="28"/>
          <w:szCs w:val="28"/>
        </w:rPr>
        <w:instrText xml:space="preserve">" </w:instrText>
      </w:r>
      <w:r w:rsidRPr="0046287E">
        <w:rPr>
          <w:rFonts w:ascii="Traditional Arabic" w:hAnsi="Traditional Arabic" w:cs="Traditional Arabic"/>
          <w:b/>
          <w:bCs/>
          <w:sz w:val="28"/>
          <w:szCs w:val="28"/>
          <w:rtl/>
        </w:rPr>
        <w:fldChar w:fldCharType="end"/>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القرآن الكريم برواية حفص عن عاصم</w:t>
      </w:r>
      <w:r w:rsidRPr="00C66571">
        <w:rPr>
          <w:rFonts w:ascii="Traditional Arabic" w:hAnsi="Traditional Arabic" w:cs="Traditional Arabic"/>
          <w:sz w:val="28"/>
          <w:szCs w:val="28"/>
          <w:rtl/>
        </w:rPr>
        <w:t>.</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الاتجاهات العامة للاجتهاد نور الدين عتر</w:t>
      </w:r>
      <w:r w:rsidRPr="00C66571">
        <w:rPr>
          <w:rFonts w:ascii="Traditional Arabic" w:hAnsi="Traditional Arabic" w:cs="Traditional Arabic" w:hint="cs"/>
          <w:sz w:val="28"/>
          <w:szCs w:val="28"/>
          <w:rtl/>
        </w:rPr>
        <w:t>، طبعة دار الفكر</w:t>
      </w:r>
      <w:r w:rsidRPr="00C66571">
        <w:rPr>
          <w:rFonts w:ascii="Traditional Arabic" w:hAnsi="Traditional Arabic" w:cs="Traditional Arabic"/>
          <w:sz w:val="28"/>
          <w:szCs w:val="28"/>
          <w:rtl/>
        </w:rPr>
        <w:t>.</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الإحكام في أصول الأحكام</w:t>
      </w:r>
      <w:r w:rsidRPr="00C66571">
        <w:rPr>
          <w:rFonts w:ascii="Traditional Arabic" w:hAnsi="Traditional Arabic" w:cs="Traditional Arabic" w:hint="cs"/>
          <w:sz w:val="28"/>
          <w:szCs w:val="28"/>
          <w:rtl/>
        </w:rPr>
        <w:t xml:space="preserve"> لا</w:t>
      </w:r>
      <w:r w:rsidRPr="00C66571">
        <w:rPr>
          <w:rFonts w:ascii="Traditional Arabic" w:hAnsi="Traditional Arabic" w:cs="Traditional Arabic"/>
          <w:sz w:val="28"/>
          <w:szCs w:val="28"/>
          <w:rtl/>
        </w:rPr>
        <w:t xml:space="preserve">بن حزم </w:t>
      </w:r>
      <w:r w:rsidRPr="00C66571">
        <w:rPr>
          <w:rFonts w:ascii="Traditional Arabic" w:hAnsi="Traditional Arabic" w:cs="Traditional Arabic" w:hint="cs"/>
          <w:sz w:val="28"/>
          <w:szCs w:val="28"/>
          <w:rtl/>
        </w:rPr>
        <w:t>تحقيق</w:t>
      </w:r>
      <w:r w:rsidRPr="00C66571">
        <w:rPr>
          <w:rFonts w:ascii="Traditional Arabic" w:hAnsi="Traditional Arabic" w:cs="Traditional Arabic"/>
          <w:sz w:val="28"/>
          <w:szCs w:val="28"/>
          <w:rtl/>
        </w:rPr>
        <w:t xml:space="preserve"> أحمد محمد </w:t>
      </w:r>
      <w:proofErr w:type="spellStart"/>
      <w:r w:rsidRPr="00C66571">
        <w:rPr>
          <w:rFonts w:ascii="Traditional Arabic" w:hAnsi="Traditional Arabic" w:cs="Traditional Arabic"/>
          <w:sz w:val="28"/>
          <w:szCs w:val="28"/>
          <w:rtl/>
        </w:rPr>
        <w:t>شاكر</w:t>
      </w:r>
      <w:r w:rsidRPr="00C66571">
        <w:rPr>
          <w:rFonts w:ascii="Traditional Arabic" w:hAnsi="Traditional Arabic" w:cs="Traditional Arabic" w:hint="cs"/>
          <w:sz w:val="28"/>
          <w:szCs w:val="28"/>
          <w:rtl/>
        </w:rPr>
        <w:t>،ط</w:t>
      </w:r>
      <w:proofErr w:type="spellEnd"/>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دار الآفاق الجديدة</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بيروت</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الإحكام في أصول الأحكام</w:t>
      </w:r>
      <w:r w:rsidRPr="00C66571">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للآمدي</w:t>
      </w:r>
      <w:proofErr w:type="spellEnd"/>
      <w:r w:rsidRPr="00C66571">
        <w:rPr>
          <w:rFonts w:ascii="Traditional Arabic" w:hAnsi="Traditional Arabic" w:cs="Traditional Arabic" w:hint="cs"/>
          <w:sz w:val="28"/>
          <w:szCs w:val="28"/>
          <w:rtl/>
        </w:rPr>
        <w:t>،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عبد الرزاق عفيفي</w:t>
      </w:r>
      <w:r w:rsidRPr="00C66571">
        <w:rPr>
          <w:rFonts w:ascii="Traditional Arabic" w:hAnsi="Traditional Arabic" w:cs="Traditional Arabic" w:hint="cs"/>
          <w:sz w:val="28"/>
          <w:szCs w:val="28"/>
          <w:rtl/>
        </w:rPr>
        <w:t>،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المكتب الإسلامي، بيروت- دمشق</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إرشاد الفحول للشوكاني،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الفكر.</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أصول الفقه </w:t>
      </w:r>
      <w:r w:rsidRPr="00C66571">
        <w:rPr>
          <w:rFonts w:ascii="Traditional Arabic" w:hAnsi="Traditional Arabic" w:cs="Traditional Arabic" w:hint="cs"/>
          <w:sz w:val="28"/>
          <w:szCs w:val="28"/>
          <w:rtl/>
        </w:rPr>
        <w:t>ل</w:t>
      </w:r>
      <w:r w:rsidRPr="00C66571">
        <w:rPr>
          <w:rFonts w:ascii="Traditional Arabic" w:hAnsi="Traditional Arabic" w:cs="Traditional Arabic"/>
          <w:sz w:val="28"/>
          <w:szCs w:val="28"/>
          <w:rtl/>
        </w:rPr>
        <w:t>عبد السلام أبو ناجي. منشورات الجامعة المفتوحة،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الثانية.</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أصول الفقه، لبدران أبو العينين بدران،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المعارف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969</w:t>
      </w:r>
      <w:r w:rsidR="00A6182F">
        <w:rPr>
          <w:rFonts w:ascii="Traditional Arabic" w:hAnsi="Traditional Arabic" w:cs="Traditional Arabic"/>
          <w:sz w:val="28"/>
          <w:szCs w:val="28"/>
          <w:rtl/>
        </w:rPr>
        <w:t xml:space="preserve">. </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أصول علم الحديث بين المنهج والمصطلح، لأبي لبابة حسين،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الأولى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997، دار الغرب الإسلامي.</w:t>
      </w:r>
    </w:p>
    <w:p w:rsidR="00C23378" w:rsidRPr="00C66571" w:rsidRDefault="00C23378" w:rsidP="00093128">
      <w:pPr>
        <w:numPr>
          <w:ilvl w:val="0"/>
          <w:numId w:val="44"/>
        </w:numPr>
        <w:tabs>
          <w:tab w:val="lef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الاعتصام للشاطبي،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الفكر.</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إعلام الموقعين عن رب العالمين</w:t>
      </w:r>
      <w:r w:rsidRPr="00C66571">
        <w:rPr>
          <w:rFonts w:ascii="Traditional Arabic" w:hAnsi="Traditional Arabic" w:cs="Traditional Arabic" w:hint="cs"/>
          <w:sz w:val="28"/>
          <w:szCs w:val="28"/>
          <w:rtl/>
        </w:rPr>
        <w:t>، لا</w:t>
      </w:r>
      <w:r w:rsidRPr="00C66571">
        <w:rPr>
          <w:rFonts w:ascii="Traditional Arabic" w:hAnsi="Traditional Arabic" w:cs="Traditional Arabic"/>
          <w:sz w:val="28"/>
          <w:szCs w:val="28"/>
          <w:rtl/>
        </w:rPr>
        <w:t>بن قيم الجوزية</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عبد السلام إبراهيم</w:t>
      </w:r>
      <w:r w:rsidRPr="00C66571">
        <w:rPr>
          <w:rFonts w:ascii="Traditional Arabic" w:hAnsi="Traditional Arabic" w:cs="Traditional Arabic" w:hint="cs"/>
          <w:sz w:val="28"/>
          <w:szCs w:val="28"/>
          <w:rtl/>
        </w:rPr>
        <w:t>، ط</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دار الكتب العلمية – </w:t>
      </w:r>
      <w:proofErr w:type="spellStart"/>
      <w:r w:rsidRPr="00C66571">
        <w:rPr>
          <w:rFonts w:ascii="Traditional Arabic" w:hAnsi="Traditional Arabic" w:cs="Traditional Arabic"/>
          <w:sz w:val="28"/>
          <w:szCs w:val="28"/>
          <w:rtl/>
        </w:rPr>
        <w:t>ييروت</w:t>
      </w:r>
      <w:proofErr w:type="spellEnd"/>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الأولى، </w:t>
      </w:r>
      <w:r w:rsidR="005837C6">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5837C6">
        <w:rPr>
          <w:rFonts w:ascii="Traditional Arabic" w:hAnsi="Traditional Arabic" w:cs="Traditional Arabic"/>
          <w:sz w:val="28"/>
          <w:szCs w:val="28"/>
          <w:rtl/>
        </w:rPr>
        <w:t>1</w:t>
      </w:r>
      <w:r w:rsidR="007837E2">
        <w:rPr>
          <w:rFonts w:ascii="Traditional Arabic" w:hAnsi="Traditional Arabic" w:cs="Traditional Arabic"/>
          <w:sz w:val="28"/>
          <w:szCs w:val="28"/>
          <w:rtl/>
        </w:rPr>
        <w:t xml:space="preserve">1 </w:t>
      </w:r>
      <w:r w:rsidRPr="00C66571">
        <w:rPr>
          <w:rFonts w:ascii="Traditional Arabic" w:hAnsi="Traditional Arabic" w:cs="Traditional Arabic"/>
          <w:sz w:val="28"/>
          <w:szCs w:val="28"/>
          <w:rtl/>
        </w:rPr>
        <w:t xml:space="preserve">هـ -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w:t>
      </w:r>
      <w:r w:rsidR="007837E2">
        <w:rPr>
          <w:rFonts w:ascii="Traditional Arabic" w:hAnsi="Traditional Arabic" w:cs="Traditional Arabic"/>
          <w:sz w:val="28"/>
          <w:szCs w:val="28"/>
          <w:rtl/>
        </w:rPr>
        <w:t xml:space="preserve">1 </w:t>
      </w:r>
      <w:r w:rsidRPr="00C66571">
        <w:rPr>
          <w:rFonts w:ascii="Traditional Arabic" w:hAnsi="Traditional Arabic" w:cs="Traditional Arabic"/>
          <w:sz w:val="28"/>
          <w:szCs w:val="28"/>
          <w:rtl/>
        </w:rPr>
        <w:t>م</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بحوث في السنة المطهرة، لمحمد محمود فرغلي،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الكتاب الجامعي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982.</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البرهان في علوم القرآن، للزركشي،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أبو الفضل إبراهيم،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الجيل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988.</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تاج </w:t>
      </w:r>
      <w:proofErr w:type="spellStart"/>
      <w:r w:rsidRPr="00C66571">
        <w:rPr>
          <w:rFonts w:ascii="Traditional Arabic" w:hAnsi="Traditional Arabic" w:cs="Traditional Arabic"/>
          <w:sz w:val="28"/>
          <w:szCs w:val="28"/>
          <w:rtl/>
        </w:rPr>
        <w:t>العروسمن</w:t>
      </w:r>
      <w:proofErr w:type="spellEnd"/>
      <w:r w:rsidRPr="00C66571">
        <w:rPr>
          <w:rFonts w:ascii="Traditional Arabic" w:hAnsi="Traditional Arabic" w:cs="Traditional Arabic"/>
          <w:sz w:val="28"/>
          <w:szCs w:val="28"/>
          <w:rtl/>
        </w:rPr>
        <w:t xml:space="preserve"> جواهر </w:t>
      </w:r>
      <w:proofErr w:type="spellStart"/>
      <w:r w:rsidRPr="00C66571">
        <w:rPr>
          <w:rFonts w:ascii="Traditional Arabic" w:hAnsi="Traditional Arabic" w:cs="Traditional Arabic"/>
          <w:sz w:val="28"/>
          <w:szCs w:val="28"/>
          <w:rtl/>
        </w:rPr>
        <w:t>القاموس</w:t>
      </w:r>
      <w:r w:rsidRPr="00C66571">
        <w:rPr>
          <w:rFonts w:ascii="Traditional Arabic" w:hAnsi="Traditional Arabic" w:cs="Traditional Arabic" w:hint="cs"/>
          <w:sz w:val="28"/>
          <w:szCs w:val="28"/>
          <w:rtl/>
        </w:rPr>
        <w:t>،ل</w:t>
      </w:r>
      <w:r w:rsidRPr="00C66571">
        <w:rPr>
          <w:rFonts w:ascii="Traditional Arabic" w:hAnsi="Traditional Arabic" w:cs="Traditional Arabic"/>
          <w:sz w:val="28"/>
          <w:szCs w:val="28"/>
          <w:rtl/>
        </w:rPr>
        <w:t>مرتضى</w:t>
      </w:r>
      <w:proofErr w:type="spellEnd"/>
      <w:r w:rsidRPr="00C66571">
        <w:rPr>
          <w:rFonts w:ascii="Traditional Arabic" w:hAnsi="Traditional Arabic" w:cs="Traditional Arabic"/>
          <w:sz w:val="28"/>
          <w:szCs w:val="28"/>
          <w:rtl/>
        </w:rPr>
        <w:t xml:space="preserve"> الزَّبيدي</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مجموعة من المحققين</w:t>
      </w:r>
      <w:r w:rsidRPr="00C66571">
        <w:rPr>
          <w:rFonts w:ascii="Traditional Arabic" w:hAnsi="Traditional Arabic" w:cs="Traditional Arabic" w:hint="cs"/>
          <w:sz w:val="28"/>
          <w:szCs w:val="28"/>
          <w:rtl/>
        </w:rPr>
        <w:t>، ط</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دار الهداية</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الترغيب والترهيب من الحديث الشريف</w:t>
      </w:r>
      <w:r w:rsidRPr="00C66571">
        <w:rPr>
          <w:rFonts w:ascii="Traditional Arabic" w:hAnsi="Traditional Arabic" w:cs="Traditional Arabic" w:hint="cs"/>
          <w:sz w:val="28"/>
          <w:szCs w:val="28"/>
          <w:rtl/>
        </w:rPr>
        <w:t xml:space="preserve"> ل</w:t>
      </w:r>
      <w:r w:rsidRPr="00C66571">
        <w:rPr>
          <w:rFonts w:ascii="Traditional Arabic" w:hAnsi="Traditional Arabic" w:cs="Traditional Arabic"/>
          <w:sz w:val="28"/>
          <w:szCs w:val="28"/>
          <w:rtl/>
        </w:rPr>
        <w:t xml:space="preserve">لمنذري </w:t>
      </w:r>
      <w:r w:rsidRPr="00C66571">
        <w:rPr>
          <w:rFonts w:ascii="Traditional Arabic" w:hAnsi="Traditional Arabic" w:cs="Traditional Arabic" w:hint="cs"/>
          <w:sz w:val="28"/>
          <w:szCs w:val="28"/>
          <w:rtl/>
        </w:rPr>
        <w:t>تحقيق محي الدين مستو ط</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دار ابن كثير.</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تسهيل الوصول إلى علم الأصول للحملاوي، بدون طبعة.</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تفسير البحر المحيط لأبي حيان الأندلسي،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الفكر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992.</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تفسير القرآن العظيم</w:t>
      </w:r>
      <w:r w:rsidRPr="00C66571">
        <w:rPr>
          <w:rFonts w:ascii="Traditional Arabic" w:hAnsi="Traditional Arabic" w:cs="Traditional Arabic" w:hint="cs"/>
          <w:sz w:val="28"/>
          <w:szCs w:val="28"/>
          <w:rtl/>
        </w:rPr>
        <w:t>، لا</w:t>
      </w:r>
      <w:r w:rsidRPr="00C66571">
        <w:rPr>
          <w:rFonts w:ascii="Traditional Arabic" w:hAnsi="Traditional Arabic" w:cs="Traditional Arabic"/>
          <w:sz w:val="28"/>
          <w:szCs w:val="28"/>
          <w:rtl/>
        </w:rPr>
        <w:t>بن كثير</w:t>
      </w:r>
      <w:r w:rsidRPr="00C66571">
        <w:rPr>
          <w:rFonts w:ascii="Traditional Arabic" w:hAnsi="Traditional Arabic" w:cs="Traditional Arabic" w:hint="cs"/>
          <w:sz w:val="28"/>
          <w:szCs w:val="28"/>
          <w:rtl/>
        </w:rPr>
        <w:t xml:space="preserve">، تحقيق </w:t>
      </w:r>
      <w:r w:rsidRPr="00C66571">
        <w:rPr>
          <w:rFonts w:ascii="Traditional Arabic" w:hAnsi="Traditional Arabic" w:cs="Traditional Arabic"/>
          <w:sz w:val="28"/>
          <w:szCs w:val="28"/>
          <w:rtl/>
        </w:rPr>
        <w:t>سامي بن محمد سلامة</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طيبة للنشر والتوزيع</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تفسير القرطبي ( الجامع لأحكام القرآن )،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996</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الحديث القاهرة.</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توجيه النظر إلى أصول الأثر، للجزائري،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عبد الفتاح أبو غدة،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مكتبة المطبوعات الإسلامية – حلب 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الأولى،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 xml:space="preserve">6هـ -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995م.</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 xml:space="preserve">جامع بيان العلم وفضله </w:t>
      </w:r>
      <w:r w:rsidRPr="00C66571">
        <w:rPr>
          <w:rFonts w:ascii="Traditional Arabic" w:hAnsi="Traditional Arabic" w:cs="Traditional Arabic" w:hint="cs"/>
          <w:sz w:val="28"/>
          <w:szCs w:val="28"/>
          <w:rtl/>
        </w:rPr>
        <w:t>ل</w:t>
      </w:r>
      <w:r w:rsidRPr="00C66571">
        <w:rPr>
          <w:rFonts w:ascii="Traditional Arabic" w:hAnsi="Traditional Arabic" w:cs="Traditional Arabic"/>
          <w:sz w:val="28"/>
          <w:szCs w:val="28"/>
          <w:rtl/>
        </w:rPr>
        <w:t>أب</w:t>
      </w:r>
      <w:r w:rsidRPr="00C66571">
        <w:rPr>
          <w:rFonts w:ascii="Traditional Arabic" w:hAnsi="Traditional Arabic" w:cs="Traditional Arabic" w:hint="cs"/>
          <w:sz w:val="28"/>
          <w:szCs w:val="28"/>
          <w:rtl/>
        </w:rPr>
        <w:t>ي</w:t>
      </w:r>
      <w:r w:rsidRPr="00C66571">
        <w:rPr>
          <w:rFonts w:ascii="Traditional Arabic" w:hAnsi="Traditional Arabic" w:cs="Traditional Arabic"/>
          <w:sz w:val="28"/>
          <w:szCs w:val="28"/>
          <w:rtl/>
        </w:rPr>
        <w:t xml:space="preserve"> عمر يوسف بن عبد البر النمري القرطبي (المتوفى</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463هـ)</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أبي الأشبال الزهيري</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ابن الجوزي</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جهود المحدثين في نقد متن الحديث النبوي الشريف، لمحمد طاهر الجوابي، الناشر مؤسسات </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عبد الكريم بن عبد الله، تونس، بدون سنة الطبع.</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الحاوي للفتاوي لجلال الدين السيوطي،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الفكر للطباعة والنشر، بيروت-لبنان عام النشر</w:t>
      </w:r>
      <w:r w:rsidR="00A6182F">
        <w:rPr>
          <w:rFonts w:ascii="Traditional Arabic" w:hAnsi="Traditional Arabic" w:cs="Traditional Arabic"/>
          <w:sz w:val="28"/>
          <w:szCs w:val="28"/>
          <w:rtl/>
        </w:rPr>
        <w:t xml:space="preserve">: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424 هـ - 2004 م</w:t>
      </w:r>
      <w:r w:rsidR="00A6182F">
        <w:rPr>
          <w:rFonts w:ascii="Traditional Arabic" w:hAnsi="Traditional Arabic" w:cs="Traditional Arabic"/>
          <w:sz w:val="28"/>
          <w:szCs w:val="28"/>
          <w:rtl/>
        </w:rPr>
        <w:t xml:space="preserve">. </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السنة قبل التدوين، لمحمد عجاج الخطيب، الطبعة الأولى القاهرة،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963.</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السنة ومكانتها للسباعي، طبعة دار الفكر.</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سنن ابن ماجه</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فؤاد عبد الباقي</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إحياء الكتب العربية - فيصل عيسى البابي الحلبي</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سنن أبي </w:t>
      </w:r>
      <w:proofErr w:type="spellStart"/>
      <w:r w:rsidRPr="00C66571">
        <w:rPr>
          <w:rFonts w:ascii="Traditional Arabic" w:hAnsi="Traditional Arabic" w:cs="Traditional Arabic"/>
          <w:sz w:val="28"/>
          <w:szCs w:val="28"/>
          <w:rtl/>
        </w:rPr>
        <w:t>داود</w:t>
      </w:r>
      <w:r w:rsidRPr="00C66571">
        <w:rPr>
          <w:rFonts w:ascii="Traditional Arabic" w:hAnsi="Traditional Arabic" w:cs="Traditional Arabic" w:hint="cs"/>
          <w:sz w:val="28"/>
          <w:szCs w:val="28"/>
          <w:rtl/>
        </w:rPr>
        <w:t>،حقي</w:t>
      </w:r>
      <w:r w:rsidRPr="00C66571">
        <w:rPr>
          <w:rFonts w:ascii="Traditional Arabic" w:hAnsi="Traditional Arabic" w:cs="Traditional Arabic"/>
          <w:sz w:val="28"/>
          <w:szCs w:val="28"/>
          <w:rtl/>
        </w:rPr>
        <w:t>ق</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محيي الدين عبد الحميد</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المكتبة العصرية، صيدا – بيروت</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سنن الترمذي</w:t>
      </w:r>
      <w:r w:rsidRPr="00C66571">
        <w:rPr>
          <w:rFonts w:ascii="Traditional Arabic" w:hAnsi="Traditional Arabic" w:cs="Traditional Arabic" w:hint="cs"/>
          <w:sz w:val="28"/>
          <w:szCs w:val="28"/>
          <w:rtl/>
        </w:rPr>
        <w:t xml:space="preserve">، تحقيق </w:t>
      </w:r>
      <w:r w:rsidRPr="00C66571">
        <w:rPr>
          <w:rFonts w:ascii="Traditional Arabic" w:hAnsi="Traditional Arabic" w:cs="Traditional Arabic"/>
          <w:sz w:val="28"/>
          <w:szCs w:val="28"/>
          <w:rtl/>
        </w:rPr>
        <w:t>أحمد محمد شاكر</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ومحمد فؤاد عبد الباقي</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وإبراهيم عطوة عوض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شركة مكتبة ومطبعة مصطفى البابي الحلبي – </w:t>
      </w:r>
      <w:proofErr w:type="spellStart"/>
      <w:r w:rsidRPr="00C66571">
        <w:rPr>
          <w:rFonts w:ascii="Traditional Arabic" w:hAnsi="Traditional Arabic" w:cs="Traditional Arabic"/>
          <w:sz w:val="28"/>
          <w:szCs w:val="28"/>
          <w:rtl/>
        </w:rPr>
        <w:t>مصرالطبعة</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 xml:space="preserve">395 هـ -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975 م</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سنن </w:t>
      </w:r>
      <w:proofErr w:type="spellStart"/>
      <w:r w:rsidRPr="00C66571">
        <w:rPr>
          <w:rFonts w:ascii="Traditional Arabic" w:hAnsi="Traditional Arabic" w:cs="Traditional Arabic"/>
          <w:sz w:val="28"/>
          <w:szCs w:val="28"/>
          <w:rtl/>
        </w:rPr>
        <w:t>الدارقطني</w:t>
      </w:r>
      <w:proofErr w:type="spellEnd"/>
      <w:r w:rsidRPr="00C66571">
        <w:rPr>
          <w:rFonts w:ascii="Traditional Arabic" w:hAnsi="Traditional Arabic" w:cs="Traditional Arabic" w:hint="cs"/>
          <w:sz w:val="28"/>
          <w:szCs w:val="28"/>
          <w:rtl/>
        </w:rPr>
        <w:t>،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شعيب </w:t>
      </w:r>
      <w:proofErr w:type="spellStart"/>
      <w:r w:rsidRPr="00C66571">
        <w:rPr>
          <w:rFonts w:ascii="Traditional Arabic" w:hAnsi="Traditional Arabic" w:cs="Traditional Arabic"/>
          <w:sz w:val="28"/>
          <w:szCs w:val="28"/>
          <w:rtl/>
        </w:rPr>
        <w:t>الارنؤوط</w:t>
      </w:r>
      <w:proofErr w:type="spellEnd"/>
      <w:r w:rsidRPr="00C66571">
        <w:rPr>
          <w:rFonts w:ascii="Traditional Arabic" w:hAnsi="Traditional Arabic" w:cs="Traditional Arabic"/>
          <w:sz w:val="28"/>
          <w:szCs w:val="28"/>
          <w:rtl/>
        </w:rPr>
        <w:t>، حسن عبد المنعم شلبي، عبد اللطيف حرز الله، أحمد برهوم</w:t>
      </w:r>
      <w:r w:rsidR="00A12415">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سنن الدارمي</w:t>
      </w:r>
      <w:r w:rsidRPr="00C66571">
        <w:rPr>
          <w:rFonts w:ascii="Traditional Arabic" w:hAnsi="Traditional Arabic" w:cs="Traditional Arabic" w:hint="cs"/>
          <w:sz w:val="28"/>
          <w:szCs w:val="28"/>
          <w:rtl/>
        </w:rPr>
        <w:t xml:space="preserve"> ( </w:t>
      </w:r>
      <w:r w:rsidRPr="00C66571">
        <w:rPr>
          <w:rFonts w:ascii="Traditional Arabic" w:hAnsi="Traditional Arabic" w:cs="Traditional Arabic"/>
          <w:sz w:val="28"/>
          <w:szCs w:val="28"/>
          <w:rtl/>
        </w:rPr>
        <w:t>مسند الدارمي</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حسين سليم أسد </w:t>
      </w:r>
      <w:proofErr w:type="spellStart"/>
      <w:r w:rsidRPr="00C66571">
        <w:rPr>
          <w:rFonts w:ascii="Traditional Arabic" w:hAnsi="Traditional Arabic" w:cs="Traditional Arabic"/>
          <w:sz w:val="28"/>
          <w:szCs w:val="28"/>
          <w:rtl/>
        </w:rPr>
        <w:t>الداراني</w:t>
      </w:r>
      <w:proofErr w:type="spellEnd"/>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المغني للنشر والتوزيع، المملكة العربية </w:t>
      </w:r>
      <w:proofErr w:type="spellStart"/>
      <w:r w:rsidRPr="00C66571">
        <w:rPr>
          <w:rFonts w:ascii="Traditional Arabic" w:hAnsi="Traditional Arabic" w:cs="Traditional Arabic"/>
          <w:sz w:val="28"/>
          <w:szCs w:val="28"/>
          <w:rtl/>
        </w:rPr>
        <w:t>السعوديةالطبعة</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الأولى،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2 هـ - 2000 م</w:t>
      </w:r>
      <w:r w:rsidRPr="00C66571">
        <w:rPr>
          <w:rFonts w:ascii="Traditional Arabic" w:hAnsi="Traditional Arabic" w:cs="Traditional Arabic" w:hint="cs"/>
          <w:sz w:val="28"/>
          <w:szCs w:val="28"/>
          <w:rtl/>
        </w:rPr>
        <w:t>.</w:t>
      </w:r>
    </w:p>
    <w:p w:rsidR="00C23378" w:rsidRPr="00C66571" w:rsidRDefault="00C23378" w:rsidP="00A12415">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سنن </w:t>
      </w:r>
      <w:r w:rsidRPr="00C66571">
        <w:rPr>
          <w:rFonts w:ascii="Traditional Arabic" w:hAnsi="Traditional Arabic" w:cs="Traditional Arabic" w:hint="cs"/>
          <w:sz w:val="28"/>
          <w:szCs w:val="28"/>
          <w:rtl/>
        </w:rPr>
        <w:t>ا</w:t>
      </w:r>
      <w:r w:rsidRPr="00C66571">
        <w:rPr>
          <w:rFonts w:ascii="Traditional Arabic" w:hAnsi="Traditional Arabic" w:cs="Traditional Arabic"/>
          <w:sz w:val="28"/>
          <w:szCs w:val="28"/>
          <w:rtl/>
        </w:rPr>
        <w:t>لنسائي</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المجتبى من السنن</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عبد الفتاح أبو غدة</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مكتب المطبوعات الإسلامية – </w:t>
      </w:r>
      <w:proofErr w:type="spellStart"/>
      <w:r w:rsidRPr="00C66571">
        <w:rPr>
          <w:rFonts w:ascii="Traditional Arabic" w:hAnsi="Traditional Arabic" w:cs="Traditional Arabic"/>
          <w:sz w:val="28"/>
          <w:szCs w:val="28"/>
          <w:rtl/>
        </w:rPr>
        <w:t>حلبالطبعة</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 xml:space="preserve">406 </w:t>
      </w:r>
      <w:r w:rsidR="00A12415">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986</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شرح الكوكب المنير</w:t>
      </w:r>
      <w:r w:rsidRPr="00C66571">
        <w:rPr>
          <w:rFonts w:ascii="Traditional Arabic" w:hAnsi="Traditional Arabic" w:cs="Traditional Arabic" w:hint="cs"/>
          <w:sz w:val="28"/>
          <w:szCs w:val="28"/>
          <w:rtl/>
        </w:rPr>
        <w:t>، ل</w:t>
      </w:r>
      <w:r w:rsidRPr="00C66571">
        <w:rPr>
          <w:rFonts w:ascii="Traditional Arabic" w:hAnsi="Traditional Arabic" w:cs="Traditional Arabic"/>
          <w:sz w:val="28"/>
          <w:szCs w:val="28"/>
          <w:rtl/>
        </w:rPr>
        <w:t>ابن النجار</w:t>
      </w:r>
      <w:r w:rsidRPr="00C66571">
        <w:rPr>
          <w:rFonts w:ascii="Traditional Arabic" w:hAnsi="Traditional Arabic" w:cs="Traditional Arabic" w:hint="cs"/>
          <w:sz w:val="28"/>
          <w:szCs w:val="28"/>
          <w:rtl/>
        </w:rPr>
        <w:t>،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محمد </w:t>
      </w:r>
      <w:proofErr w:type="spellStart"/>
      <w:r w:rsidRPr="00C66571">
        <w:rPr>
          <w:rFonts w:ascii="Traditional Arabic" w:hAnsi="Traditional Arabic" w:cs="Traditional Arabic"/>
          <w:sz w:val="28"/>
          <w:szCs w:val="28"/>
          <w:rtl/>
        </w:rPr>
        <w:t>الزحيلي</w:t>
      </w:r>
      <w:proofErr w:type="spellEnd"/>
      <w:r w:rsidRPr="00C66571">
        <w:rPr>
          <w:rFonts w:ascii="Traditional Arabic" w:hAnsi="Traditional Arabic" w:cs="Traditional Arabic"/>
          <w:sz w:val="28"/>
          <w:szCs w:val="28"/>
          <w:rtl/>
        </w:rPr>
        <w:t xml:space="preserve"> ونزيه حماد</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مكتبة </w:t>
      </w:r>
      <w:proofErr w:type="spellStart"/>
      <w:r w:rsidRPr="00C66571">
        <w:rPr>
          <w:rFonts w:ascii="Traditional Arabic" w:hAnsi="Traditional Arabic" w:cs="Traditional Arabic"/>
          <w:sz w:val="28"/>
          <w:szCs w:val="28"/>
          <w:rtl/>
        </w:rPr>
        <w:t>العبيكانالطبعة</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الطبعة 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 xml:space="preserve">8هـ - </w:t>
      </w:r>
      <w:r w:rsidR="00A12415">
        <w:rPr>
          <w:rFonts w:ascii="Traditional Arabic" w:hAnsi="Traditional Arabic" w:cs="Traditional Arabic"/>
          <w:sz w:val="28"/>
          <w:szCs w:val="28"/>
          <w:rtl/>
        </w:rPr>
        <w:t>1997م</w:t>
      </w:r>
      <w:r w:rsidR="00A12415">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شرح صحيح </w:t>
      </w:r>
      <w:proofErr w:type="spellStart"/>
      <w:r w:rsidRPr="00C66571">
        <w:rPr>
          <w:rFonts w:ascii="Traditional Arabic" w:hAnsi="Traditional Arabic" w:cs="Traditional Arabic"/>
          <w:sz w:val="28"/>
          <w:szCs w:val="28"/>
          <w:rtl/>
        </w:rPr>
        <w:t>البخارى</w:t>
      </w:r>
      <w:proofErr w:type="spellEnd"/>
      <w:r w:rsidRPr="00C66571">
        <w:rPr>
          <w:rFonts w:ascii="Traditional Arabic" w:hAnsi="Traditional Arabic" w:cs="Traditional Arabic"/>
          <w:sz w:val="28"/>
          <w:szCs w:val="28"/>
          <w:rtl/>
        </w:rPr>
        <w:t xml:space="preserve"> لابن بطال،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أبو تميم ياسر بن إبراهيم، دار النشر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مكتبة الرشد - السعودية، الرياض، 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423هـ - 2003م.</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الشفاء</w:t>
      </w:r>
      <w:r w:rsidRPr="00C66571">
        <w:rPr>
          <w:rFonts w:ascii="Traditional Arabic" w:hAnsi="Traditional Arabic" w:cs="Traditional Arabic" w:hint="cs"/>
          <w:sz w:val="28"/>
          <w:szCs w:val="28"/>
          <w:rtl/>
        </w:rPr>
        <w:t xml:space="preserve"> بتعريف حقوق المصطفى، تحقيق مجموعة من الأساتذة، ط</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دار الفيحاء، مكتبة </w:t>
      </w:r>
      <w:proofErr w:type="spellStart"/>
      <w:r w:rsidRPr="00C66571">
        <w:rPr>
          <w:rFonts w:ascii="Traditional Arabic" w:hAnsi="Traditional Arabic" w:cs="Traditional Arabic" w:hint="cs"/>
          <w:sz w:val="28"/>
          <w:szCs w:val="28"/>
          <w:rtl/>
        </w:rPr>
        <w:t>الفرابي</w:t>
      </w:r>
      <w:proofErr w:type="spellEnd"/>
      <w:r w:rsidRPr="00C66571">
        <w:rPr>
          <w:rFonts w:ascii="Traditional Arabic" w:hAnsi="Traditional Arabic" w:cs="Traditional Arabic" w:hint="cs"/>
          <w:sz w:val="28"/>
          <w:szCs w:val="28"/>
          <w:rtl/>
        </w:rPr>
        <w:t xml:space="preserve"> مؤسسة علوم القرآن.</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صحيح ابن حبان بترتيب ابن بلبان</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مؤسسة الرسالة – بيروت</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الطبعة الثانية</w:t>
      </w:r>
      <w:r w:rsidR="00A6182F">
        <w:rPr>
          <w:rFonts w:ascii="Traditional Arabic" w:hAnsi="Traditional Arabic" w:cs="Traditional Arabic"/>
          <w:sz w:val="28"/>
          <w:szCs w:val="28"/>
          <w:rtl/>
        </w:rPr>
        <w:t xml:space="preserve">،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 xml:space="preserve">4 –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993</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صحيح البخاري</w:t>
      </w:r>
      <w:r w:rsidRPr="00C66571">
        <w:rPr>
          <w:rFonts w:ascii="Traditional Arabic" w:hAnsi="Traditional Arabic" w:cs="Traditional Arabic" w:hint="cs"/>
          <w:sz w:val="28"/>
          <w:szCs w:val="28"/>
          <w:rtl/>
        </w:rPr>
        <w:t xml:space="preserve"> ( </w:t>
      </w:r>
      <w:r w:rsidRPr="00C66571">
        <w:rPr>
          <w:rFonts w:ascii="Traditional Arabic" w:hAnsi="Traditional Arabic" w:cs="Traditional Arabic"/>
          <w:sz w:val="28"/>
          <w:szCs w:val="28"/>
          <w:rtl/>
        </w:rPr>
        <w:t>الجامع المسند الصحيح المختصر من أمور رسول الله صلى الله عليه وسلم وسننه وأيامه</w:t>
      </w:r>
      <w:r w:rsidRPr="00C66571">
        <w:rPr>
          <w:rFonts w:ascii="Traditional Arabic" w:hAnsi="Traditional Arabic" w:cs="Traditional Arabic" w:hint="cs"/>
          <w:sz w:val="28"/>
          <w:szCs w:val="28"/>
          <w:rtl/>
        </w:rPr>
        <w:t xml:space="preserve">) تحقيق </w:t>
      </w:r>
      <w:r w:rsidRPr="00C66571">
        <w:rPr>
          <w:rFonts w:ascii="Traditional Arabic" w:hAnsi="Traditional Arabic" w:cs="Traditional Arabic"/>
          <w:sz w:val="28"/>
          <w:szCs w:val="28"/>
          <w:rtl/>
        </w:rPr>
        <w:t>محمد زهير بن ناصر الناصر</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طوق النجاة (مصورة عن السلطانية بإضافة ترقيم </w:t>
      </w:r>
      <w:proofErr w:type="spellStart"/>
      <w:r w:rsidRPr="00C66571">
        <w:rPr>
          <w:rFonts w:ascii="Traditional Arabic" w:hAnsi="Traditional Arabic" w:cs="Traditional Arabic"/>
          <w:sz w:val="28"/>
          <w:szCs w:val="28"/>
          <w:rtl/>
        </w:rPr>
        <w:t>ترقيم</w:t>
      </w:r>
      <w:proofErr w:type="spellEnd"/>
      <w:r w:rsidRPr="00C66571">
        <w:rPr>
          <w:rFonts w:ascii="Traditional Arabic" w:hAnsi="Traditional Arabic" w:cs="Traditional Arabic"/>
          <w:sz w:val="28"/>
          <w:szCs w:val="28"/>
          <w:rtl/>
        </w:rPr>
        <w:t xml:space="preserve"> محمد فؤاد عبد الباقي)</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الأولى،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422هـ</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صحيح مسلم</w:t>
      </w:r>
      <w:r w:rsidRPr="00C66571">
        <w:rPr>
          <w:rFonts w:ascii="Traditional Arabic" w:hAnsi="Traditional Arabic" w:cs="Traditional Arabic" w:hint="cs"/>
          <w:sz w:val="28"/>
          <w:szCs w:val="28"/>
          <w:rtl/>
        </w:rPr>
        <w:t xml:space="preserve"> ( </w:t>
      </w:r>
      <w:r w:rsidRPr="00C66571">
        <w:rPr>
          <w:rFonts w:ascii="Traditional Arabic" w:hAnsi="Traditional Arabic" w:cs="Traditional Arabic"/>
          <w:sz w:val="28"/>
          <w:szCs w:val="28"/>
          <w:rtl/>
        </w:rPr>
        <w:t>المسند الصحيح المختصر بنقل العدل عن العدل إلى رسول الله صلى الله عليه وسلم</w:t>
      </w:r>
      <w:r w:rsidRPr="00C66571">
        <w:rPr>
          <w:rFonts w:ascii="Traditional Arabic" w:hAnsi="Traditional Arabic" w:cs="Traditional Arabic" w:hint="cs"/>
          <w:sz w:val="28"/>
          <w:szCs w:val="28"/>
          <w:rtl/>
        </w:rPr>
        <w:t>)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فؤاد عبد الباقي</w:t>
      </w:r>
      <w:r w:rsidR="00A12415">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إحياء التراث العربي – بيروت</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فتح الباري شرح صحيح البخاري</w:t>
      </w:r>
      <w:r w:rsidRPr="00C66571">
        <w:rPr>
          <w:rFonts w:ascii="Traditional Arabic" w:hAnsi="Traditional Arabic" w:cs="Traditional Arabic" w:hint="cs"/>
          <w:sz w:val="28"/>
          <w:szCs w:val="28"/>
          <w:rtl/>
        </w:rPr>
        <w:t xml:space="preserve"> لا</w:t>
      </w:r>
      <w:r w:rsidRPr="00C66571">
        <w:rPr>
          <w:rFonts w:ascii="Traditional Arabic" w:hAnsi="Traditional Arabic" w:cs="Traditional Arabic"/>
          <w:sz w:val="28"/>
          <w:szCs w:val="28"/>
          <w:rtl/>
        </w:rPr>
        <w:t>بن حجر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المعرفة - بيروت،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379</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رقم</w:t>
      </w:r>
      <w:r w:rsidRPr="00C66571">
        <w:rPr>
          <w:rFonts w:ascii="Traditional Arabic" w:hAnsi="Traditional Arabic" w:cs="Traditional Arabic" w:hint="cs"/>
          <w:sz w:val="28"/>
          <w:szCs w:val="28"/>
          <w:rtl/>
        </w:rPr>
        <w:t>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فؤاد عبد الباقي</w:t>
      </w:r>
      <w:r w:rsidRPr="00C66571">
        <w:rPr>
          <w:rFonts w:ascii="Traditional Arabic" w:hAnsi="Traditional Arabic" w:cs="Traditional Arabic" w:hint="cs"/>
          <w:sz w:val="28"/>
          <w:szCs w:val="28"/>
          <w:rtl/>
        </w:rPr>
        <w:t>، و</w:t>
      </w:r>
      <w:r w:rsidRPr="00C66571">
        <w:rPr>
          <w:rFonts w:ascii="Traditional Arabic" w:hAnsi="Traditional Arabic" w:cs="Traditional Arabic"/>
          <w:sz w:val="28"/>
          <w:szCs w:val="28"/>
          <w:rtl/>
        </w:rPr>
        <w:t>قام بإخراجه</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محب الدين </w:t>
      </w:r>
      <w:proofErr w:type="spellStart"/>
      <w:r w:rsidRPr="00C66571">
        <w:rPr>
          <w:rFonts w:ascii="Traditional Arabic" w:hAnsi="Traditional Arabic" w:cs="Traditional Arabic"/>
          <w:sz w:val="28"/>
          <w:szCs w:val="28"/>
          <w:rtl/>
        </w:rPr>
        <w:t>الخطيب</w:t>
      </w:r>
      <w:r w:rsidRPr="00C66571">
        <w:rPr>
          <w:rFonts w:ascii="Traditional Arabic" w:hAnsi="Traditional Arabic" w:cs="Traditional Arabic" w:hint="cs"/>
          <w:sz w:val="28"/>
          <w:szCs w:val="28"/>
          <w:rtl/>
        </w:rPr>
        <w:t>.ب</w:t>
      </w:r>
      <w:r w:rsidRPr="00C66571">
        <w:rPr>
          <w:rFonts w:ascii="Traditional Arabic" w:hAnsi="Traditional Arabic" w:cs="Traditional Arabic"/>
          <w:sz w:val="28"/>
          <w:szCs w:val="28"/>
          <w:rtl/>
        </w:rPr>
        <w:t>تعليقات</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عبد العزيز بن عبد الله بن باز</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القرآن الكريم برواية حفص.</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قواعد التحديث من فنون مصطلح الحديث، محمد جمال الدين القاسمي،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الكتب العلمية -بيروت-لبنان.</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الكفاية في علم الرواية للخطيب البغدادي</w:t>
      </w:r>
      <w:r w:rsidRPr="00C66571">
        <w:rPr>
          <w:rFonts w:ascii="Traditional Arabic" w:hAnsi="Traditional Arabic" w:cs="Traditional Arabic" w:hint="cs"/>
          <w:sz w:val="28"/>
          <w:szCs w:val="28"/>
          <w:rtl/>
        </w:rPr>
        <w:t>، تحقيق</w:t>
      </w:r>
      <w:r w:rsidR="00A6182F">
        <w:rPr>
          <w:rFonts w:ascii="Traditional Arabic" w:hAnsi="Traditional Arabic" w:cs="Traditional Arabic"/>
          <w:sz w:val="28"/>
          <w:szCs w:val="28"/>
          <w:rtl/>
        </w:rPr>
        <w:t xml:space="preserve">: </w:t>
      </w:r>
      <w:r w:rsidR="00093128">
        <w:rPr>
          <w:rFonts w:ascii="Traditional Arabic" w:hAnsi="Traditional Arabic" w:cs="Traditional Arabic"/>
          <w:sz w:val="28"/>
          <w:szCs w:val="28"/>
          <w:rtl/>
        </w:rPr>
        <w:t xml:space="preserve">أبو عبدالله </w:t>
      </w:r>
      <w:proofErr w:type="spellStart"/>
      <w:r w:rsidR="00093128">
        <w:rPr>
          <w:rFonts w:ascii="Traditional Arabic" w:hAnsi="Traditional Arabic" w:cs="Traditional Arabic"/>
          <w:sz w:val="28"/>
          <w:szCs w:val="28"/>
          <w:rtl/>
        </w:rPr>
        <w:t>السورقي</w:t>
      </w:r>
      <w:proofErr w:type="spellEnd"/>
      <w:r w:rsidRPr="00C66571">
        <w:rPr>
          <w:rFonts w:ascii="Traditional Arabic" w:hAnsi="Traditional Arabic" w:cs="Traditional Arabic"/>
          <w:sz w:val="28"/>
          <w:szCs w:val="28"/>
          <w:rtl/>
        </w:rPr>
        <w:t xml:space="preserve">, إبراهيم حمدي </w:t>
      </w:r>
      <w:proofErr w:type="spellStart"/>
      <w:r w:rsidRPr="00C66571">
        <w:rPr>
          <w:rFonts w:ascii="Traditional Arabic" w:hAnsi="Traditional Arabic" w:cs="Traditional Arabic"/>
          <w:sz w:val="28"/>
          <w:szCs w:val="28"/>
          <w:rtl/>
        </w:rPr>
        <w:t>المدنيالناشر</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المكتبة العلمية - المدينة المنورة</w:t>
      </w:r>
      <w:r w:rsidR="00A6182F">
        <w:rPr>
          <w:rFonts w:ascii="Traditional Arabic" w:hAnsi="Traditional Arabic" w:cs="Traditional Arabic"/>
          <w:sz w:val="28"/>
          <w:szCs w:val="28"/>
          <w:rtl/>
        </w:rPr>
        <w:t xml:space="preserve">. </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لسان العرب لابن منظور،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صادر – بيروت 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الثالثة -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 هـ.</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المحدث الفاصل، محمد عجاج الخطيب،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الفكر – بيروت 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الثالثة،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404.</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المستدرك على الصحيحين</w:t>
      </w:r>
      <w:r w:rsidRPr="00C66571">
        <w:rPr>
          <w:rFonts w:ascii="Traditional Arabic" w:hAnsi="Traditional Arabic" w:cs="Traditional Arabic" w:hint="cs"/>
          <w:sz w:val="28"/>
          <w:szCs w:val="28"/>
          <w:rtl/>
        </w:rPr>
        <w:t xml:space="preserve"> لأبي </w:t>
      </w:r>
      <w:r w:rsidRPr="00C66571">
        <w:rPr>
          <w:rFonts w:ascii="Traditional Arabic" w:hAnsi="Traditional Arabic" w:cs="Traditional Arabic"/>
          <w:sz w:val="28"/>
          <w:szCs w:val="28"/>
          <w:rtl/>
        </w:rPr>
        <w:t>عبد الله الحاكم النيسابوري المعروف بابن البيع</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مصطفى عبد القادر عطا</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الكتب العلمية – بيروت</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الأولى،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w:t>
      </w:r>
      <w:r w:rsidR="00A12415">
        <w:rPr>
          <w:rFonts w:ascii="Traditional Arabic" w:hAnsi="Traditional Arabic" w:cs="Traditional Arabic"/>
          <w:sz w:val="28"/>
          <w:szCs w:val="28"/>
          <w:rtl/>
        </w:rPr>
        <w:t>1</w:t>
      </w:r>
      <w:r w:rsidR="007837E2">
        <w:rPr>
          <w:rFonts w:ascii="Traditional Arabic" w:hAnsi="Traditional Arabic" w:cs="Traditional Arabic"/>
          <w:sz w:val="28"/>
          <w:szCs w:val="28"/>
          <w:rtl/>
        </w:rPr>
        <w:t xml:space="preserve">1 </w:t>
      </w:r>
      <w:r w:rsidRPr="00C66571">
        <w:rPr>
          <w:rFonts w:ascii="Traditional Arabic" w:hAnsi="Traditional Arabic" w:cs="Traditional Arabic"/>
          <w:sz w:val="28"/>
          <w:szCs w:val="28"/>
          <w:rtl/>
        </w:rPr>
        <w:t xml:space="preserve"> –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990</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مسند الإمام أحمد بن حنبل</w:t>
      </w:r>
      <w:r w:rsidRPr="00C66571">
        <w:rPr>
          <w:rFonts w:ascii="Traditional Arabic" w:hAnsi="Traditional Arabic" w:cs="Traditional Arabic" w:hint="cs"/>
          <w:sz w:val="28"/>
          <w:szCs w:val="28"/>
          <w:rtl/>
        </w:rPr>
        <w:t>،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شعيب </w:t>
      </w:r>
      <w:proofErr w:type="spellStart"/>
      <w:r w:rsidRPr="00C66571">
        <w:rPr>
          <w:rFonts w:ascii="Traditional Arabic" w:hAnsi="Traditional Arabic" w:cs="Traditional Arabic"/>
          <w:sz w:val="28"/>
          <w:szCs w:val="28"/>
          <w:rtl/>
        </w:rPr>
        <w:t>الأرنؤوط</w:t>
      </w:r>
      <w:proofErr w:type="spellEnd"/>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وآخرونالناشر</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مؤسسة الرسالة</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420هـ</w:t>
      </w:r>
      <w:r w:rsidR="00A6182F">
        <w:rPr>
          <w:rFonts w:ascii="Traditional Arabic" w:hAnsi="Traditional Arabic" w:cs="Traditional Arabic"/>
          <w:sz w:val="28"/>
          <w:szCs w:val="28"/>
          <w:rtl/>
        </w:rPr>
        <w:t xml:space="preserve">،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999م</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مسند الشاميين من مسند الإمام أحمد، لمحمد جماز،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الثقافة الدوحة- قطر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990.</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المصباح المنير للفيومي، الطبعة الثانية بالأميرية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909.</w:t>
      </w:r>
    </w:p>
    <w:p w:rsidR="00C23378" w:rsidRDefault="00C23378" w:rsidP="00093128">
      <w:pPr>
        <w:numPr>
          <w:ilvl w:val="0"/>
          <w:numId w:val="44"/>
        </w:numPr>
        <w:tabs>
          <w:tab w:val="left" w:pos="516"/>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معالم التنزيل </w:t>
      </w:r>
      <w:proofErr w:type="spellStart"/>
      <w:r w:rsidRPr="00C66571">
        <w:rPr>
          <w:rFonts w:ascii="Traditional Arabic" w:hAnsi="Traditional Arabic" w:cs="Traditional Arabic"/>
          <w:sz w:val="28"/>
          <w:szCs w:val="28"/>
          <w:rtl/>
        </w:rPr>
        <w:t>للبغوي</w:t>
      </w:r>
      <w:proofErr w:type="spellEnd"/>
      <w:r w:rsidRPr="00C66571">
        <w:rPr>
          <w:rFonts w:ascii="Traditional Arabic" w:hAnsi="Traditional Arabic" w:cs="Traditional Arabic"/>
          <w:sz w:val="28"/>
          <w:szCs w:val="28"/>
          <w:rtl/>
        </w:rPr>
        <w:t>،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دار الفكر بيروت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992م.</w:t>
      </w:r>
    </w:p>
    <w:p w:rsidR="00A12415" w:rsidRPr="00C66571" w:rsidRDefault="00A12415" w:rsidP="00A12415">
      <w:pPr>
        <w:tabs>
          <w:tab w:val="left" w:pos="516"/>
        </w:tabs>
        <w:jc w:val="both"/>
        <w:rPr>
          <w:rFonts w:ascii="Traditional Arabic" w:hAnsi="Traditional Arabic" w:cs="Traditional Arabic"/>
          <w:sz w:val="28"/>
          <w:szCs w:val="28"/>
          <w:rtl/>
        </w:rPr>
      </w:pP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المعجم الأوسط، 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طارق بن عوض الله, وعبد المحسن بن إبراهيم الحسيني، 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الحرمين – القاهرة.</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مفتاح الجنة في الاحتجاج بالسنة</w:t>
      </w:r>
      <w:r w:rsidRPr="00C66571">
        <w:rPr>
          <w:rFonts w:ascii="Traditional Arabic" w:hAnsi="Traditional Arabic" w:cs="Traditional Arabic" w:hint="cs"/>
          <w:sz w:val="28"/>
          <w:szCs w:val="28"/>
          <w:rtl/>
        </w:rPr>
        <w:t>، ل</w:t>
      </w:r>
      <w:r w:rsidRPr="00C66571">
        <w:rPr>
          <w:rFonts w:ascii="Traditional Arabic" w:hAnsi="Traditional Arabic" w:cs="Traditional Arabic"/>
          <w:sz w:val="28"/>
          <w:szCs w:val="28"/>
          <w:rtl/>
        </w:rPr>
        <w:t>لسيوطي</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الجامعة الإسلامية، المدينة المنورة</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الطبعة</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الثالثة،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409هـ/</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989م</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مناهل العرفان في علوم </w:t>
      </w:r>
      <w:proofErr w:type="spellStart"/>
      <w:r w:rsidRPr="00C66571">
        <w:rPr>
          <w:rFonts w:ascii="Traditional Arabic" w:hAnsi="Traditional Arabic" w:cs="Traditional Arabic"/>
          <w:sz w:val="28"/>
          <w:szCs w:val="28"/>
          <w:rtl/>
        </w:rPr>
        <w:t>القرآنمناهل</w:t>
      </w:r>
      <w:proofErr w:type="spellEnd"/>
      <w:r w:rsidRPr="00C66571">
        <w:rPr>
          <w:rFonts w:ascii="Traditional Arabic" w:hAnsi="Traditional Arabic" w:cs="Traditional Arabic"/>
          <w:sz w:val="28"/>
          <w:szCs w:val="28"/>
          <w:rtl/>
        </w:rPr>
        <w:t xml:space="preserve"> العرفان في علوم القرآن</w:t>
      </w:r>
      <w:r w:rsidRPr="00C66571">
        <w:rPr>
          <w:rFonts w:ascii="Traditional Arabic" w:hAnsi="Traditional Arabic" w:cs="Traditional Arabic" w:hint="cs"/>
          <w:sz w:val="28"/>
          <w:szCs w:val="28"/>
          <w:rtl/>
        </w:rPr>
        <w:t>، ل</w:t>
      </w:r>
      <w:r w:rsidRPr="00C66571">
        <w:rPr>
          <w:rFonts w:ascii="Traditional Arabic" w:hAnsi="Traditional Arabic" w:cs="Traditional Arabic"/>
          <w:sz w:val="28"/>
          <w:szCs w:val="28"/>
          <w:rtl/>
        </w:rPr>
        <w:t>لزُّرْقاني</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الناشر</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مطبعة عيسى البابي الحلبي </w:t>
      </w:r>
      <w:proofErr w:type="spellStart"/>
      <w:r w:rsidRPr="00C66571">
        <w:rPr>
          <w:rFonts w:ascii="Traditional Arabic" w:hAnsi="Traditional Arabic" w:cs="Traditional Arabic"/>
          <w:sz w:val="28"/>
          <w:szCs w:val="28"/>
          <w:rtl/>
        </w:rPr>
        <w:t>وشركاهالطبعة</w:t>
      </w:r>
      <w:proofErr w:type="spellEnd"/>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الطبعة الثالثة</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المنهاج شرح صحيح مسلم بن الحجاج</w:t>
      </w:r>
      <w:r w:rsidRPr="00C66571">
        <w:rPr>
          <w:rFonts w:ascii="Traditional Arabic" w:hAnsi="Traditional Arabic" w:cs="Traditional Arabic" w:hint="cs"/>
          <w:sz w:val="28"/>
          <w:szCs w:val="28"/>
          <w:rtl/>
        </w:rPr>
        <w:t>، للنووي،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إحياء التراث العربي – بيروت</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الطبعة </w:t>
      </w:r>
      <w:proofErr w:type="spellStart"/>
      <w:r w:rsidRPr="00C66571">
        <w:rPr>
          <w:rFonts w:ascii="Traditional Arabic" w:hAnsi="Traditional Arabic" w:cs="Traditional Arabic"/>
          <w:sz w:val="28"/>
          <w:szCs w:val="28"/>
          <w:rtl/>
        </w:rPr>
        <w:t>الطبعة</w:t>
      </w:r>
      <w:proofErr w:type="spellEnd"/>
      <w:r w:rsidRPr="00C66571">
        <w:rPr>
          <w:rFonts w:ascii="Traditional Arabic" w:hAnsi="Traditional Arabic" w:cs="Traditional Arabic"/>
          <w:sz w:val="28"/>
          <w:szCs w:val="28"/>
          <w:rtl/>
        </w:rPr>
        <w:t xml:space="preserve"> الثانية، </w:t>
      </w:r>
      <w:r w:rsidR="00A12415">
        <w:rPr>
          <w:rFonts w:ascii="Traditional Arabic" w:hAnsi="Traditional Arabic" w:cs="Traditional Arabic"/>
          <w:sz w:val="28"/>
          <w:szCs w:val="28"/>
          <w:rtl/>
        </w:rPr>
        <w:t>1</w:t>
      </w:r>
      <w:r w:rsidRPr="00C66571">
        <w:rPr>
          <w:rFonts w:ascii="Traditional Arabic" w:hAnsi="Traditional Arabic" w:cs="Traditional Arabic"/>
          <w:sz w:val="28"/>
          <w:szCs w:val="28"/>
          <w:rtl/>
        </w:rPr>
        <w:t>392</w:t>
      </w:r>
      <w:r w:rsidRPr="00C66571">
        <w:rPr>
          <w:rFonts w:ascii="Traditional Arabic" w:hAnsi="Traditional Arabic" w:cs="Traditional Arabic" w:hint="cs"/>
          <w:sz w:val="28"/>
          <w:szCs w:val="28"/>
          <w:rtl/>
        </w:rPr>
        <w:t>.</w:t>
      </w:r>
    </w:p>
    <w:p w:rsidR="00C23378" w:rsidRPr="00C66571"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الموافقات للشاطبي، تعليق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حسنين مخلوف، ط</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دار الفكر.</w:t>
      </w:r>
    </w:p>
    <w:p w:rsidR="00C23378" w:rsidRPr="003D09B3" w:rsidRDefault="00C23378" w:rsidP="00093128">
      <w:pPr>
        <w:numPr>
          <w:ilvl w:val="0"/>
          <w:numId w:val="44"/>
        </w:numPr>
        <w:tabs>
          <w:tab w:val="lef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موطأ الإمام مالك</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تحقيق</w:t>
      </w:r>
      <w:r w:rsidR="00A6182F">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محمد فؤاد عبد الباقي</w:t>
      </w:r>
      <w:r w:rsidRPr="00C66571">
        <w:rPr>
          <w:rFonts w:ascii="Traditional Arabic" w:hAnsi="Traditional Arabic" w:cs="Traditional Arabic" w:hint="cs"/>
          <w:sz w:val="28"/>
          <w:szCs w:val="28"/>
          <w:rtl/>
        </w:rPr>
        <w:t>، ط</w:t>
      </w:r>
      <w:r w:rsidR="00A6182F">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دار إحياء التراث العربي</w:t>
      </w:r>
      <w:r w:rsidR="00093128">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مصر</w:t>
      </w:r>
      <w:r w:rsidRPr="00C66571">
        <w:rPr>
          <w:rFonts w:ascii="Traditional Arabic" w:hAnsi="Traditional Arabic" w:cs="Traditional Arabic" w:hint="cs"/>
          <w:sz w:val="28"/>
          <w:szCs w:val="28"/>
          <w:rtl/>
        </w:rPr>
        <w:t>.</w:t>
      </w:r>
    </w:p>
    <w:p w:rsidR="00CC5E79" w:rsidRDefault="00CC5E79" w:rsidP="00093128">
      <w:pPr>
        <w:tabs>
          <w:tab w:val="left" w:pos="375"/>
        </w:tabs>
        <w:ind w:left="-51"/>
        <w:rPr>
          <w:rtl/>
        </w:rPr>
      </w:pPr>
    </w:p>
    <w:p w:rsidR="00C23378" w:rsidRPr="00C23378" w:rsidRDefault="00C23378" w:rsidP="00093128">
      <w:pPr>
        <w:tabs>
          <w:tab w:val="left" w:pos="375"/>
        </w:tabs>
        <w:ind w:left="-51"/>
        <w:rPr>
          <w:rtl/>
        </w:rPr>
      </w:pPr>
    </w:p>
    <w:sectPr w:rsidR="00C23378" w:rsidRPr="00C23378" w:rsidSect="00527A05">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fmt="numberInDash" w:start="2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E0" w:rsidRDefault="005841E0">
      <w:r>
        <w:separator/>
      </w:r>
    </w:p>
  </w:endnote>
  <w:endnote w:type="continuationSeparator" w:id="0">
    <w:p w:rsidR="005841E0" w:rsidRDefault="0058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Othman_Kari">
    <w:charset w:val="B2"/>
    <w:family w:val="auto"/>
    <w:pitch w:val="variable"/>
    <w:sig w:usb0="00002001" w:usb1="00000000" w:usb2="00000000" w:usb3="00000000" w:csb0="00000040" w:csb1="00000000"/>
  </w:font>
  <w:font w:name="Kari Lotus Bold">
    <w:charset w:val="B2"/>
    <w:family w:val="auto"/>
    <w:pitch w:val="variable"/>
    <w:sig w:usb0="00002001" w:usb1="00000000" w:usb2="00000000" w:usb3="00000000" w:csb0="00000040" w:csb1="00000000"/>
  </w:font>
  <w:font w:name="Kari lotus">
    <w:charset w:val="B2"/>
    <w:family w:val="auto"/>
    <w:pitch w:val="variable"/>
    <w:sig w:usb0="00002001" w:usb1="00000000" w:usb2="00000000" w:usb3="00000000" w:csb0="00000040" w:csb1="00000000"/>
  </w:font>
  <w:font w:name="Euclid">
    <w:charset w:val="00"/>
    <w:family w:val="roman"/>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Garamond Premier Pro">
    <w:altName w:val="Times New Roman"/>
    <w:panose1 w:val="00000000000000000000"/>
    <w:charset w:val="00"/>
    <w:family w:val="roman"/>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BA" w:rsidRDefault="00B171BA" w:rsidP="00591830">
    <w:pPr>
      <w:pStyle w:val="a8"/>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rsidR="00B171BA" w:rsidRDefault="00B171B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BA" w:rsidRDefault="00B171BA">
    <w:pPr>
      <w:pStyle w:val="a8"/>
      <w:jc w:val="center"/>
    </w:pPr>
    <w:r>
      <w:fldChar w:fldCharType="begin"/>
    </w:r>
    <w:r>
      <w:instrText xml:space="preserve"> PAGE   \* MERGEFORMAT </w:instrText>
    </w:r>
    <w:r>
      <w:fldChar w:fldCharType="separate"/>
    </w:r>
    <w:r w:rsidR="00306317" w:rsidRPr="00306317">
      <w:rPr>
        <w:rFonts w:cs="Calibri"/>
        <w:noProof/>
        <w:rtl/>
        <w:lang w:val="ar-SA"/>
      </w:rPr>
      <w:t>-</w:t>
    </w:r>
    <w:r w:rsidR="00306317">
      <w:rPr>
        <w:noProof/>
        <w:rtl/>
      </w:rPr>
      <w:t xml:space="preserve"> 46 -</w:t>
    </w:r>
    <w:r>
      <w:rPr>
        <w:rFonts w:cs="Calibri"/>
        <w:noProof/>
        <w:lang w:val="ar-SA"/>
      </w:rPr>
      <w:fldChar w:fldCharType="end"/>
    </w:r>
  </w:p>
  <w:p w:rsidR="00B171BA" w:rsidRPr="003E51A8" w:rsidRDefault="00B171BA">
    <w:pPr>
      <w:pStyle w:val="a8"/>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B171BA" w:rsidRDefault="00B171BA">
        <w:pPr>
          <w:pStyle w:val="a8"/>
          <w:jc w:val="center"/>
        </w:pPr>
        <w:r>
          <w:fldChar w:fldCharType="begin"/>
        </w:r>
        <w:r>
          <w:instrText xml:space="preserve"> PAGE   \* MERGEFORMAT </w:instrText>
        </w:r>
        <w:r>
          <w:fldChar w:fldCharType="separate"/>
        </w:r>
        <w:r w:rsidR="00306317" w:rsidRPr="00306317">
          <w:rPr>
            <w:rFonts w:cs="Calibri"/>
            <w:noProof/>
            <w:rtl/>
            <w:lang w:val="ar-SA"/>
          </w:rPr>
          <w:t>-</w:t>
        </w:r>
        <w:r w:rsidR="00306317">
          <w:rPr>
            <w:noProof/>
            <w:rtl/>
          </w:rPr>
          <w:t xml:space="preserve"> 20 -</w:t>
        </w:r>
        <w:r>
          <w:rPr>
            <w:rFonts w:cs="Calibri"/>
            <w:noProof/>
            <w:lang w:val="ar-SA"/>
          </w:rPr>
          <w:fldChar w:fldCharType="end"/>
        </w:r>
      </w:p>
    </w:sdtContent>
  </w:sdt>
  <w:p w:rsidR="00B171BA" w:rsidRDefault="00B171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E0" w:rsidRDefault="005841E0">
      <w:r>
        <w:separator/>
      </w:r>
    </w:p>
  </w:footnote>
  <w:footnote w:type="continuationSeparator" w:id="0">
    <w:p w:rsidR="005841E0" w:rsidRDefault="005841E0">
      <w:r>
        <w:continuationSeparator/>
      </w:r>
    </w:p>
  </w:footnote>
  <w:footnote w:id="1">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القلم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w:t>
      </w:r>
      <w:r>
        <w:rPr>
          <w:rFonts w:ascii="Traditional Arabic" w:hAnsi="Traditional Arabic" w:cs="Traditional Arabic"/>
          <w:sz w:val="22"/>
          <w:szCs w:val="22"/>
          <w:rtl/>
        </w:rPr>
        <w:t xml:space="preserve">. </w:t>
      </w:r>
    </w:p>
  </w:footnote>
  <w:footnote w:id="2">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الأحزاب،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45 – 46</w:t>
      </w:r>
      <w:r>
        <w:rPr>
          <w:rFonts w:ascii="Traditional Arabic" w:hAnsi="Traditional Arabic" w:cs="Traditional Arabic"/>
          <w:sz w:val="22"/>
          <w:szCs w:val="22"/>
          <w:rtl/>
        </w:rPr>
        <w:t xml:space="preserve">. </w:t>
      </w:r>
    </w:p>
  </w:footnote>
  <w:footnote w:id="3">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المائدة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من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67</w:t>
      </w:r>
      <w:r>
        <w:rPr>
          <w:rFonts w:ascii="Traditional Arabic" w:hAnsi="Traditional Arabic" w:cs="Traditional Arabic"/>
          <w:sz w:val="22"/>
          <w:szCs w:val="22"/>
          <w:rtl/>
        </w:rPr>
        <w:t xml:space="preserve">. </w:t>
      </w:r>
    </w:p>
  </w:footnote>
  <w:footnote w:id="4">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النجم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3-4.</w:t>
      </w:r>
    </w:p>
  </w:footnote>
  <w:footnote w:id="5">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949، في كتاب النكاح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باب الترغيب في النكاح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 4776، ومسلم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020، في كتاب النكاح باب استحباب النكاح حديث رقم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40</w:t>
      </w:r>
      <w:r>
        <w:rPr>
          <w:rFonts w:ascii="Traditional Arabic" w:hAnsi="Traditional Arabic" w:cs="Traditional Arabic"/>
          <w:sz w:val="22"/>
          <w:szCs w:val="22"/>
          <w:rtl/>
        </w:rPr>
        <w:t xml:space="preserve">1 . </w:t>
      </w:r>
    </w:p>
  </w:footnote>
  <w:footnote w:id="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5/34، في كتاب العلم، باب 7 ما جاء في الحث على تبليغ السماع، حديث رقم 2657 – 2658، قال أبو عيسى هذا حديث حسن صحيح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وأخرجه ابن ماجه</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99، في المقدمة باب من بلغ علماً حديث رقم 230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والكفاية في علم الرواية 29 –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73، والترغيب والترهيب</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59،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وقال رواه البزار بإسناد حسن، وصحيح ابن حبان بترتيب ابن بلبان</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268.</w:t>
      </w:r>
    </w:p>
  </w:footnote>
  <w:footnote w:id="7">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المطففين،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24</w:t>
      </w:r>
      <w:r>
        <w:rPr>
          <w:rFonts w:ascii="Traditional Arabic" w:hAnsi="Traditional Arabic" w:cs="Traditional Arabic"/>
          <w:sz w:val="22"/>
          <w:szCs w:val="22"/>
          <w:rtl/>
        </w:rPr>
        <w:t xml:space="preserve">. </w:t>
      </w:r>
    </w:p>
  </w:footnote>
  <w:footnote w:id="8">
    <w:p w:rsidR="00B171BA"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الإنسان، الآية</w:t>
      </w:r>
      <w:r>
        <w:rPr>
          <w:rFonts w:ascii="Traditional Arabic" w:hAnsi="Traditional Arabic" w:cs="Traditional Arabic"/>
          <w:sz w:val="22"/>
          <w:szCs w:val="22"/>
          <w:rtl/>
        </w:rPr>
        <w:t xml:space="preserve">: 1 1 . </w:t>
      </w:r>
    </w:p>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hint="cs"/>
          <w:sz w:val="22"/>
          <w:szCs w:val="22"/>
          <w:rtl/>
        </w:rPr>
        <w:t xml:space="preserve">- </w:t>
      </w:r>
      <w:r w:rsidRPr="003840D1">
        <w:rPr>
          <w:rFonts w:ascii="Traditional Arabic" w:hAnsi="Traditional Arabic" w:cs="Traditional Arabic"/>
          <w:sz w:val="22"/>
          <w:szCs w:val="22"/>
          <w:rtl/>
        </w:rPr>
        <w:t>المحدث الفاصل</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67</w:t>
      </w:r>
      <w:r>
        <w:rPr>
          <w:rFonts w:ascii="Traditional Arabic" w:hAnsi="Traditional Arabic" w:cs="Traditional Arabic"/>
          <w:sz w:val="22"/>
          <w:szCs w:val="22"/>
          <w:rtl/>
        </w:rPr>
        <w:t>.</w:t>
      </w:r>
    </w:p>
  </w:footnote>
  <w:footnote w:id="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المصباح المنير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445</w:t>
      </w:r>
      <w:r>
        <w:rPr>
          <w:rFonts w:ascii="Traditional Arabic" w:hAnsi="Traditional Arabic" w:cs="Traditional Arabic"/>
          <w:sz w:val="22"/>
          <w:szCs w:val="22"/>
          <w:rtl/>
        </w:rPr>
        <w:t xml:space="preserve">. </w:t>
      </w:r>
    </w:p>
  </w:footnote>
  <w:footnote w:id="1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لسان العرب</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3/225. وانظر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تاج العروس</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9/244</w:t>
      </w:r>
      <w:r>
        <w:rPr>
          <w:rFonts w:ascii="Traditional Arabic" w:hAnsi="Traditional Arabic" w:cs="Traditional Arabic"/>
          <w:sz w:val="22"/>
          <w:szCs w:val="22"/>
          <w:rtl/>
        </w:rPr>
        <w:t xml:space="preserve">. </w:t>
      </w:r>
    </w:p>
  </w:footnote>
  <w:footnote w:id="11">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 xml:space="preserve">- </w:t>
      </w:r>
      <w:r w:rsidRPr="003840D1">
        <w:rPr>
          <w:rFonts w:ascii="Traditional Arabic" w:hAnsi="Traditional Arabic" w:cs="Traditional Arabic"/>
          <w:sz w:val="22"/>
          <w:szCs w:val="22"/>
          <w:rtl/>
        </w:rPr>
        <w:t>سورة الإسراء،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77.</w:t>
      </w:r>
    </w:p>
  </w:footnote>
  <w:footnote w:id="12">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تاج العروس 9/243 – 244</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لسان العرب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3/226</w:t>
      </w:r>
      <w:r>
        <w:rPr>
          <w:rFonts w:ascii="Traditional Arabic" w:hAnsi="Traditional Arabic" w:cs="Traditional Arabic"/>
          <w:sz w:val="22"/>
          <w:szCs w:val="22"/>
          <w:rtl/>
        </w:rPr>
        <w:t xml:space="preserve">. </w:t>
      </w:r>
    </w:p>
  </w:footnote>
  <w:footnote w:id="1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2/ 704، في كتاب الزكاة، باب الحث على الصدقة ولو بشق تمرة، أو كلمة طيبة وأنها حجاب من النار، حديث رقم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7، وباب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من سن سنة حسنة أو سيئة ومن دعا إلى هدى أو ضلالة. وابن ماجه</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74</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العلم،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من سن سنة حسنة أو سيئة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203.</w:t>
      </w:r>
    </w:p>
  </w:footnote>
  <w:footnote w:id="14">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 xml:space="preserve">- </w:t>
      </w: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 xml:space="preserve"> </w:t>
      </w:r>
      <w:r w:rsidRPr="003840D1">
        <w:rPr>
          <w:rFonts w:ascii="Traditional Arabic" w:hAnsi="Traditional Arabic" w:cs="Traditional Arabic"/>
          <w:sz w:val="22"/>
          <w:szCs w:val="22"/>
          <w:rtl/>
        </w:rPr>
        <w:t>سورة آل عمران، الآية</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37.</w:t>
      </w:r>
    </w:p>
  </w:footnote>
  <w:footnote w:id="1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تفسير القرطبي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4/227</w:t>
      </w:r>
      <w:r>
        <w:rPr>
          <w:rFonts w:ascii="Traditional Arabic" w:hAnsi="Traditional Arabic" w:cs="Traditional Arabic"/>
          <w:sz w:val="22"/>
          <w:szCs w:val="22"/>
          <w:rtl/>
        </w:rPr>
        <w:t xml:space="preserve">. </w:t>
      </w:r>
    </w:p>
  </w:footnote>
  <w:footnote w:id="16">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الكهف، من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55</w:t>
      </w:r>
      <w:r>
        <w:rPr>
          <w:rFonts w:ascii="Traditional Arabic" w:hAnsi="Traditional Arabic" w:cs="Traditional Arabic"/>
          <w:sz w:val="22"/>
          <w:szCs w:val="22"/>
          <w:rtl/>
        </w:rPr>
        <w:t xml:space="preserve">. </w:t>
      </w:r>
    </w:p>
  </w:footnote>
  <w:footnote w:id="17">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تفسير القرطبي </w:t>
      </w:r>
      <w:r>
        <w:rPr>
          <w:rFonts w:ascii="Traditional Arabic" w:hAnsi="Traditional Arabic" w:cs="Traditional Arabic"/>
          <w:sz w:val="22"/>
          <w:szCs w:val="22"/>
          <w:rtl/>
        </w:rPr>
        <w:t>1 1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w:t>
      </w:r>
      <w:r>
        <w:rPr>
          <w:rFonts w:ascii="Traditional Arabic" w:hAnsi="Traditional Arabic" w:cs="Traditional Arabic"/>
          <w:sz w:val="22"/>
          <w:szCs w:val="22"/>
          <w:rtl/>
        </w:rPr>
        <w:t xml:space="preserve">. </w:t>
      </w:r>
    </w:p>
  </w:footnote>
  <w:footnote w:id="18">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تاج العروس 9/244</w:t>
      </w:r>
      <w:r>
        <w:rPr>
          <w:rFonts w:ascii="Traditional Arabic" w:hAnsi="Traditional Arabic" w:cs="Traditional Arabic"/>
          <w:sz w:val="22"/>
          <w:szCs w:val="22"/>
          <w:rtl/>
        </w:rPr>
        <w:t xml:space="preserve">. </w:t>
      </w:r>
    </w:p>
  </w:footnote>
  <w:footnote w:id="1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غافر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Pr>
        <w:t>85</w:t>
      </w:r>
      <w:r>
        <w:rPr>
          <w:rFonts w:ascii="Traditional Arabic" w:hAnsi="Traditional Arabic" w:cs="Traditional Arabic"/>
          <w:sz w:val="22"/>
          <w:szCs w:val="22"/>
          <w:rtl/>
        </w:rPr>
        <w:t xml:space="preserve">. </w:t>
      </w:r>
    </w:p>
  </w:footnote>
  <w:footnote w:id="2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تفسير القرطبي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5/322</w:t>
      </w:r>
      <w:r>
        <w:rPr>
          <w:rFonts w:ascii="Traditional Arabic" w:hAnsi="Traditional Arabic" w:cs="Traditional Arabic"/>
          <w:sz w:val="22"/>
          <w:szCs w:val="22"/>
          <w:rtl/>
        </w:rPr>
        <w:t xml:space="preserve">. </w:t>
      </w:r>
    </w:p>
  </w:footnote>
  <w:footnote w:id="21">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البخاري مع فتح الباري</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3/3</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كتاب الاعتصام،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قول النبي </w:t>
      </w:r>
      <w:r w:rsidRPr="003840D1">
        <w:rPr>
          <w:rFonts w:ascii="Traditional Arabic" w:hAnsi="Traditional Arabic" w:cs="Traditional Arabic"/>
          <w:sz w:val="22"/>
          <w:szCs w:val="22"/>
        </w:rPr>
        <w:sym w:font="AGA Arabesque" w:char="F072"/>
      </w:r>
      <w:r w:rsidRPr="003840D1">
        <w:rPr>
          <w:rFonts w:ascii="Traditional Arabic" w:hAnsi="Traditional Arabic" w:cs="Traditional Arabic"/>
          <w:sz w:val="22"/>
          <w:szCs w:val="22"/>
          <w:rtl/>
        </w:rPr>
        <w:t xml:space="preserve"> لتتبعن سنن من كان قبلكم،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7320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ومسلم بشرح النووي</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6/436</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العلم،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اتباع سنن اليهود والنصارى، حديث</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رقم 6723</w:t>
      </w:r>
      <w:r>
        <w:rPr>
          <w:rFonts w:ascii="Traditional Arabic" w:hAnsi="Traditional Arabic" w:cs="Traditional Arabic"/>
          <w:sz w:val="22"/>
          <w:szCs w:val="22"/>
          <w:rtl/>
        </w:rPr>
        <w:t xml:space="preserve">. </w:t>
      </w:r>
    </w:p>
  </w:footnote>
  <w:footnote w:id="22">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الأحزاب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1 . </w:t>
      </w:r>
    </w:p>
  </w:footnote>
  <w:footnote w:id="2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 xml:space="preserve">- </w:t>
      </w:r>
      <w:r w:rsidRPr="003840D1">
        <w:rPr>
          <w:rFonts w:ascii="Traditional Arabic" w:hAnsi="Traditional Arabic" w:cs="Traditional Arabic"/>
          <w:sz w:val="22"/>
          <w:szCs w:val="22"/>
          <w:rtl/>
        </w:rPr>
        <w:t>توجيه النظر لطاهر الجزائري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 وقواعد التحديث للقاسمي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 35 - 38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والسنة قبل التدوين لمحمد عجاج الخطيب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ص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6</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والسنة ومكانتها للسباعي</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47.</w:t>
      </w:r>
    </w:p>
  </w:footnote>
  <w:footnote w:id="2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 xml:space="preserve">- </w:t>
      </w:r>
      <w:r w:rsidRPr="003840D1">
        <w:rPr>
          <w:rFonts w:ascii="Traditional Arabic" w:hAnsi="Traditional Arabic" w:cs="Traditional Arabic"/>
          <w:sz w:val="22"/>
          <w:szCs w:val="22"/>
          <w:rtl/>
        </w:rPr>
        <w:t>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جهود المحدثين في نقد متن الحديث النبوي الشريف 60</w:t>
      </w:r>
      <w:r>
        <w:rPr>
          <w:rFonts w:ascii="Traditional Arabic" w:hAnsi="Traditional Arabic" w:cs="Traditional Arabic"/>
          <w:sz w:val="22"/>
          <w:szCs w:val="22"/>
          <w:rtl/>
        </w:rPr>
        <w:t xml:space="preserve">. </w:t>
      </w:r>
    </w:p>
  </w:footnote>
  <w:footnote w:id="2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البخاري مع فتح الباري</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30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كتاب بدء الوحي باب 3 حديث رقم 3</w:t>
      </w:r>
      <w:r>
        <w:rPr>
          <w:rFonts w:ascii="Traditional Arabic" w:hAnsi="Traditional Arabic" w:cs="Traditional Arabic"/>
          <w:sz w:val="22"/>
          <w:szCs w:val="22"/>
          <w:rtl/>
        </w:rPr>
        <w:t xml:space="preserve">. </w:t>
      </w:r>
    </w:p>
  </w:footnote>
  <w:footnote w:id="2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مفتاح الجنة في الاحتجاج بالسنة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66</w:t>
      </w:r>
      <w:r>
        <w:rPr>
          <w:rFonts w:ascii="Traditional Arabic" w:hAnsi="Traditional Arabic" w:cs="Traditional Arabic"/>
          <w:sz w:val="22"/>
          <w:szCs w:val="22"/>
          <w:rtl/>
        </w:rPr>
        <w:t xml:space="preserve">. </w:t>
      </w:r>
    </w:p>
  </w:footnote>
  <w:footnote w:id="27">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الإحكام في أصول الأحكام </w:t>
      </w:r>
      <w:proofErr w:type="spellStart"/>
      <w:r w:rsidRPr="003840D1">
        <w:rPr>
          <w:rFonts w:ascii="Traditional Arabic" w:hAnsi="Traditional Arabic" w:cs="Traditional Arabic"/>
          <w:sz w:val="22"/>
          <w:szCs w:val="22"/>
          <w:rtl/>
        </w:rPr>
        <w:t>للآمدي</w:t>
      </w:r>
      <w:proofErr w:type="spellEnd"/>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45</w:t>
      </w:r>
      <w:r>
        <w:rPr>
          <w:rFonts w:ascii="Traditional Arabic" w:hAnsi="Traditional Arabic" w:cs="Traditional Arabic"/>
          <w:sz w:val="22"/>
          <w:szCs w:val="22"/>
          <w:rtl/>
        </w:rPr>
        <w:t xml:space="preserve">. </w:t>
      </w:r>
    </w:p>
  </w:footnote>
  <w:footnote w:id="2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الموافقات للشاطبي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4/2</w:t>
      </w:r>
      <w:r>
        <w:rPr>
          <w:rFonts w:ascii="Traditional Arabic" w:hAnsi="Traditional Arabic" w:cs="Traditional Arabic"/>
          <w:sz w:val="22"/>
          <w:szCs w:val="22"/>
          <w:rtl/>
        </w:rPr>
        <w:t xml:space="preserve">. </w:t>
      </w:r>
    </w:p>
  </w:footnote>
  <w:footnote w:id="29">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إرشاد الفحول </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33</w:t>
      </w:r>
      <w:r>
        <w:rPr>
          <w:rFonts w:ascii="Traditional Arabic" w:hAnsi="Traditional Arabic" w:cs="Traditional Arabic"/>
          <w:sz w:val="22"/>
          <w:szCs w:val="22"/>
          <w:rtl/>
        </w:rPr>
        <w:t xml:space="preserve">. </w:t>
      </w:r>
    </w:p>
  </w:footnote>
  <w:footnote w:id="3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الموافقات</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4/2</w:t>
      </w:r>
      <w:r>
        <w:rPr>
          <w:rFonts w:ascii="Traditional Arabic" w:hAnsi="Traditional Arabic" w:cs="Traditional Arabic"/>
          <w:sz w:val="22"/>
          <w:szCs w:val="22"/>
          <w:rtl/>
        </w:rPr>
        <w:t xml:space="preserve">. </w:t>
      </w:r>
    </w:p>
  </w:footnote>
  <w:footnote w:id="3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إرشاد الفحول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33</w:t>
      </w:r>
      <w:r>
        <w:rPr>
          <w:rFonts w:ascii="Traditional Arabic" w:hAnsi="Traditional Arabic" w:cs="Traditional Arabic"/>
          <w:sz w:val="22"/>
          <w:szCs w:val="22"/>
          <w:rtl/>
        </w:rPr>
        <w:t xml:space="preserve">. </w:t>
      </w:r>
    </w:p>
  </w:footnote>
  <w:footnote w:id="32">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السنة قبل التدوين</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8</w:t>
      </w:r>
      <w:r>
        <w:rPr>
          <w:rFonts w:ascii="Traditional Arabic" w:hAnsi="Traditional Arabic" w:cs="Traditional Arabic"/>
          <w:sz w:val="22"/>
          <w:szCs w:val="22"/>
          <w:rtl/>
        </w:rPr>
        <w:t xml:space="preserve">. </w:t>
      </w:r>
    </w:p>
  </w:footnote>
  <w:footnote w:id="3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جهود المحدثين في نقد متن الحديث النبوي الشريف 64</w:t>
      </w:r>
      <w:r>
        <w:rPr>
          <w:rFonts w:ascii="Traditional Arabic" w:hAnsi="Traditional Arabic" w:cs="Traditional Arabic"/>
          <w:sz w:val="22"/>
          <w:szCs w:val="22"/>
          <w:rtl/>
        </w:rPr>
        <w:t xml:space="preserve">. </w:t>
      </w:r>
    </w:p>
  </w:footnote>
  <w:footnote w:id="3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النجم، 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w:t>
      </w:r>
      <w:r>
        <w:rPr>
          <w:rFonts w:ascii="Traditional Arabic" w:hAnsi="Traditional Arabic" w:cs="Traditional Arabic"/>
          <w:sz w:val="22"/>
          <w:szCs w:val="22"/>
          <w:rtl/>
        </w:rPr>
        <w:t xml:space="preserve">. </w:t>
      </w:r>
    </w:p>
  </w:footnote>
  <w:footnote w:id="3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أصول علم الحديث بين المنهج والمصطلح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صـ</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42</w:t>
      </w:r>
      <w:r>
        <w:rPr>
          <w:rFonts w:ascii="Traditional Arabic" w:hAnsi="Traditional Arabic" w:cs="Traditional Arabic"/>
          <w:sz w:val="22"/>
          <w:szCs w:val="22"/>
          <w:rtl/>
        </w:rPr>
        <w:t xml:space="preserve">. </w:t>
      </w:r>
    </w:p>
  </w:footnote>
  <w:footnote w:id="36">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السنة قبل التدوين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6، وانظر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بحوث في السنة المطهرة</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50.</w:t>
      </w:r>
    </w:p>
  </w:footnote>
  <w:footnote w:id="37">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 44</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صلاة التراويح، باب فضل من قام رمضان،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2008- 2009، ومسلم</w:t>
      </w:r>
      <w:r>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Pr>
          <w:rFonts w:ascii="Traditional Arabic" w:hAnsi="Traditional Arabic" w:cs="Traditional Arabic"/>
          <w:sz w:val="22"/>
          <w:szCs w:val="22"/>
          <w:rtl/>
        </w:rPr>
        <w:t xml:space="preserve">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523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صلاة المسافرين وقصرها، باب الترغيب في قيام رمضان،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73 – 759</w:t>
      </w:r>
      <w:r>
        <w:rPr>
          <w:rFonts w:ascii="Traditional Arabic" w:hAnsi="Traditional Arabic" w:cs="Traditional Arabic"/>
          <w:sz w:val="22"/>
          <w:szCs w:val="22"/>
          <w:rtl/>
        </w:rPr>
        <w:t xml:space="preserve">. </w:t>
      </w:r>
    </w:p>
  </w:footnote>
  <w:footnote w:id="38">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أخرجه أبو داوود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 50</w:t>
      </w:r>
      <w:r>
        <w:rPr>
          <w:rFonts w:ascii="Traditional Arabic" w:hAnsi="Traditional Arabic" w:cs="Traditional Arabic"/>
          <w:sz w:val="22"/>
          <w:szCs w:val="22"/>
          <w:rtl/>
        </w:rPr>
        <w:t xml:space="preserve">1 ، </w:t>
      </w:r>
      <w:r w:rsidRPr="003840D1">
        <w:rPr>
          <w:rFonts w:ascii="Traditional Arabic" w:hAnsi="Traditional Arabic" w:cs="Traditional Arabic"/>
          <w:sz w:val="22"/>
          <w:szCs w:val="22"/>
          <w:rtl/>
        </w:rPr>
        <w:t>في كتاب العلم، باب فضل نشر العلم،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3660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وابن ماجه</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83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باب من بلغ علما،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230، والترمذي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 33، في أبواب العلم، باب ما جاء في الحث على تبليغ السماع،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2656، 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حسن». وتقدم في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(ص/03) بلفظ مقارب.</w:t>
      </w:r>
    </w:p>
  </w:footnote>
  <w:footnote w:id="39">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 xml:space="preserve"> -</w:t>
      </w:r>
      <w:r w:rsidRPr="003840D1">
        <w:rPr>
          <w:rFonts w:ascii="Traditional Arabic" w:hAnsi="Traditional Arabic" w:cs="Traditional Arabic"/>
          <w:sz w:val="22"/>
          <w:szCs w:val="22"/>
        </w:rPr>
        <w:footnoteRef/>
      </w:r>
      <w:proofErr w:type="spellStart"/>
      <w:r w:rsidRPr="003840D1">
        <w:rPr>
          <w:rFonts w:ascii="Traditional Arabic" w:hAnsi="Traditional Arabic" w:cs="Traditional Arabic"/>
          <w:sz w:val="22"/>
          <w:szCs w:val="22"/>
          <w:rtl/>
        </w:rPr>
        <w:t>العثري</w:t>
      </w:r>
      <w:proofErr w:type="spellEnd"/>
      <w:r>
        <w:rPr>
          <w:rFonts w:ascii="Traditional Arabic" w:hAnsi="Traditional Arabic" w:cs="Traditional Arabic"/>
          <w:sz w:val="22"/>
          <w:szCs w:val="22"/>
          <w:rtl/>
        </w:rPr>
        <w:t>: ما امتدت عروقه فضرب في نهر</w:t>
      </w:r>
      <w:r w:rsidRPr="003840D1">
        <w:rPr>
          <w:rFonts w:ascii="Traditional Arabic" w:hAnsi="Traditional Arabic" w:cs="Traditional Arabic"/>
          <w:sz w:val="22"/>
          <w:szCs w:val="22"/>
          <w:rtl/>
        </w:rPr>
        <w:t xml:space="preserve"> أو مستنقع من غير سقي</w:t>
      </w:r>
      <w:r>
        <w:rPr>
          <w:rFonts w:ascii="Traditional Arabic" w:hAnsi="Traditional Arabic" w:cs="Traditional Arabic"/>
          <w:sz w:val="22"/>
          <w:szCs w:val="22"/>
          <w:rtl/>
        </w:rPr>
        <w:t xml:space="preserve">. </w:t>
      </w:r>
    </w:p>
  </w:footnote>
  <w:footnote w:id="40">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2/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26، في كتاب الزكاة، باب العشر فيما يسقى من ماء السماء وبالماء الجاري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483، ومسلم في كتاب الزكاة باب ما فيه العشر أو نصف العشر حديث رقم 2269 ج7/57</w:t>
      </w:r>
      <w:r>
        <w:rPr>
          <w:rFonts w:ascii="Traditional Arabic" w:hAnsi="Traditional Arabic" w:cs="Traditional Arabic"/>
          <w:sz w:val="22"/>
          <w:szCs w:val="22"/>
          <w:rtl/>
        </w:rPr>
        <w:t xml:space="preserve">. </w:t>
      </w:r>
    </w:p>
  </w:footnote>
  <w:footnote w:id="4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أبو داوود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كتاب الطهارة، باب الوضوء بماء البحر</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 والترمذي باب 52 ج</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00 حديث رقم 69 وقال حديث حسن صحيح، وأخرجه النسائي </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50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وابن ماجه </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47.</w:t>
      </w:r>
    </w:p>
  </w:footnote>
  <w:footnote w:id="42">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فتح الباري في كتاب المغازي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باب قصة وقد </w:t>
      </w:r>
      <w:proofErr w:type="spellStart"/>
      <w:r w:rsidRPr="003840D1">
        <w:rPr>
          <w:rFonts w:ascii="Traditional Arabic" w:hAnsi="Traditional Arabic" w:cs="Traditional Arabic"/>
          <w:sz w:val="22"/>
          <w:szCs w:val="22"/>
          <w:rtl/>
        </w:rPr>
        <w:t>طيّئ</w:t>
      </w:r>
      <w:proofErr w:type="spellEnd"/>
      <w:r w:rsidRPr="003840D1">
        <w:rPr>
          <w:rFonts w:ascii="Traditional Arabic" w:hAnsi="Traditional Arabic" w:cs="Traditional Arabic"/>
          <w:sz w:val="22"/>
          <w:szCs w:val="22"/>
          <w:rtl/>
        </w:rPr>
        <w:t xml:space="preserve"> حديث رقم 4406 ج7/7</w:t>
      </w:r>
      <w:r>
        <w:rPr>
          <w:rFonts w:ascii="Traditional Arabic" w:hAnsi="Traditional Arabic" w:cs="Traditional Arabic"/>
          <w:sz w:val="22"/>
          <w:szCs w:val="22"/>
          <w:rtl/>
        </w:rPr>
        <w:t xml:space="preserve">1 1 ، </w:t>
      </w:r>
      <w:r w:rsidRPr="003840D1">
        <w:rPr>
          <w:rFonts w:ascii="Traditional Arabic" w:hAnsi="Traditional Arabic" w:cs="Traditional Arabic"/>
          <w:sz w:val="22"/>
          <w:szCs w:val="22"/>
          <w:rtl/>
        </w:rPr>
        <w:t>ومسلم في كتاب القسامة باب تغليط تحريم الدماء والأغراض والأموال حديث رقم 4359 ج</w:t>
      </w:r>
      <w:r>
        <w:rPr>
          <w:rFonts w:ascii="Traditional Arabic" w:hAnsi="Traditional Arabic" w:cs="Traditional Arabic"/>
          <w:sz w:val="22"/>
          <w:szCs w:val="22"/>
          <w:rtl/>
        </w:rPr>
        <w:t>1 1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7</w:t>
      </w:r>
      <w:r>
        <w:rPr>
          <w:rFonts w:ascii="Traditional Arabic" w:hAnsi="Traditional Arabic" w:cs="Traditional Arabic"/>
          <w:sz w:val="22"/>
          <w:szCs w:val="22"/>
          <w:rtl/>
        </w:rPr>
        <w:t xml:space="preserve">1 . </w:t>
      </w:r>
    </w:p>
  </w:footnote>
  <w:footnote w:id="4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أبو داوود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26، والمحدث الفاصل</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64، وجامع بيان العلم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459</w:t>
      </w:r>
      <w:r>
        <w:rPr>
          <w:rFonts w:ascii="Traditional Arabic" w:hAnsi="Traditional Arabic" w:cs="Traditional Arabic"/>
          <w:sz w:val="22"/>
          <w:szCs w:val="22"/>
          <w:rtl/>
        </w:rPr>
        <w:t xml:space="preserve">. </w:t>
      </w:r>
    </w:p>
  </w:footnote>
  <w:footnote w:id="4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3/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337</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في كتاب الأقضية، باب القضاء باليمين والشاهد، والحديث من حديث ابن عباس أن رسول الله </w:t>
      </w:r>
      <w:r w:rsidRPr="003840D1">
        <w:rPr>
          <w:rFonts w:ascii="Traditional Arabic" w:hAnsi="Traditional Arabic" w:cs="Traditional Arabic"/>
          <w:sz w:val="22"/>
          <w:szCs w:val="22"/>
        </w:rPr>
        <w:sym w:font="AGA Arabesque" w:char="F072"/>
      </w:r>
      <w:r>
        <w:rPr>
          <w:rFonts w:ascii="Traditional Arabic" w:hAnsi="Traditional Arabic" w:cs="Traditional Arabic"/>
          <w:sz w:val="22"/>
          <w:szCs w:val="22"/>
          <w:rtl/>
        </w:rPr>
        <w:t>: "</w:t>
      </w:r>
      <w:r w:rsidRPr="003840D1">
        <w:rPr>
          <w:rFonts w:ascii="Traditional Arabic" w:hAnsi="Traditional Arabic" w:cs="Traditional Arabic"/>
          <w:sz w:val="22"/>
          <w:szCs w:val="22"/>
          <w:rtl/>
        </w:rPr>
        <w:t>قضى بيمين وشاهد"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7</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2، وأحمد في المسند 5/</w:t>
      </w:r>
      <w:r>
        <w:rPr>
          <w:rFonts w:ascii="Traditional Arabic" w:hAnsi="Traditional Arabic" w:cs="Traditional Arabic"/>
          <w:sz w:val="22"/>
          <w:szCs w:val="22"/>
          <w:rtl/>
        </w:rPr>
        <w:t xml:space="preserve">1 1 </w:t>
      </w:r>
      <w:r w:rsidRPr="003840D1">
        <w:rPr>
          <w:rFonts w:ascii="Traditional Arabic" w:hAnsi="Traditional Arabic" w:cs="Traditional Arabic"/>
          <w:sz w:val="22"/>
          <w:szCs w:val="22"/>
          <w:rtl/>
        </w:rPr>
        <w:t>9 حديث رقم 2967</w:t>
      </w:r>
      <w:r>
        <w:rPr>
          <w:rFonts w:ascii="Traditional Arabic" w:hAnsi="Traditional Arabic" w:cs="Traditional Arabic"/>
          <w:sz w:val="22"/>
          <w:szCs w:val="22"/>
          <w:rtl/>
        </w:rPr>
        <w:t xml:space="preserve">. </w:t>
      </w:r>
    </w:p>
  </w:footnote>
  <w:footnote w:id="4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فتح الباري 2/520 كتاب العيدين باب الخروج إلى المصلى بغير منبر حديث رقم 956، وينظر إعلام الموقعين لابن القيم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2/367 بتصرف</w:t>
      </w:r>
      <w:r>
        <w:rPr>
          <w:rFonts w:ascii="Traditional Arabic" w:hAnsi="Traditional Arabic" w:cs="Traditional Arabic"/>
          <w:sz w:val="22"/>
          <w:szCs w:val="22"/>
          <w:rtl/>
        </w:rPr>
        <w:t xml:space="preserve">. </w:t>
      </w:r>
    </w:p>
  </w:footnote>
  <w:footnote w:id="4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أصول الفقه لبدران أبو العينين بدران</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 xml:space="preserve">06 –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07، وانظر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أصول الفقه عبد السلام أبو ناجي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207 – 208</w:t>
      </w:r>
      <w:r>
        <w:rPr>
          <w:rFonts w:ascii="Traditional Arabic" w:hAnsi="Traditional Arabic" w:cs="Traditional Arabic"/>
          <w:sz w:val="22"/>
          <w:szCs w:val="22"/>
          <w:rtl/>
        </w:rPr>
        <w:t xml:space="preserve">. </w:t>
      </w:r>
    </w:p>
  </w:footnote>
  <w:footnote w:id="47">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أخرجه أبو داوود</w:t>
      </w:r>
      <w:r>
        <w:rPr>
          <w:rFonts w:ascii="Traditional Arabic" w:hAnsi="Traditional Arabic" w:cs="Traditional Arabic"/>
          <w:sz w:val="22"/>
          <w:szCs w:val="22"/>
          <w:rtl/>
        </w:rPr>
        <w:t>: 1</w:t>
      </w:r>
      <w:r w:rsidRPr="003840D1">
        <w:rPr>
          <w:rFonts w:ascii="Traditional Arabic" w:hAnsi="Traditional Arabic" w:cs="Traditional Arabic"/>
          <w:sz w:val="22"/>
          <w:szCs w:val="22"/>
          <w:rtl/>
        </w:rPr>
        <w:t>/ 93، في كتاب الطهارة، باب في التيمم يجد الماء بعدما يصلي في الوقت،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338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والنسائي</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 في كتاب الغسل باب التيمم لمن لم يجد الماء بعد الصلاة،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433، و الحاكم في المستدرك</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286</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632 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هذا حديث صحيح على شرط الشيخين، فإن عبد الله بن نافع ثقة</w:t>
      </w:r>
      <w:r>
        <w:rPr>
          <w:rFonts w:ascii="Traditional Arabic" w:hAnsi="Traditional Arabic" w:cs="Traditional Arabic" w:hint="cs"/>
          <w:sz w:val="22"/>
          <w:szCs w:val="22"/>
          <w:rtl/>
        </w:rPr>
        <w:t xml:space="preserve"> </w:t>
      </w:r>
      <w:r w:rsidRPr="003840D1">
        <w:rPr>
          <w:rFonts w:ascii="Traditional Arabic" w:hAnsi="Traditional Arabic" w:cs="Traditional Arabic"/>
          <w:sz w:val="22"/>
          <w:szCs w:val="22"/>
          <w:rtl/>
        </w:rPr>
        <w:t>» وقد وصل هذا الإسناد عن الليث وقد أرسله غيره.</w:t>
      </w:r>
    </w:p>
  </w:footnote>
  <w:footnote w:id="4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hint="cs"/>
          <w:sz w:val="22"/>
          <w:szCs w:val="22"/>
          <w:rtl/>
        </w:rPr>
        <w:t>/51</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المغازي،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مرجع النبي </w:t>
      </w:r>
      <w:r w:rsidRPr="003840D1">
        <w:rPr>
          <w:rFonts w:ascii="Traditional Arabic" w:hAnsi="Traditional Arabic" w:cs="Traditional Arabic"/>
          <w:sz w:val="22"/>
          <w:szCs w:val="22"/>
        </w:rPr>
        <w:sym w:font="AGA Arabesque" w:char="F072"/>
      </w:r>
      <w:r w:rsidRPr="003840D1">
        <w:rPr>
          <w:rFonts w:ascii="Traditional Arabic" w:hAnsi="Traditional Arabic" w:cs="Traditional Arabic"/>
          <w:sz w:val="22"/>
          <w:szCs w:val="22"/>
          <w:rtl/>
        </w:rPr>
        <w:t xml:space="preserve"> من الأحزاب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946، ومسلم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3/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39</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في كتاب الجهاد،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المبادرة بالغزوة حديث رقم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770. ولفظ حديث مسلم</w:t>
      </w:r>
      <w:r>
        <w:rPr>
          <w:rFonts w:ascii="Traditional Arabic" w:hAnsi="Traditional Arabic" w:cs="Traditional Arabic"/>
          <w:sz w:val="22"/>
          <w:szCs w:val="22"/>
          <w:rtl/>
        </w:rPr>
        <w:t>: "</w:t>
      </w:r>
      <w:r w:rsidRPr="003840D1">
        <w:rPr>
          <w:rFonts w:ascii="Traditional Arabic" w:hAnsi="Traditional Arabic" w:cs="Traditional Arabic"/>
          <w:sz w:val="22"/>
          <w:szCs w:val="22"/>
          <w:rtl/>
        </w:rPr>
        <w:t>أن لا يص</w:t>
      </w:r>
      <w:r>
        <w:rPr>
          <w:rFonts w:ascii="Traditional Arabic" w:hAnsi="Traditional Arabic" w:cs="Traditional Arabic"/>
          <w:sz w:val="22"/>
          <w:szCs w:val="22"/>
          <w:rtl/>
        </w:rPr>
        <w:t>لين أحد الظهر إلا في بني قريظة</w:t>
      </w:r>
      <w:r w:rsidRPr="003840D1">
        <w:rPr>
          <w:rFonts w:ascii="Traditional Arabic" w:hAnsi="Traditional Arabic" w:cs="Traditional Arabic"/>
          <w:sz w:val="22"/>
          <w:szCs w:val="22"/>
          <w:rtl/>
        </w:rPr>
        <w:t>"، وجمع بعضهم بين الروايتين في كونها الظهر والعصر، على أن هذا الأمر كان بعد دخول وقت الظهر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وقد صلى الظهر بالمدينة بعضهم دون بعض، فقيل للذين لم يصلوا الظهر لا تصلو الظهر إلا في بني قريظة، وللذين صلوا بالمدينة لا تصلوا العصر إلا في بني قريظة". 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شرح النووي على صحيح مسلم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2/37</w:t>
      </w:r>
      <w:r>
        <w:rPr>
          <w:rFonts w:ascii="Traditional Arabic" w:hAnsi="Traditional Arabic" w:cs="Traditional Arabic"/>
          <w:sz w:val="22"/>
          <w:szCs w:val="22"/>
          <w:rtl/>
        </w:rPr>
        <w:t xml:space="preserve">1 ، </w:t>
      </w:r>
      <w:r w:rsidRPr="003840D1">
        <w:rPr>
          <w:rFonts w:ascii="Traditional Arabic" w:hAnsi="Traditional Arabic" w:cs="Traditional Arabic"/>
          <w:sz w:val="22"/>
          <w:szCs w:val="22"/>
          <w:rtl/>
        </w:rPr>
        <w:t>وفتح الباري 7/47</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-473</w:t>
      </w:r>
      <w:r>
        <w:rPr>
          <w:rFonts w:ascii="Traditional Arabic" w:hAnsi="Traditional Arabic" w:cs="Traditional Arabic"/>
          <w:sz w:val="22"/>
          <w:szCs w:val="22"/>
          <w:rtl/>
        </w:rPr>
        <w:t xml:space="preserve">. </w:t>
      </w:r>
    </w:p>
  </w:footnote>
  <w:footnote w:id="49">
    <w:p w:rsidR="00B171BA" w:rsidRPr="003840D1" w:rsidRDefault="00B171BA" w:rsidP="005837C6">
      <w:pPr>
        <w:pStyle w:val="ab"/>
        <w:ind w:left="-51"/>
        <w:jc w:val="both"/>
        <w:rPr>
          <w:rFonts w:ascii="Traditional Arabic" w:hAnsi="Traditional Arabic" w:cs="Traditional Arabic"/>
          <w:sz w:val="22"/>
          <w:szCs w:val="22"/>
          <w:rtl/>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مُجَزِّز</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بميم مضمومة ثم جيم مفتوحة ثم زاي مشددة مكسورة ثم زاي أخرى، و مُدْلِج</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بضم الميم وإسكان الدال وكسر اللام. 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شرح النووي</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0/ 40.</w:t>
      </w:r>
    </w:p>
  </w:footnote>
  <w:footnote w:id="5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8/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57</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الفرائض،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القائف،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677</w:t>
      </w:r>
      <w:r>
        <w:rPr>
          <w:rFonts w:ascii="Traditional Arabic" w:hAnsi="Traditional Arabic" w:cs="Traditional Arabic"/>
          <w:sz w:val="22"/>
          <w:szCs w:val="22"/>
          <w:rtl/>
        </w:rPr>
        <w:t xml:space="preserve">1 ، </w:t>
      </w:r>
      <w:r w:rsidRPr="003840D1">
        <w:rPr>
          <w:rFonts w:ascii="Traditional Arabic" w:hAnsi="Traditional Arabic" w:cs="Traditional Arabic"/>
          <w:sz w:val="22"/>
          <w:szCs w:val="22"/>
          <w:rtl/>
        </w:rPr>
        <w:t>ومسلم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2/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08</w:t>
      </w:r>
      <w:r>
        <w:rPr>
          <w:rFonts w:ascii="Traditional Arabic" w:hAnsi="Traditional Arabic" w:cs="Traditional Arabic"/>
          <w:sz w:val="22"/>
          <w:szCs w:val="22"/>
          <w:rtl/>
        </w:rPr>
        <w:t xml:space="preserve">1 ، </w:t>
      </w:r>
      <w:r w:rsidRPr="003840D1">
        <w:rPr>
          <w:rFonts w:ascii="Traditional Arabic" w:hAnsi="Traditional Arabic" w:cs="Traditional Arabic"/>
          <w:sz w:val="22"/>
          <w:szCs w:val="22"/>
          <w:rtl/>
        </w:rPr>
        <w:t>في كتاب الرضاع،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العمل بإلحاق القائف الولد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459.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فتح الباري</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2/57، وشرح النووي</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0/283</w:t>
      </w:r>
      <w:r>
        <w:rPr>
          <w:rFonts w:ascii="Traditional Arabic" w:hAnsi="Traditional Arabic" w:cs="Traditional Arabic"/>
          <w:sz w:val="22"/>
          <w:szCs w:val="22"/>
          <w:rtl/>
        </w:rPr>
        <w:t xml:space="preserve">. </w:t>
      </w:r>
    </w:p>
  </w:footnote>
  <w:footnote w:id="51">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شرح النووي على مسلم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0/283.</w:t>
      </w:r>
    </w:p>
  </w:footnote>
  <w:footnote w:id="52">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أخرجه أبو داوود</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92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في كتاب الطهارة، باب إذا خاف الجنب البرد </w:t>
      </w:r>
      <w:proofErr w:type="spellStart"/>
      <w:r w:rsidRPr="003840D1">
        <w:rPr>
          <w:rFonts w:ascii="Traditional Arabic" w:hAnsi="Traditional Arabic" w:cs="Traditional Arabic"/>
          <w:sz w:val="22"/>
          <w:szCs w:val="22"/>
          <w:rtl/>
        </w:rPr>
        <w:t>أيتيمم</w:t>
      </w:r>
      <w:proofErr w:type="spellEnd"/>
      <w:r w:rsidRPr="003840D1">
        <w:rPr>
          <w:rFonts w:ascii="Traditional Arabic" w:hAnsi="Traditional Arabic" w:cs="Traditional Arabic"/>
          <w:sz w:val="22"/>
          <w:szCs w:val="22"/>
          <w:rtl/>
        </w:rPr>
        <w:t>؟ حديث رقم 334.</w:t>
      </w:r>
    </w:p>
  </w:footnote>
  <w:footnote w:id="5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النساء،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29</w:t>
      </w:r>
      <w:r>
        <w:rPr>
          <w:rFonts w:ascii="Traditional Arabic" w:hAnsi="Traditional Arabic" w:cs="Traditional Arabic"/>
          <w:sz w:val="22"/>
          <w:szCs w:val="22"/>
          <w:rtl/>
        </w:rPr>
        <w:t xml:space="preserve">. </w:t>
      </w:r>
    </w:p>
  </w:footnote>
  <w:footnote w:id="54">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 xml:space="preserve"> -</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أخرجه أبو داود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 303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الأقضية،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اجتهاد الرأي في القضاء،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3592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 608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الأحكام، باب ما جاء في القاضي كيف يقضي،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327</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ليس إسناده عندي بمتصل، والحديث فيه مقال عند أهل العلم، ورجح ابن القيم الحديث، وصححه. 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إعلام الموقعين</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75 –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76</w:t>
      </w:r>
      <w:r>
        <w:rPr>
          <w:rFonts w:ascii="Traditional Arabic" w:hAnsi="Traditional Arabic" w:cs="Traditional Arabic"/>
          <w:sz w:val="22"/>
          <w:szCs w:val="22"/>
          <w:rtl/>
        </w:rPr>
        <w:t xml:space="preserve">. </w:t>
      </w:r>
    </w:p>
  </w:footnote>
  <w:footnote w:id="5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الأقوال والأفعال </w:t>
      </w:r>
      <w:proofErr w:type="spellStart"/>
      <w:r w:rsidRPr="003840D1">
        <w:rPr>
          <w:rFonts w:ascii="Traditional Arabic" w:hAnsi="Traditional Arabic" w:cs="Traditional Arabic"/>
          <w:sz w:val="22"/>
          <w:szCs w:val="22"/>
          <w:rtl/>
        </w:rPr>
        <w:t>والتقريرات</w:t>
      </w:r>
      <w:proofErr w:type="spellEnd"/>
      <w:r w:rsidRPr="003840D1">
        <w:rPr>
          <w:rFonts w:ascii="Traditional Arabic" w:hAnsi="Traditional Arabic" w:cs="Traditional Arabic"/>
          <w:sz w:val="22"/>
          <w:szCs w:val="22"/>
          <w:rtl/>
        </w:rPr>
        <w:t>، فلا يتوهم دخول الحديث الضعيف في كلامه 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الاتجاهات العامة للاجتهاد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ص9</w:t>
      </w:r>
      <w:r>
        <w:rPr>
          <w:rFonts w:ascii="Traditional Arabic" w:hAnsi="Traditional Arabic" w:cs="Traditional Arabic"/>
          <w:sz w:val="22"/>
          <w:szCs w:val="22"/>
          <w:rtl/>
        </w:rPr>
        <w:t xml:space="preserve">. </w:t>
      </w:r>
    </w:p>
  </w:footnote>
  <w:footnote w:id="5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شرح الكوكب المنير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67</w:t>
      </w:r>
      <w:r>
        <w:rPr>
          <w:rFonts w:ascii="Traditional Arabic" w:hAnsi="Traditional Arabic" w:cs="Traditional Arabic"/>
          <w:sz w:val="22"/>
          <w:szCs w:val="22"/>
          <w:rtl/>
        </w:rPr>
        <w:t xml:space="preserve">. </w:t>
      </w:r>
    </w:p>
  </w:footnote>
  <w:footnote w:id="57">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البرهان في علوم القرآن</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6، والحاوي </w:t>
      </w:r>
      <w:proofErr w:type="spellStart"/>
      <w:r w:rsidRPr="003840D1">
        <w:rPr>
          <w:rFonts w:ascii="Traditional Arabic" w:hAnsi="Traditional Arabic" w:cs="Traditional Arabic"/>
          <w:sz w:val="22"/>
          <w:szCs w:val="22"/>
          <w:rtl/>
        </w:rPr>
        <w:t>للسيوطى</w:t>
      </w:r>
      <w:proofErr w:type="spellEnd"/>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2/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5</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w:t>
      </w:r>
    </w:p>
  </w:footnote>
  <w:footnote w:id="5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تفسير القرطبي </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 في المقدمة</w:t>
      </w:r>
      <w:r>
        <w:rPr>
          <w:rFonts w:ascii="Traditional Arabic" w:hAnsi="Traditional Arabic" w:cs="Traditional Arabic"/>
          <w:sz w:val="22"/>
          <w:szCs w:val="22"/>
          <w:rtl/>
        </w:rPr>
        <w:t xml:space="preserve">. </w:t>
      </w:r>
    </w:p>
  </w:footnote>
  <w:footnote w:id="5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النحل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w:t>
      </w:r>
      <w:r>
        <w:rPr>
          <w:rFonts w:ascii="Traditional Arabic" w:hAnsi="Traditional Arabic" w:cs="Traditional Arabic"/>
          <w:sz w:val="22"/>
          <w:szCs w:val="22"/>
          <w:rtl/>
        </w:rPr>
        <w:t xml:space="preserve">. </w:t>
      </w:r>
    </w:p>
  </w:footnote>
  <w:footnote w:id="6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النساء</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من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29</w:t>
      </w:r>
      <w:r>
        <w:rPr>
          <w:rFonts w:ascii="Traditional Arabic" w:hAnsi="Traditional Arabic" w:cs="Traditional Arabic"/>
          <w:sz w:val="22"/>
          <w:szCs w:val="22"/>
          <w:rtl/>
        </w:rPr>
        <w:t xml:space="preserve">. </w:t>
      </w:r>
    </w:p>
  </w:footnote>
  <w:footnote w:id="61">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 xml:space="preserve">- </w:t>
      </w:r>
      <w:r w:rsidRPr="003840D1">
        <w:rPr>
          <w:rFonts w:ascii="Traditional Arabic" w:hAnsi="Traditional Arabic" w:cs="Traditional Arabic"/>
          <w:sz w:val="22"/>
          <w:szCs w:val="22"/>
          <w:rtl/>
        </w:rPr>
        <w:t>مسند الإمام أحمد ط</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مؤسسة الرسالة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39/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23605</w:t>
      </w:r>
      <w:r>
        <w:rPr>
          <w:rFonts w:ascii="Traditional Arabic" w:hAnsi="Traditional Arabic" w:cs="Traditional Arabic"/>
          <w:sz w:val="22"/>
          <w:szCs w:val="22"/>
          <w:rtl/>
        </w:rPr>
        <w:t xml:space="preserve">. </w:t>
      </w:r>
    </w:p>
  </w:footnote>
  <w:footnote w:id="62">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النحل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w:t>
      </w:r>
      <w:r>
        <w:rPr>
          <w:rFonts w:ascii="Traditional Arabic" w:hAnsi="Traditional Arabic" w:cs="Traditional Arabic"/>
          <w:sz w:val="22"/>
          <w:szCs w:val="22"/>
          <w:rtl/>
        </w:rPr>
        <w:t xml:space="preserve">. </w:t>
      </w:r>
    </w:p>
  </w:footnote>
  <w:footnote w:id="63">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البقرة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43</w:t>
      </w:r>
      <w:r>
        <w:rPr>
          <w:rFonts w:ascii="Traditional Arabic" w:hAnsi="Traditional Arabic" w:cs="Traditional Arabic"/>
          <w:sz w:val="22"/>
          <w:szCs w:val="22"/>
          <w:rtl/>
        </w:rPr>
        <w:t xml:space="preserve">. </w:t>
      </w:r>
    </w:p>
  </w:footnote>
  <w:footnote w:id="64">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 أخرجه البخاري</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226، في كتاب الآذان،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الآذان للمسافرين إذا كانوا جماعة حديث رقم 605</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وينظر فتح الباري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32</w:t>
      </w:r>
      <w:r>
        <w:rPr>
          <w:rFonts w:ascii="Traditional Arabic" w:hAnsi="Traditional Arabic" w:cs="Traditional Arabic"/>
          <w:sz w:val="22"/>
          <w:szCs w:val="22"/>
          <w:rtl/>
        </w:rPr>
        <w:t xml:space="preserve">. </w:t>
      </w:r>
    </w:p>
  </w:footnote>
  <w:footnote w:id="65">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سورة آل عمران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97</w:t>
      </w:r>
      <w:r>
        <w:rPr>
          <w:rFonts w:ascii="Traditional Arabic" w:hAnsi="Traditional Arabic" w:cs="Traditional Arabic"/>
          <w:sz w:val="22"/>
          <w:szCs w:val="22"/>
          <w:rtl/>
        </w:rPr>
        <w:t xml:space="preserve">. </w:t>
      </w:r>
    </w:p>
  </w:footnote>
  <w:footnote w:id="66">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مسلم 8</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274، في كتاب الحج،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استحباب رمي جمرة العقبة يوم النحر راكباً، حديث رقم 3</w:t>
      </w:r>
      <w:r>
        <w:rPr>
          <w:rFonts w:ascii="Traditional Arabic" w:hAnsi="Traditional Arabic" w:cs="Traditional Arabic"/>
          <w:sz w:val="22"/>
          <w:szCs w:val="22"/>
          <w:rtl/>
        </w:rPr>
        <w:t>1</w:t>
      </w:r>
      <w:r w:rsidRPr="003840D1">
        <w:rPr>
          <w:rFonts w:ascii="Traditional Arabic" w:hAnsi="Traditional Arabic" w:cs="Traditional Arabic"/>
          <w:sz w:val="22"/>
          <w:szCs w:val="22"/>
          <w:rtl/>
        </w:rPr>
        <w:t>97</w:t>
      </w:r>
      <w:r>
        <w:rPr>
          <w:rFonts w:ascii="Traditional Arabic" w:hAnsi="Traditional Arabic" w:cs="Traditional Arabic"/>
          <w:sz w:val="22"/>
          <w:szCs w:val="22"/>
          <w:rtl/>
        </w:rPr>
        <w:t xml:space="preserve">. </w:t>
      </w:r>
    </w:p>
  </w:footnote>
  <w:footnote w:id="67">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الأنعام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82</w:t>
      </w:r>
      <w:r>
        <w:rPr>
          <w:rFonts w:ascii="Traditional Arabic" w:hAnsi="Traditional Arabic" w:cs="Traditional Arabic"/>
          <w:sz w:val="22"/>
          <w:szCs w:val="22"/>
          <w:rtl/>
        </w:rPr>
        <w:t xml:space="preserve">. </w:t>
      </w:r>
    </w:p>
  </w:footnote>
  <w:footnote w:id="6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694،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4353، كتاب الإيمان، باب ظلم دون ظلم، وينظر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فتح الباري</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Pr>
          <w:rFonts w:ascii="Traditional Arabic" w:hAnsi="Traditional Arabic" w:cs="Traditional Arabic"/>
          <w:sz w:val="22"/>
          <w:szCs w:val="22"/>
          <w:rtl/>
        </w:rPr>
        <w:t>1</w:t>
      </w:r>
      <w:r w:rsidRPr="003840D1">
        <w:rPr>
          <w:rFonts w:ascii="Traditional Arabic" w:hAnsi="Traditional Arabic" w:cs="Traditional Arabic"/>
          <w:sz w:val="22"/>
          <w:szCs w:val="22"/>
          <w:rtl/>
        </w:rPr>
        <w:t>09</w:t>
      </w:r>
      <w:r>
        <w:rPr>
          <w:rFonts w:ascii="Traditional Arabic" w:hAnsi="Traditional Arabic" w:cs="Traditional Arabic"/>
          <w:sz w:val="22"/>
          <w:szCs w:val="22"/>
          <w:rtl/>
        </w:rPr>
        <w:t xml:space="preserve">. </w:t>
      </w:r>
    </w:p>
  </w:footnote>
  <w:footnote w:id="6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لقمان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الآية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 </w:t>
      </w:r>
    </w:p>
  </w:footnote>
  <w:footnote w:id="70">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 xml:space="preserve"> -</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262، في كتاب الأنبياء</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باب قول الله تعالى</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ولقد آتينا لقمان الحكمة أن اشكر لله }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3246.</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فتح الباري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8/</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44 في كتاب التفسير، باب ﴿ وَلَمْ يَلْبِسُوا إِيمَانَهُمْ بِظُلْمٍ [الأنعام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82] ﴾ حديث رقم 4629</w:t>
      </w:r>
      <w:r>
        <w:rPr>
          <w:rFonts w:ascii="Traditional Arabic" w:hAnsi="Traditional Arabic" w:cs="Traditional Arabic"/>
          <w:sz w:val="22"/>
          <w:szCs w:val="22"/>
          <w:rtl/>
        </w:rPr>
        <w:t xml:space="preserve">. </w:t>
      </w:r>
    </w:p>
  </w:footnote>
  <w:footnote w:id="7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سورة البقرة ن الآية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87</w:t>
      </w:r>
      <w:r>
        <w:rPr>
          <w:rFonts w:ascii="Traditional Arabic" w:hAnsi="Traditional Arabic" w:cs="Traditional Arabic"/>
          <w:sz w:val="22"/>
          <w:szCs w:val="22"/>
          <w:rtl/>
        </w:rPr>
        <w:t xml:space="preserve">. </w:t>
      </w:r>
    </w:p>
  </w:footnote>
  <w:footnote w:id="72">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5/2</w:t>
      </w:r>
      <w:r>
        <w:rPr>
          <w:rFonts w:ascii="Traditional Arabic" w:hAnsi="Traditional Arabic" w:cs="Traditional Arabic"/>
          <w:sz w:val="22"/>
          <w:szCs w:val="22"/>
          <w:rtl/>
        </w:rPr>
        <w:t xml:space="preserve">1 1 </w:t>
      </w:r>
      <w:r w:rsidRPr="003840D1">
        <w:rPr>
          <w:rFonts w:ascii="Traditional Arabic" w:hAnsi="Traditional Arabic" w:cs="Traditional Arabic"/>
          <w:sz w:val="22"/>
          <w:szCs w:val="22"/>
          <w:rtl/>
        </w:rPr>
        <w:t>، في كتاب تفسير القرآن، باب سورة البقرة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2970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قَالَ أَبُو عِيسَى هَذَا حَدِيثٌ حَسَنٌ صَحِيحٌ. </w:t>
      </w:r>
    </w:p>
  </w:footnote>
  <w:footnote w:id="7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النساء</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الآية </w:t>
      </w:r>
      <w:r>
        <w:rPr>
          <w:rFonts w:ascii="Traditional Arabic" w:hAnsi="Traditional Arabic" w:cs="Traditional Arabic"/>
          <w:sz w:val="22"/>
          <w:szCs w:val="22"/>
          <w:rtl/>
        </w:rPr>
        <w:t xml:space="preserve">1 1 . </w:t>
      </w:r>
    </w:p>
  </w:footnote>
  <w:footnote w:id="7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4/425</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في كتاب الفرائض، باب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7 ما جاء في إبطال ميراث القاتل حديث رقم 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وابن ماجه</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2/883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في كتاب الديات باب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 القاتل لا يرث.</w:t>
      </w:r>
    </w:p>
  </w:footnote>
  <w:footnote w:id="75">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سورة النساء</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 24</w:t>
      </w:r>
      <w:r>
        <w:rPr>
          <w:rFonts w:ascii="Traditional Arabic" w:hAnsi="Traditional Arabic" w:cs="Traditional Arabic"/>
          <w:sz w:val="22"/>
          <w:szCs w:val="22"/>
          <w:rtl/>
        </w:rPr>
        <w:t xml:space="preserve">. </w:t>
      </w:r>
    </w:p>
  </w:footnote>
  <w:footnote w:id="76">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965، في كتاب النكاح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لا تنكح المرأة على عمتها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4820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93 في كتاب النكاح، باب الجمع بين المرأة وعمتها حديث رقم 3422، والموطأ ص325</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النكاح،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ما لا يجمع بينه من النساء حديث رقم </w:t>
      </w:r>
      <w:r>
        <w:rPr>
          <w:rFonts w:ascii="Traditional Arabic" w:hAnsi="Traditional Arabic" w:cs="Traditional Arabic"/>
          <w:sz w:val="22"/>
          <w:szCs w:val="22"/>
          <w:rtl/>
        </w:rPr>
        <w:t>11</w:t>
      </w:r>
      <w:r w:rsidRPr="003840D1">
        <w:rPr>
          <w:rFonts w:ascii="Traditional Arabic" w:hAnsi="Traditional Arabic" w:cs="Traditional Arabic"/>
          <w:sz w:val="22"/>
          <w:szCs w:val="22"/>
          <w:rtl/>
        </w:rPr>
        <w:t>29، وينظر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فتح الباري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9/64، كتاب النكاح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لا تنكح المرأة على عمتها.</w:t>
      </w:r>
    </w:p>
  </w:footnote>
  <w:footnote w:id="77">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المائدة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 3</w:t>
      </w:r>
      <w:r>
        <w:rPr>
          <w:rFonts w:ascii="Traditional Arabic" w:hAnsi="Traditional Arabic" w:cs="Traditional Arabic"/>
          <w:sz w:val="22"/>
          <w:szCs w:val="22"/>
          <w:rtl/>
        </w:rPr>
        <w:t xml:space="preserve">. </w:t>
      </w:r>
    </w:p>
  </w:footnote>
  <w:footnote w:id="7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ابن ماجه</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073، في كتاب الصيد حديث رقم 32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وأحمد في المسند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2/97، قال الشيخ أحمد شاكر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إسناد هذا ضعيف وسنذكر أنه ثابت صحيح بغيره عن سليمان بن بلال عن يزيد بن أسلم عن ابن عمر موقوفا، فقال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إسناده صحيح.</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فتح الباري في كتاب الذبائح والصيد، باب أكل الجراد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9/536</w:t>
      </w:r>
      <w:r>
        <w:rPr>
          <w:rFonts w:ascii="Traditional Arabic" w:hAnsi="Traditional Arabic" w:cs="Traditional Arabic"/>
          <w:sz w:val="22"/>
          <w:szCs w:val="22"/>
          <w:rtl/>
        </w:rPr>
        <w:t xml:space="preserve">. </w:t>
      </w:r>
    </w:p>
  </w:footnote>
  <w:footnote w:id="79">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سورة المائدة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 38</w:t>
      </w:r>
      <w:r>
        <w:rPr>
          <w:rFonts w:ascii="Traditional Arabic" w:hAnsi="Traditional Arabic" w:cs="Traditional Arabic"/>
          <w:sz w:val="22"/>
          <w:szCs w:val="22"/>
          <w:rtl/>
        </w:rPr>
        <w:t xml:space="preserve">. </w:t>
      </w:r>
    </w:p>
  </w:footnote>
  <w:footnote w:id="80">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هذا جزء من حديث ابن عباس حين سأل عن التيمم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..الخ، أخرجه الترمذي في أبواب الطهارة</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272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الكفاية في علم الرواية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w:t>
      </w:r>
      <w:r>
        <w:rPr>
          <w:rFonts w:ascii="Traditional Arabic" w:hAnsi="Traditional Arabic" w:cs="Traditional Arabic"/>
          <w:sz w:val="22"/>
          <w:szCs w:val="22"/>
          <w:rtl/>
        </w:rPr>
        <w:t xml:space="preserve">. </w:t>
      </w:r>
    </w:p>
  </w:footnote>
  <w:footnote w:id="8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البقرة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80</w:t>
      </w:r>
      <w:r>
        <w:rPr>
          <w:rFonts w:ascii="Traditional Arabic" w:hAnsi="Traditional Arabic" w:cs="Traditional Arabic"/>
          <w:sz w:val="22"/>
          <w:szCs w:val="22"/>
          <w:rtl/>
        </w:rPr>
        <w:t xml:space="preserve">. </w:t>
      </w:r>
    </w:p>
  </w:footnote>
  <w:footnote w:id="82">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4/433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الوصايا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1</w:t>
      </w:r>
      <w:r w:rsidRPr="003840D1">
        <w:rPr>
          <w:rFonts w:ascii="Traditional Arabic" w:hAnsi="Traditional Arabic" w:cs="Traditional Arabic"/>
          <w:sz w:val="22"/>
          <w:szCs w:val="22"/>
          <w:rtl/>
        </w:rPr>
        <w:t>20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من حديث طويل 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حسن صحيح، وأبو داوود في كتاب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الوصايا، باب في الوصية للوارث</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والطبراني في المعجم الأوسط</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8</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 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رقم779</w:t>
      </w:r>
      <w:r>
        <w:rPr>
          <w:rFonts w:ascii="Traditional Arabic" w:hAnsi="Traditional Arabic" w:cs="Traditional Arabic"/>
          <w:sz w:val="22"/>
          <w:szCs w:val="22"/>
          <w:rtl/>
        </w:rPr>
        <w:t xml:space="preserve">1 ، </w:t>
      </w:r>
      <w:r w:rsidRPr="003840D1">
        <w:rPr>
          <w:rFonts w:ascii="Traditional Arabic" w:hAnsi="Traditional Arabic" w:cs="Traditional Arabic"/>
          <w:sz w:val="22"/>
          <w:szCs w:val="22"/>
          <w:rtl/>
        </w:rPr>
        <w:t>وأحمد في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مسنده</w:t>
      </w:r>
      <w:r>
        <w:rPr>
          <w:rFonts w:ascii="Traditional Arabic" w:hAnsi="Traditional Arabic" w:cs="Traditional Arabic"/>
          <w:sz w:val="22"/>
          <w:szCs w:val="22"/>
          <w:rtl/>
        </w:rPr>
        <w:t>: 29/</w:t>
      </w:r>
      <w:r w:rsidRPr="003840D1">
        <w:rPr>
          <w:rFonts w:ascii="Traditional Arabic" w:hAnsi="Traditional Arabic" w:cs="Traditional Arabic"/>
          <w:sz w:val="22"/>
          <w:szCs w:val="22"/>
          <w:rtl/>
        </w:rPr>
        <w:t>2</w:t>
      </w:r>
      <w:r>
        <w:rPr>
          <w:rFonts w:ascii="Traditional Arabic" w:hAnsi="Traditional Arabic" w:cs="Traditional Arabic"/>
          <w:sz w:val="22"/>
          <w:szCs w:val="22"/>
          <w:rtl/>
        </w:rPr>
        <w:t>1</w:t>
      </w:r>
      <w:r w:rsidRPr="003840D1">
        <w:rPr>
          <w:rFonts w:ascii="Traditional Arabic" w:hAnsi="Traditional Arabic" w:cs="Traditional Arabic"/>
          <w:sz w:val="22"/>
          <w:szCs w:val="22"/>
          <w:rtl/>
        </w:rPr>
        <w:t>0،حديث رقم</w:t>
      </w:r>
      <w:r>
        <w:rPr>
          <w:rFonts w:ascii="Traditional Arabic" w:hAnsi="Traditional Arabic" w:cs="Traditional Arabic"/>
          <w:sz w:val="22"/>
          <w:szCs w:val="22"/>
          <w:rtl/>
        </w:rPr>
        <w:t>: 1</w:t>
      </w:r>
      <w:r w:rsidRPr="003840D1">
        <w:rPr>
          <w:rFonts w:ascii="Traditional Arabic" w:hAnsi="Traditional Arabic" w:cs="Traditional Arabic"/>
          <w:sz w:val="22"/>
          <w:szCs w:val="22"/>
          <w:rtl/>
        </w:rPr>
        <w:t>7663، ومسند الشاميين من مسند الإمام أحمد، لمحمد جماز</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1</w:t>
      </w:r>
      <w:r w:rsidRPr="003840D1">
        <w:rPr>
          <w:rFonts w:ascii="Traditional Arabic" w:hAnsi="Traditional Arabic" w:cs="Traditional Arabic"/>
          <w:sz w:val="22"/>
          <w:szCs w:val="22"/>
          <w:rtl/>
        </w:rPr>
        <w:t>00 حديث رقم 843 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إسناده حسن</w:t>
      </w:r>
      <w:r>
        <w:rPr>
          <w:rFonts w:ascii="Traditional Arabic" w:hAnsi="Traditional Arabic" w:cs="Traditional Arabic"/>
          <w:sz w:val="22"/>
          <w:szCs w:val="22"/>
          <w:rtl/>
        </w:rPr>
        <w:t xml:space="preserve">. </w:t>
      </w:r>
    </w:p>
  </w:footnote>
  <w:footnote w:id="8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المسند</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3/24</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حديث رقم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7</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إسناده صحيح، وأبو داوود في كتاب السنة باب لزوم السنة 2/260</w:t>
      </w:r>
      <w:r>
        <w:rPr>
          <w:rFonts w:ascii="Traditional Arabic" w:hAnsi="Traditional Arabic" w:cs="Traditional Arabic"/>
          <w:sz w:val="22"/>
          <w:szCs w:val="22"/>
          <w:rtl/>
        </w:rPr>
        <w:t xml:space="preserve">. </w:t>
      </w:r>
    </w:p>
  </w:footnote>
  <w:footnote w:id="84">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ينظر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إرشاد الفحول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33</w:t>
      </w:r>
      <w:r>
        <w:rPr>
          <w:rFonts w:ascii="Traditional Arabic" w:hAnsi="Traditional Arabic" w:cs="Traditional Arabic"/>
          <w:sz w:val="22"/>
          <w:szCs w:val="22"/>
          <w:rtl/>
        </w:rPr>
        <w:t xml:space="preserve">. </w:t>
      </w:r>
    </w:p>
  </w:footnote>
  <w:footnote w:id="85">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النسائي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1 1 </w:t>
      </w:r>
      <w:r w:rsidRPr="003840D1">
        <w:rPr>
          <w:rFonts w:ascii="Traditional Arabic" w:hAnsi="Traditional Arabic" w:cs="Traditional Arabic"/>
          <w:sz w:val="22"/>
          <w:szCs w:val="22"/>
          <w:rtl/>
        </w:rPr>
        <w:t>7 في كتاب تقصير الصلاة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وابن ماجه</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 xml:space="preserve">346في كتاب إقامة الصلاة، باب تقصير الصلاة في السفر حديث رقم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066</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وأحمد في المسند بلفظ قريب 5/</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83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5683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وإسناده صحيح</w:t>
      </w:r>
      <w:r>
        <w:rPr>
          <w:rFonts w:ascii="Traditional Arabic" w:hAnsi="Traditional Arabic" w:cs="Traditional Arabic"/>
          <w:sz w:val="22"/>
          <w:szCs w:val="22"/>
          <w:rtl/>
        </w:rPr>
        <w:t xml:space="preserve">. </w:t>
      </w:r>
    </w:p>
  </w:footnote>
  <w:footnote w:id="8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مناهل العرفان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2/504</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وتسهيل الوصول إلى علم الأصول للحملاوي</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وبحوث في السنة المطهرة </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225</w:t>
      </w:r>
      <w:r>
        <w:rPr>
          <w:rFonts w:ascii="Traditional Arabic" w:hAnsi="Traditional Arabic" w:cs="Traditional Arabic"/>
          <w:sz w:val="22"/>
          <w:szCs w:val="22"/>
          <w:rtl/>
        </w:rPr>
        <w:t xml:space="preserve">. </w:t>
      </w:r>
    </w:p>
  </w:footnote>
  <w:footnote w:id="87">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الترمذي كتاب النكاح حديث رقم 25 ج3/432 قال أبو عيسى حديث ابن عباس وأبي هريرة حديث حسن صحيح، والعمل على هذا عند عامة أهل العلم لا نعلم بينهم اختلافا</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ص433 وانظر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أبو داوود كتاب النكاح باب ما يكره ان يجمع بين النساء </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323</w:t>
      </w:r>
      <w:r>
        <w:rPr>
          <w:rFonts w:ascii="Traditional Arabic" w:hAnsi="Traditional Arabic" w:cs="Traditional Arabic"/>
          <w:sz w:val="22"/>
          <w:szCs w:val="22"/>
          <w:rtl/>
        </w:rPr>
        <w:t xml:space="preserve">. </w:t>
      </w:r>
    </w:p>
  </w:footnote>
  <w:footnote w:id="88">
    <w:p w:rsidR="00B171BA" w:rsidRPr="003840D1" w:rsidRDefault="00B171BA" w:rsidP="005837C6">
      <w:pPr>
        <w:pStyle w:val="ab"/>
        <w:ind w:left="-51"/>
        <w:jc w:val="both"/>
        <w:rPr>
          <w:rFonts w:ascii="Traditional Arabic" w:hAnsi="Traditional Arabic" w:cs="Traditional Arabic"/>
          <w:sz w:val="22"/>
          <w:szCs w:val="22"/>
          <w:rtl/>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سورة النور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2. </w:t>
      </w:r>
    </w:p>
  </w:footnote>
  <w:footnote w:id="8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3/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6، في كتاب الحدود، باب حد الزنى حديث</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690، والترمذي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 xml:space="preserve"> في كتاب الحدود،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ما جاء في الرجم على الثيب حديث رقم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434 بلفظ قريب 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حسن صحيح</w:t>
      </w:r>
      <w:r>
        <w:rPr>
          <w:rFonts w:ascii="Traditional Arabic" w:hAnsi="Traditional Arabic" w:cs="Traditional Arabic"/>
          <w:sz w:val="22"/>
          <w:szCs w:val="22"/>
          <w:rtl/>
        </w:rPr>
        <w:t xml:space="preserve">. </w:t>
      </w:r>
    </w:p>
  </w:footnote>
  <w:footnote w:id="90">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الحديث أخرجه أبو داود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4/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45، في كتاب الحدود، باب رجم ماعز بن مالك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والترمذي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4/42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أبواب الحدود، باب ما جاء في الرجم على الثيب، وباب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تربص الرجم بالحبلى حتى تضع،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 xml:space="preserve">434-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435، 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هذا حديث صحيح".</w:t>
      </w:r>
    </w:p>
  </w:footnote>
  <w:footnote w:id="91">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سورة النجم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 4</w:t>
      </w:r>
      <w:r>
        <w:rPr>
          <w:rFonts w:ascii="Traditional Arabic" w:hAnsi="Traditional Arabic" w:cs="Traditional Arabic"/>
          <w:sz w:val="22"/>
          <w:szCs w:val="22"/>
          <w:rtl/>
        </w:rPr>
        <w:t xml:space="preserve">. </w:t>
      </w:r>
    </w:p>
  </w:footnote>
  <w:footnote w:id="92">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سورة التغابن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8</w:t>
      </w:r>
      <w:r>
        <w:rPr>
          <w:rFonts w:ascii="Traditional Arabic" w:hAnsi="Traditional Arabic" w:cs="Traditional Arabic"/>
          <w:sz w:val="22"/>
          <w:szCs w:val="22"/>
          <w:rtl/>
        </w:rPr>
        <w:t xml:space="preserve">. </w:t>
      </w:r>
    </w:p>
  </w:footnote>
  <w:footnote w:id="93">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الشفا بتعريف حقوق المصطفى</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2/9</w:t>
      </w:r>
      <w:r>
        <w:rPr>
          <w:rFonts w:ascii="Traditional Arabic" w:hAnsi="Traditional Arabic" w:cs="Traditional Arabic"/>
          <w:sz w:val="22"/>
          <w:szCs w:val="22"/>
          <w:rtl/>
        </w:rPr>
        <w:t xml:space="preserve">. </w:t>
      </w:r>
    </w:p>
  </w:footnote>
  <w:footnote w:id="9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الفتح، الآية</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 </w:t>
      </w:r>
    </w:p>
  </w:footnote>
  <w:footnote w:id="9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النساء،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65</w:t>
      </w:r>
      <w:r>
        <w:rPr>
          <w:rFonts w:ascii="Traditional Arabic" w:hAnsi="Traditional Arabic" w:cs="Traditional Arabic"/>
          <w:sz w:val="22"/>
          <w:szCs w:val="22"/>
          <w:rtl/>
        </w:rPr>
        <w:t xml:space="preserve">. </w:t>
      </w:r>
    </w:p>
  </w:footnote>
  <w:footnote w:id="96">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الإحكام في أصول الأحكام</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95 – 96</w:t>
      </w:r>
      <w:r>
        <w:rPr>
          <w:rFonts w:ascii="Traditional Arabic" w:hAnsi="Traditional Arabic" w:cs="Traditional Arabic"/>
          <w:sz w:val="22"/>
          <w:szCs w:val="22"/>
          <w:rtl/>
        </w:rPr>
        <w:t xml:space="preserve">. </w:t>
      </w:r>
    </w:p>
  </w:footnote>
  <w:footnote w:id="97">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الشفاء بتعريف حقوق المصطفى</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w:t>
      </w:r>
      <w:r>
        <w:rPr>
          <w:rFonts w:ascii="Traditional Arabic" w:hAnsi="Traditional Arabic" w:cs="Traditional Arabic"/>
          <w:sz w:val="22"/>
          <w:szCs w:val="22"/>
          <w:rtl/>
        </w:rPr>
        <w:t>1</w:t>
      </w:r>
      <w:r w:rsidRPr="003840D1">
        <w:rPr>
          <w:rFonts w:ascii="Traditional Arabic" w:hAnsi="Traditional Arabic" w:cs="Traditional Arabic"/>
          <w:sz w:val="22"/>
          <w:szCs w:val="22"/>
          <w:rtl/>
        </w:rPr>
        <w:t>0</w:t>
      </w:r>
      <w:r>
        <w:rPr>
          <w:rFonts w:ascii="Traditional Arabic" w:hAnsi="Traditional Arabic" w:cs="Traditional Arabic"/>
          <w:sz w:val="22"/>
          <w:szCs w:val="22"/>
          <w:rtl/>
        </w:rPr>
        <w:t xml:space="preserve">. </w:t>
      </w:r>
    </w:p>
  </w:footnote>
  <w:footnote w:id="9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 xml:space="preserve">- </w:t>
      </w:r>
      <w:r w:rsidRPr="003840D1">
        <w:rPr>
          <w:rFonts w:ascii="Traditional Arabic" w:hAnsi="Traditional Arabic" w:cs="Traditional Arabic"/>
          <w:sz w:val="22"/>
          <w:szCs w:val="22"/>
          <w:rtl/>
        </w:rPr>
        <w:t>سورة النور،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62.</w:t>
      </w:r>
    </w:p>
  </w:footnote>
  <w:footnote w:id="99">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إعلام الموقعين</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42 – 43</w:t>
      </w:r>
      <w:r>
        <w:rPr>
          <w:rFonts w:ascii="Traditional Arabic" w:hAnsi="Traditional Arabic" w:cs="Traditional Arabic"/>
          <w:sz w:val="22"/>
          <w:szCs w:val="22"/>
          <w:rtl/>
        </w:rPr>
        <w:t xml:space="preserve">. </w:t>
      </w:r>
    </w:p>
  </w:footnote>
  <w:footnote w:id="100">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الأنفال،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20</w:t>
      </w:r>
      <w:r>
        <w:rPr>
          <w:rFonts w:ascii="Traditional Arabic" w:hAnsi="Traditional Arabic" w:cs="Traditional Arabic"/>
          <w:sz w:val="22"/>
          <w:szCs w:val="22"/>
          <w:rtl/>
        </w:rPr>
        <w:t xml:space="preserve">. </w:t>
      </w:r>
    </w:p>
  </w:footnote>
  <w:footnote w:id="10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سنن الدارمي</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83 باب الاقتداء بالعلم حديث رقم 2</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9</w:t>
      </w:r>
      <w:r>
        <w:rPr>
          <w:rFonts w:ascii="Traditional Arabic" w:hAnsi="Traditional Arabic" w:cs="Traditional Arabic"/>
          <w:sz w:val="22"/>
          <w:szCs w:val="22"/>
          <w:rtl/>
        </w:rPr>
        <w:t xml:space="preserve">. </w:t>
      </w:r>
    </w:p>
  </w:footnote>
  <w:footnote w:id="102">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الإحكام في أصول الأحكام</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93</w:t>
      </w:r>
      <w:r>
        <w:rPr>
          <w:rFonts w:ascii="Traditional Arabic" w:hAnsi="Traditional Arabic" w:cs="Traditional Arabic"/>
          <w:sz w:val="22"/>
          <w:szCs w:val="22"/>
          <w:rtl/>
        </w:rPr>
        <w:t xml:space="preserve">. </w:t>
      </w:r>
    </w:p>
  </w:footnote>
  <w:footnote w:id="103">
    <w:p w:rsidR="00B171BA" w:rsidRPr="003840D1" w:rsidRDefault="00B171B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Pr="003840D1">
        <w:rPr>
          <w:rFonts w:ascii="Traditional Arabic" w:hAnsi="Traditional Arabic" w:cs="Traditional Arabic"/>
          <w:sz w:val="22"/>
          <w:szCs w:val="22"/>
        </w:rPr>
        <w:footnoteRef/>
      </w:r>
      <w:r w:rsidRPr="003840D1">
        <w:rPr>
          <w:rFonts w:ascii="Traditional Arabic" w:hAnsi="Traditional Arabic" w:cs="Traditional Arabic"/>
          <w:sz w:val="22"/>
          <w:szCs w:val="22"/>
          <w:rtl/>
        </w:rPr>
        <w:t xml:space="preserve"> تفسير القرطبي 7/369 – 370 بتصرف</w:t>
      </w:r>
      <w:r>
        <w:rPr>
          <w:rFonts w:ascii="Traditional Arabic" w:hAnsi="Traditional Arabic" w:cs="Traditional Arabic"/>
          <w:sz w:val="22"/>
          <w:szCs w:val="22"/>
          <w:rtl/>
        </w:rPr>
        <w:t xml:space="preserve">. </w:t>
      </w:r>
    </w:p>
  </w:footnote>
  <w:footnote w:id="104">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الشفا بتعريف حقوق المصطفى</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2/</w:t>
      </w:r>
      <w:r w:rsidR="00B171BA">
        <w:rPr>
          <w:rFonts w:ascii="Traditional Arabic" w:hAnsi="Traditional Arabic" w:cs="Traditional Arabic"/>
          <w:sz w:val="22"/>
          <w:szCs w:val="22"/>
          <w:rtl/>
        </w:rPr>
        <w:t xml:space="preserve">1 </w:t>
      </w:r>
      <w:r w:rsidR="00B171BA" w:rsidRPr="003840D1">
        <w:rPr>
          <w:rFonts w:ascii="Traditional Arabic" w:hAnsi="Traditional Arabic" w:cs="Traditional Arabic"/>
          <w:sz w:val="22"/>
          <w:szCs w:val="22"/>
          <w:rtl/>
        </w:rPr>
        <w:t xml:space="preserve">7 – </w:t>
      </w:r>
      <w:r w:rsidR="00B171BA">
        <w:rPr>
          <w:rFonts w:ascii="Traditional Arabic" w:hAnsi="Traditional Arabic" w:cs="Traditional Arabic"/>
          <w:sz w:val="22"/>
          <w:szCs w:val="22"/>
          <w:rtl/>
        </w:rPr>
        <w:t xml:space="preserve">1 </w:t>
      </w:r>
      <w:r w:rsidR="00B171BA" w:rsidRPr="003840D1">
        <w:rPr>
          <w:rFonts w:ascii="Traditional Arabic" w:hAnsi="Traditional Arabic" w:cs="Traditional Arabic"/>
          <w:sz w:val="22"/>
          <w:szCs w:val="22"/>
          <w:rtl/>
        </w:rPr>
        <w:t>8</w:t>
      </w:r>
      <w:r w:rsidR="00B171BA">
        <w:rPr>
          <w:rFonts w:ascii="Traditional Arabic" w:hAnsi="Traditional Arabic" w:cs="Traditional Arabic"/>
          <w:sz w:val="22"/>
          <w:szCs w:val="22"/>
          <w:rtl/>
        </w:rPr>
        <w:t xml:space="preserve">. </w:t>
      </w:r>
    </w:p>
  </w:footnote>
  <w:footnote w:id="105">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سورة آل عمران</w:t>
      </w:r>
      <w:r w:rsidR="00B171BA">
        <w:rPr>
          <w:rFonts w:ascii="Traditional Arabic" w:hAnsi="Traditional Arabic" w:cs="Traditional Arabic"/>
          <w:sz w:val="22"/>
          <w:szCs w:val="22"/>
          <w:rtl/>
        </w:rPr>
        <w:t xml:space="preserve">، </w:t>
      </w:r>
      <w:proofErr w:type="spellStart"/>
      <w:r w:rsidR="00B171BA" w:rsidRPr="003840D1">
        <w:rPr>
          <w:rFonts w:ascii="Traditional Arabic" w:hAnsi="Traditional Arabic" w:cs="Traditional Arabic"/>
          <w:sz w:val="22"/>
          <w:szCs w:val="22"/>
          <w:rtl/>
        </w:rPr>
        <w:t>الاية</w:t>
      </w:r>
      <w:proofErr w:type="spellEnd"/>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3</w:t>
      </w:r>
      <w:r w:rsidR="00B171BA">
        <w:rPr>
          <w:rFonts w:ascii="Traditional Arabic" w:hAnsi="Traditional Arabic" w:cs="Traditional Arabic"/>
          <w:sz w:val="22"/>
          <w:szCs w:val="22"/>
          <w:rtl/>
        </w:rPr>
        <w:t xml:space="preserve">1 . </w:t>
      </w:r>
    </w:p>
  </w:footnote>
  <w:footnote w:id="106">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سورة آل عمران</w:t>
      </w:r>
      <w:r w:rsidR="00B171BA">
        <w:rPr>
          <w:rFonts w:ascii="Traditional Arabic" w:hAnsi="Traditional Arabic" w:cs="Traditional Arabic"/>
          <w:sz w:val="22"/>
          <w:szCs w:val="22"/>
          <w:rtl/>
        </w:rPr>
        <w:t xml:space="preserve">، </w:t>
      </w:r>
      <w:proofErr w:type="spellStart"/>
      <w:r w:rsidR="00B171BA" w:rsidRPr="003840D1">
        <w:rPr>
          <w:rFonts w:ascii="Traditional Arabic" w:hAnsi="Traditional Arabic" w:cs="Traditional Arabic"/>
          <w:sz w:val="22"/>
          <w:szCs w:val="22"/>
          <w:rtl/>
        </w:rPr>
        <w:t>الاية</w:t>
      </w:r>
      <w:proofErr w:type="spellEnd"/>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3</w:t>
      </w:r>
      <w:r w:rsidR="00B171BA">
        <w:rPr>
          <w:rFonts w:ascii="Traditional Arabic" w:hAnsi="Traditional Arabic" w:cs="Traditional Arabic"/>
          <w:sz w:val="22"/>
          <w:szCs w:val="22"/>
          <w:rtl/>
        </w:rPr>
        <w:t xml:space="preserve">1 . </w:t>
      </w:r>
    </w:p>
  </w:footnote>
  <w:footnote w:id="107">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تفسير ابن كثير</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2/</w:t>
      </w:r>
      <w:r>
        <w:rPr>
          <w:rFonts w:ascii="Traditional Arabic" w:hAnsi="Traditional Arabic" w:cs="Traditional Arabic"/>
          <w:sz w:val="22"/>
          <w:szCs w:val="22"/>
          <w:rtl/>
        </w:rPr>
        <w:t>1</w:t>
      </w:r>
      <w:r w:rsidR="00B171BA" w:rsidRPr="003840D1">
        <w:rPr>
          <w:rFonts w:ascii="Traditional Arabic" w:hAnsi="Traditional Arabic" w:cs="Traditional Arabic"/>
          <w:sz w:val="22"/>
          <w:szCs w:val="22"/>
          <w:rtl/>
        </w:rPr>
        <w:t>9</w:t>
      </w:r>
      <w:r w:rsidR="00B171BA">
        <w:rPr>
          <w:rFonts w:ascii="Traditional Arabic" w:hAnsi="Traditional Arabic" w:cs="Traditional Arabic"/>
          <w:sz w:val="22"/>
          <w:szCs w:val="22"/>
          <w:rtl/>
        </w:rPr>
        <w:t xml:space="preserve">. </w:t>
      </w:r>
    </w:p>
  </w:footnote>
  <w:footnote w:id="108">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آل عمران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sidR="007A0693">
        <w:rPr>
          <w:rFonts w:ascii="Traditional Arabic" w:hAnsi="Traditional Arabic" w:cs="Traditional Arabic"/>
          <w:sz w:val="22"/>
          <w:szCs w:val="22"/>
          <w:rtl/>
        </w:rPr>
        <w:t>: 1</w:t>
      </w:r>
      <w:r w:rsidRPr="003840D1">
        <w:rPr>
          <w:rFonts w:ascii="Traditional Arabic" w:hAnsi="Traditional Arabic" w:cs="Traditional Arabic"/>
          <w:sz w:val="22"/>
          <w:szCs w:val="22"/>
          <w:rtl/>
        </w:rPr>
        <w:t>03</w:t>
      </w:r>
      <w:r>
        <w:rPr>
          <w:rFonts w:ascii="Traditional Arabic" w:hAnsi="Traditional Arabic" w:cs="Traditional Arabic"/>
          <w:sz w:val="22"/>
          <w:szCs w:val="22"/>
          <w:rtl/>
        </w:rPr>
        <w:t xml:space="preserve">. </w:t>
      </w:r>
    </w:p>
  </w:footnote>
  <w:footnote w:id="10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فتح الباري كتاب الاعتصام بالسنة </w:t>
      </w:r>
      <w:r w:rsidR="007A0693">
        <w:rPr>
          <w:rFonts w:ascii="Traditional Arabic" w:hAnsi="Traditional Arabic" w:cs="Traditional Arabic"/>
          <w:sz w:val="22"/>
          <w:szCs w:val="22"/>
          <w:rtl/>
        </w:rPr>
        <w:t>1</w:t>
      </w:r>
      <w:r w:rsidRPr="003840D1">
        <w:rPr>
          <w:rFonts w:ascii="Traditional Arabic" w:hAnsi="Traditional Arabic" w:cs="Traditional Arabic"/>
          <w:sz w:val="22"/>
          <w:szCs w:val="22"/>
          <w:rtl/>
        </w:rPr>
        <w:t>3/259</w:t>
      </w:r>
      <w:r>
        <w:rPr>
          <w:rFonts w:ascii="Traditional Arabic" w:hAnsi="Traditional Arabic" w:cs="Traditional Arabic"/>
          <w:sz w:val="22"/>
          <w:szCs w:val="22"/>
          <w:rtl/>
        </w:rPr>
        <w:t xml:space="preserve">. </w:t>
      </w:r>
    </w:p>
  </w:footnote>
  <w:footnote w:id="110">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أخرجه أبو داود</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2/26</w:t>
      </w:r>
      <w:r w:rsidR="00B171BA">
        <w:rPr>
          <w:rFonts w:ascii="Traditional Arabic" w:hAnsi="Traditional Arabic" w:cs="Traditional Arabic"/>
          <w:sz w:val="22"/>
          <w:szCs w:val="22"/>
          <w:rtl/>
        </w:rPr>
        <w:t xml:space="preserve">1 ، </w:t>
      </w:r>
      <w:r w:rsidR="00B171BA" w:rsidRPr="003840D1">
        <w:rPr>
          <w:rFonts w:ascii="Traditional Arabic" w:hAnsi="Traditional Arabic" w:cs="Traditional Arabic"/>
          <w:sz w:val="22"/>
          <w:szCs w:val="22"/>
          <w:rtl/>
        </w:rPr>
        <w:t>في كتاب السنة، باب</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في لزوم السنة حديث رقم</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4607</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والترمذي</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5/44</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في كتاب العلم، باب</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الأخذ بالسنة، حديث رقم</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2676</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وقال</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 حديث حسن صحيح".</w:t>
      </w:r>
    </w:p>
  </w:footnote>
  <w:footnote w:id="11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الترغيب والترهيب ج</w:t>
      </w:r>
      <w:r>
        <w:rPr>
          <w:rFonts w:ascii="Traditional Arabic" w:hAnsi="Traditional Arabic" w:cs="Traditional Arabic"/>
          <w:sz w:val="22"/>
          <w:szCs w:val="22"/>
          <w:rtl/>
        </w:rPr>
        <w:t>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40 وقواعد التحديث 43</w:t>
      </w:r>
      <w:r>
        <w:rPr>
          <w:rFonts w:ascii="Traditional Arabic" w:hAnsi="Traditional Arabic" w:cs="Traditional Arabic"/>
          <w:sz w:val="22"/>
          <w:szCs w:val="22"/>
          <w:rtl/>
        </w:rPr>
        <w:t xml:space="preserve">. </w:t>
      </w:r>
    </w:p>
  </w:footnote>
  <w:footnote w:id="112">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8/4</w:t>
      </w:r>
      <w:r w:rsidR="007A0693">
        <w:rPr>
          <w:rFonts w:ascii="Traditional Arabic" w:hAnsi="Traditional Arabic" w:cs="Traditional Arabic"/>
          <w:sz w:val="22"/>
          <w:szCs w:val="22"/>
          <w:rtl/>
        </w:rPr>
        <w:t>1</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الحج</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باب حجة النبي </w:t>
      </w:r>
      <w:r w:rsidRPr="003840D1">
        <w:rPr>
          <w:rFonts w:ascii="Traditional Arabic" w:hAnsi="Traditional Arabic" w:cs="Traditional Arabic"/>
          <w:sz w:val="22"/>
          <w:szCs w:val="22"/>
        </w:rPr>
        <w:sym w:font="AGA Arabesque" w:char="F072"/>
      </w:r>
      <w:r w:rsidRPr="003840D1">
        <w:rPr>
          <w:rFonts w:ascii="Traditional Arabic" w:hAnsi="Traditional Arabic" w:cs="Traditional Arabic"/>
          <w:sz w:val="22"/>
          <w:szCs w:val="22"/>
          <w:rtl/>
        </w:rPr>
        <w:t>، الحديث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294</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ومالك في الموطأ</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549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القدر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النهي عن القول بالقدر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w:t>
      </w:r>
      <w:r w:rsidR="007A0693">
        <w:rPr>
          <w:rFonts w:ascii="Traditional Arabic" w:hAnsi="Traditional Arabic" w:cs="Traditional Arabic"/>
          <w:sz w:val="22"/>
          <w:szCs w:val="22"/>
          <w:rtl/>
        </w:rPr>
        <w:t>: 1</w:t>
      </w:r>
      <w:r w:rsidRPr="003840D1">
        <w:rPr>
          <w:rFonts w:ascii="Traditional Arabic" w:hAnsi="Traditional Arabic" w:cs="Traditional Arabic"/>
          <w:sz w:val="22"/>
          <w:szCs w:val="22"/>
          <w:rtl/>
        </w:rPr>
        <w:t>622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 أبو داوود</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300 في كتاب المناسك،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صفة حجة النبي </w:t>
      </w:r>
      <w:r w:rsidRPr="003840D1">
        <w:rPr>
          <w:rFonts w:ascii="Traditional Arabic" w:hAnsi="Traditional Arabic" w:cs="Traditional Arabic"/>
          <w:sz w:val="22"/>
          <w:szCs w:val="22"/>
        </w:rPr>
        <w:sym w:font="AGA Arabesque" w:char="F072"/>
      </w:r>
      <w:r w:rsidRPr="003840D1">
        <w:rPr>
          <w:rFonts w:ascii="Traditional Arabic" w:hAnsi="Traditional Arabic" w:cs="Traditional Arabic"/>
          <w:sz w:val="22"/>
          <w:szCs w:val="22"/>
          <w:rtl/>
        </w:rPr>
        <w:t xml:space="preserve"> ولفظه</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وإني قد تركت فيكم ما لن تضلوا بعده إن اعتصمتم به كتاب الله، وأنتم مسؤولون عني، فما أنتم قائلون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الحديث</w:t>
      </w:r>
      <w:r>
        <w:rPr>
          <w:rFonts w:ascii="Traditional Arabic" w:hAnsi="Traditional Arabic" w:cs="Traditional Arabic"/>
          <w:sz w:val="22"/>
          <w:szCs w:val="22"/>
          <w:rtl/>
        </w:rPr>
        <w:t xml:space="preserve">. </w:t>
      </w:r>
    </w:p>
  </w:footnote>
  <w:footnote w:id="113">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أحمد في المسند</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28/ 367</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w:t>
      </w:r>
      <w:r w:rsidR="007A0693">
        <w:rPr>
          <w:rFonts w:ascii="Traditional Arabic" w:hAnsi="Traditional Arabic" w:cs="Traditional Arabic"/>
          <w:sz w:val="22"/>
          <w:szCs w:val="22"/>
          <w:rtl/>
        </w:rPr>
        <w:t>: 1</w:t>
      </w:r>
      <w:r w:rsidRPr="003840D1">
        <w:rPr>
          <w:rFonts w:ascii="Traditional Arabic" w:hAnsi="Traditional Arabic" w:cs="Traditional Arabic"/>
          <w:sz w:val="22"/>
          <w:szCs w:val="22"/>
          <w:rtl/>
        </w:rPr>
        <w:t>7</w:t>
      </w:r>
      <w:r w:rsidR="007A0693">
        <w:rPr>
          <w:rFonts w:ascii="Traditional Arabic" w:hAnsi="Traditional Arabic" w:cs="Traditional Arabic"/>
          <w:sz w:val="22"/>
          <w:szCs w:val="22"/>
          <w:rtl/>
        </w:rPr>
        <w:t>1</w:t>
      </w:r>
      <w:r w:rsidRPr="003840D1">
        <w:rPr>
          <w:rFonts w:ascii="Traditional Arabic" w:hAnsi="Traditional Arabic" w:cs="Traditional Arabic"/>
          <w:sz w:val="22"/>
          <w:szCs w:val="22"/>
          <w:rtl/>
        </w:rPr>
        <w:t>42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وابن ماجه</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39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السنة، باب اتباع سنة الخلفاء</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والمنذري في الترغيب والترهيب</w:t>
      </w:r>
      <w:r>
        <w:rPr>
          <w:rFonts w:ascii="Traditional Arabic" w:hAnsi="Traditional Arabic" w:cs="Traditional Arabic"/>
          <w:sz w:val="22"/>
          <w:szCs w:val="22"/>
          <w:rtl/>
        </w:rPr>
        <w:t>: 1</w:t>
      </w:r>
      <w:r w:rsidR="007A0693">
        <w:rPr>
          <w:rFonts w:ascii="Traditional Arabic" w:hAnsi="Traditional Arabic" w:cs="Traditional Arabic"/>
          <w:sz w:val="22"/>
          <w:szCs w:val="22"/>
          <w:rtl/>
        </w:rPr>
        <w:t>/11</w:t>
      </w:r>
      <w:r w:rsidRPr="003840D1">
        <w:rPr>
          <w:rFonts w:ascii="Traditional Arabic" w:hAnsi="Traditional Arabic" w:cs="Traditional Arabic"/>
          <w:sz w:val="22"/>
          <w:szCs w:val="22"/>
          <w:rtl/>
        </w:rPr>
        <w:t>0</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رواه ابن أبي عاصم في كتاب السنة بإسناد حسن</w:t>
      </w:r>
      <w:r>
        <w:rPr>
          <w:rFonts w:ascii="Traditional Arabic" w:hAnsi="Traditional Arabic" w:cs="Traditional Arabic"/>
          <w:sz w:val="22"/>
          <w:szCs w:val="22"/>
          <w:rtl/>
        </w:rPr>
        <w:t xml:space="preserve">. </w:t>
      </w:r>
    </w:p>
  </w:footnote>
  <w:footnote w:id="11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9/ 92</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الاعتصام، باب الاقتداء بسنن رسول الله -ﷺ-</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وينظر فتح الباري</w:t>
      </w:r>
      <w:r w:rsidR="007A0693">
        <w:rPr>
          <w:rFonts w:ascii="Traditional Arabic" w:hAnsi="Traditional Arabic" w:cs="Traditional Arabic"/>
          <w:sz w:val="22"/>
          <w:szCs w:val="22"/>
          <w:rtl/>
        </w:rPr>
        <w:t>: 1</w:t>
      </w:r>
      <w:r w:rsidRPr="003840D1">
        <w:rPr>
          <w:rFonts w:ascii="Traditional Arabic" w:hAnsi="Traditional Arabic" w:cs="Traditional Arabic"/>
          <w:sz w:val="22"/>
          <w:szCs w:val="22"/>
          <w:rtl/>
        </w:rPr>
        <w:t>3/263</w:t>
      </w:r>
      <w:r>
        <w:rPr>
          <w:rFonts w:ascii="Traditional Arabic" w:hAnsi="Traditional Arabic" w:cs="Traditional Arabic"/>
          <w:sz w:val="22"/>
          <w:szCs w:val="22"/>
          <w:rtl/>
        </w:rPr>
        <w:t xml:space="preserve">. </w:t>
      </w:r>
    </w:p>
  </w:footnote>
  <w:footnote w:id="11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النور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63</w:t>
      </w:r>
      <w:r>
        <w:rPr>
          <w:rFonts w:ascii="Traditional Arabic" w:hAnsi="Traditional Arabic" w:cs="Traditional Arabic"/>
          <w:sz w:val="22"/>
          <w:szCs w:val="22"/>
          <w:rtl/>
        </w:rPr>
        <w:t xml:space="preserve">. </w:t>
      </w:r>
    </w:p>
  </w:footnote>
  <w:footnote w:id="11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تفسير ابن كثير</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6/58</w:t>
      </w:r>
      <w:r>
        <w:rPr>
          <w:rFonts w:ascii="Traditional Arabic" w:hAnsi="Traditional Arabic" w:cs="Traditional Arabic"/>
          <w:sz w:val="22"/>
          <w:szCs w:val="22"/>
          <w:rtl/>
        </w:rPr>
        <w:t xml:space="preserve">. </w:t>
      </w:r>
    </w:p>
  </w:footnote>
  <w:footnote w:id="117">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الإحكام في أصول الأحكام</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Pr="003840D1">
        <w:rPr>
          <w:rFonts w:ascii="Traditional Arabic" w:hAnsi="Traditional Arabic" w:cs="Traditional Arabic"/>
          <w:sz w:val="22"/>
          <w:szCs w:val="22"/>
          <w:rtl/>
        </w:rPr>
        <w:t>98</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بتصرف</w:t>
      </w:r>
      <w:r>
        <w:rPr>
          <w:rFonts w:ascii="Traditional Arabic" w:hAnsi="Traditional Arabic" w:cs="Traditional Arabic"/>
          <w:sz w:val="22"/>
          <w:szCs w:val="22"/>
          <w:rtl/>
        </w:rPr>
        <w:t xml:space="preserve">. </w:t>
      </w:r>
    </w:p>
  </w:footnote>
  <w:footnote w:id="11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ج4/84</w:t>
      </w:r>
      <w:r>
        <w:rPr>
          <w:rFonts w:ascii="Traditional Arabic" w:hAnsi="Traditional Arabic" w:cs="Traditional Arabic"/>
          <w:sz w:val="22"/>
          <w:szCs w:val="22"/>
          <w:rtl/>
        </w:rPr>
        <w:t xml:space="preserve">. </w:t>
      </w:r>
    </w:p>
  </w:footnote>
  <w:footnote w:id="11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البخاري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9/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07</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الاعتصام،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إذا اجتهد العالم،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7350، ومسلم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3/ </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343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الأقضية،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نقض الأحكام الباطلة، حديث رقم</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7</w:t>
      </w:r>
      <w:r>
        <w:rPr>
          <w:rFonts w:ascii="Traditional Arabic" w:hAnsi="Traditional Arabic" w:cs="Traditional Arabic"/>
          <w:sz w:val="22"/>
          <w:szCs w:val="22"/>
          <w:rtl/>
        </w:rPr>
        <w:t xml:space="preserve">1 </w:t>
      </w:r>
      <w:r w:rsidRPr="003840D1">
        <w:rPr>
          <w:rFonts w:ascii="Traditional Arabic" w:hAnsi="Traditional Arabic" w:cs="Traditional Arabic"/>
          <w:sz w:val="22"/>
          <w:szCs w:val="22"/>
          <w:rtl/>
        </w:rPr>
        <w:t>8</w:t>
      </w:r>
      <w:r>
        <w:rPr>
          <w:rFonts w:ascii="Traditional Arabic" w:hAnsi="Traditional Arabic" w:cs="Traditional Arabic"/>
          <w:sz w:val="22"/>
          <w:szCs w:val="22"/>
          <w:rtl/>
        </w:rPr>
        <w:t xml:space="preserve">. </w:t>
      </w:r>
    </w:p>
  </w:footnote>
  <w:footnote w:id="12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شرح ابن بطال</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0/ 380</w:t>
      </w:r>
      <w:r>
        <w:rPr>
          <w:rFonts w:ascii="Traditional Arabic" w:hAnsi="Traditional Arabic" w:cs="Traditional Arabic"/>
          <w:sz w:val="22"/>
          <w:szCs w:val="22"/>
          <w:rtl/>
        </w:rPr>
        <w:t xml:space="preserve">. </w:t>
      </w:r>
    </w:p>
  </w:footnote>
  <w:footnote w:id="121">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فتح الباري</w:t>
      </w:r>
      <w:r w:rsidR="00B171BA">
        <w:rPr>
          <w:rFonts w:ascii="Traditional Arabic" w:hAnsi="Traditional Arabic" w:cs="Traditional Arabic"/>
          <w:sz w:val="22"/>
          <w:szCs w:val="22"/>
          <w:rtl/>
        </w:rPr>
        <w:t xml:space="preserve">: 1 </w:t>
      </w:r>
      <w:r w:rsidR="00B171BA" w:rsidRPr="003840D1">
        <w:rPr>
          <w:rFonts w:ascii="Traditional Arabic" w:hAnsi="Traditional Arabic" w:cs="Traditional Arabic"/>
          <w:sz w:val="22"/>
          <w:szCs w:val="22"/>
          <w:rtl/>
        </w:rPr>
        <w:t>3/329 – 330</w:t>
      </w:r>
      <w:r w:rsidR="00B171BA">
        <w:rPr>
          <w:rFonts w:ascii="Traditional Arabic" w:hAnsi="Traditional Arabic" w:cs="Traditional Arabic"/>
          <w:sz w:val="22"/>
          <w:szCs w:val="22"/>
          <w:rtl/>
        </w:rPr>
        <w:t xml:space="preserve">. </w:t>
      </w:r>
    </w:p>
  </w:footnote>
  <w:footnote w:id="122">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شرح النووي</w:t>
      </w:r>
      <w:r w:rsidR="00B171BA">
        <w:rPr>
          <w:rFonts w:ascii="Traditional Arabic" w:hAnsi="Traditional Arabic" w:cs="Traditional Arabic"/>
          <w:sz w:val="22"/>
          <w:szCs w:val="22"/>
          <w:rtl/>
        </w:rPr>
        <w:t xml:space="preserve">: 1 </w:t>
      </w:r>
      <w:r w:rsidR="00B171BA" w:rsidRPr="003840D1">
        <w:rPr>
          <w:rFonts w:ascii="Traditional Arabic" w:hAnsi="Traditional Arabic" w:cs="Traditional Arabic"/>
          <w:sz w:val="22"/>
          <w:szCs w:val="22"/>
          <w:rtl/>
        </w:rPr>
        <w:t xml:space="preserve">2/ </w:t>
      </w:r>
      <w:r w:rsidR="00B171BA">
        <w:rPr>
          <w:rFonts w:ascii="Traditional Arabic" w:hAnsi="Traditional Arabic" w:cs="Traditional Arabic"/>
          <w:sz w:val="22"/>
          <w:szCs w:val="22"/>
          <w:rtl/>
        </w:rPr>
        <w:t xml:space="preserve">1 </w:t>
      </w:r>
      <w:r w:rsidR="00B171BA" w:rsidRPr="003840D1">
        <w:rPr>
          <w:rFonts w:ascii="Traditional Arabic" w:hAnsi="Traditional Arabic" w:cs="Traditional Arabic"/>
          <w:sz w:val="22"/>
          <w:szCs w:val="22"/>
          <w:rtl/>
        </w:rPr>
        <w:t>6،</w:t>
      </w:r>
      <w:r w:rsidR="005837C6">
        <w:rPr>
          <w:rFonts w:ascii="Traditional Arabic" w:hAnsi="Traditional Arabic" w:cs="Traditional Arabic" w:hint="cs"/>
          <w:sz w:val="22"/>
          <w:szCs w:val="22"/>
          <w:rtl/>
        </w:rPr>
        <w:t xml:space="preserve"> </w:t>
      </w:r>
      <w:r w:rsidR="00B171BA" w:rsidRPr="003840D1">
        <w:rPr>
          <w:rFonts w:ascii="Traditional Arabic" w:hAnsi="Traditional Arabic" w:cs="Traditional Arabic"/>
          <w:sz w:val="22"/>
          <w:szCs w:val="22"/>
          <w:rtl/>
        </w:rPr>
        <w:t>وانظر</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فتح الباري</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5/357</w:t>
      </w:r>
      <w:r w:rsidR="00B171BA">
        <w:rPr>
          <w:rFonts w:ascii="Traditional Arabic" w:hAnsi="Traditional Arabic" w:cs="Traditional Arabic"/>
          <w:sz w:val="22"/>
          <w:szCs w:val="22"/>
          <w:rtl/>
        </w:rPr>
        <w:t xml:space="preserve">. </w:t>
      </w:r>
    </w:p>
  </w:footnote>
  <w:footnote w:id="123">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الفرقان،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27</w:t>
      </w:r>
      <w:r>
        <w:rPr>
          <w:rFonts w:ascii="Traditional Arabic" w:hAnsi="Traditional Arabic" w:cs="Traditional Arabic"/>
          <w:sz w:val="22"/>
          <w:szCs w:val="22"/>
          <w:rtl/>
        </w:rPr>
        <w:t xml:space="preserve">. </w:t>
      </w:r>
    </w:p>
  </w:footnote>
  <w:footnote w:id="124">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معالم التنزيل </w:t>
      </w:r>
      <w:proofErr w:type="spellStart"/>
      <w:r w:rsidR="00B171BA" w:rsidRPr="003840D1">
        <w:rPr>
          <w:rFonts w:ascii="Traditional Arabic" w:hAnsi="Traditional Arabic" w:cs="Traditional Arabic"/>
          <w:sz w:val="22"/>
          <w:szCs w:val="22"/>
          <w:rtl/>
        </w:rPr>
        <w:t>للبغوي</w:t>
      </w:r>
      <w:proofErr w:type="spellEnd"/>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3/ 443</w:t>
      </w:r>
      <w:r w:rsidR="00B171BA">
        <w:rPr>
          <w:rFonts w:ascii="Traditional Arabic" w:hAnsi="Traditional Arabic" w:cs="Traditional Arabic"/>
          <w:sz w:val="22"/>
          <w:szCs w:val="22"/>
          <w:rtl/>
        </w:rPr>
        <w:t xml:space="preserve">. </w:t>
      </w:r>
    </w:p>
  </w:footnote>
  <w:footnote w:id="12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lang w:bidi="ar-LY"/>
        </w:rPr>
        <w:t>-</w:t>
      </w:r>
      <w:r w:rsidRPr="003840D1">
        <w:rPr>
          <w:rFonts w:ascii="Traditional Arabic" w:hAnsi="Traditional Arabic" w:cs="Traditional Arabic"/>
          <w:sz w:val="22"/>
          <w:szCs w:val="22"/>
          <w:rtl/>
        </w:rPr>
        <w:t xml:space="preserve"> سورة الأحزاب، الآية</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66</w:t>
      </w:r>
      <w:r>
        <w:rPr>
          <w:rFonts w:ascii="Traditional Arabic" w:hAnsi="Traditional Arabic" w:cs="Traditional Arabic"/>
          <w:sz w:val="22"/>
          <w:szCs w:val="22"/>
          <w:rtl/>
        </w:rPr>
        <w:t xml:space="preserve">. </w:t>
      </w:r>
    </w:p>
  </w:footnote>
  <w:footnote w:id="126">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سورة آل عمران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الآية</w:t>
      </w:r>
      <w:r>
        <w:rPr>
          <w:rFonts w:ascii="Traditional Arabic" w:hAnsi="Traditional Arabic" w:cs="Traditional Arabic"/>
          <w:sz w:val="22"/>
          <w:szCs w:val="22"/>
          <w:rtl/>
        </w:rPr>
        <w:t xml:space="preserve">: 1 </w:t>
      </w:r>
      <w:r w:rsidRPr="003840D1">
        <w:rPr>
          <w:rFonts w:ascii="Traditional Arabic" w:hAnsi="Traditional Arabic" w:cs="Traditional Arabic"/>
          <w:sz w:val="22"/>
          <w:szCs w:val="22"/>
          <w:rtl/>
        </w:rPr>
        <w:t>06</w:t>
      </w:r>
      <w:r>
        <w:rPr>
          <w:rFonts w:ascii="Traditional Arabic" w:hAnsi="Traditional Arabic" w:cs="Traditional Arabic"/>
          <w:sz w:val="22"/>
          <w:szCs w:val="22"/>
          <w:rtl/>
        </w:rPr>
        <w:t xml:space="preserve">. </w:t>
      </w:r>
    </w:p>
  </w:footnote>
  <w:footnote w:id="127">
    <w:p w:rsidR="00B171BA" w:rsidRPr="003840D1" w:rsidRDefault="007A0693"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الاعتصام للشاطبي</w:t>
      </w:r>
      <w:r w:rsidR="00B171BA">
        <w:rPr>
          <w:rFonts w:ascii="Traditional Arabic" w:hAnsi="Traditional Arabic" w:cs="Traditional Arabic"/>
          <w:sz w:val="22"/>
          <w:szCs w:val="22"/>
          <w:rtl/>
        </w:rPr>
        <w:t>: 1</w:t>
      </w:r>
      <w:r>
        <w:rPr>
          <w:rFonts w:ascii="Traditional Arabic" w:hAnsi="Traditional Arabic" w:cs="Traditional Arabic"/>
          <w:sz w:val="22"/>
          <w:szCs w:val="22"/>
          <w:rtl/>
        </w:rPr>
        <w:t>/</w:t>
      </w:r>
      <w:r w:rsidR="00B171BA" w:rsidRPr="003840D1">
        <w:rPr>
          <w:rFonts w:ascii="Traditional Arabic" w:hAnsi="Traditional Arabic" w:cs="Traditional Arabic"/>
          <w:sz w:val="22"/>
          <w:szCs w:val="22"/>
          <w:rtl/>
        </w:rPr>
        <w:t>43</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وينظر</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تفسير البحر المحيط</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3/292</w:t>
      </w:r>
      <w:r w:rsidR="00B171BA">
        <w:rPr>
          <w:rFonts w:ascii="Traditional Arabic" w:hAnsi="Traditional Arabic" w:cs="Traditional Arabic"/>
          <w:sz w:val="22"/>
          <w:szCs w:val="22"/>
          <w:rtl/>
        </w:rPr>
        <w:t xml:space="preserve">. </w:t>
      </w:r>
    </w:p>
  </w:footnote>
  <w:footnote w:id="128">
    <w:p w:rsidR="00B171BA" w:rsidRPr="003840D1" w:rsidRDefault="007A0693" w:rsidP="005837C6">
      <w:pPr>
        <w:pStyle w:val="ab"/>
        <w:ind w:left="-51"/>
        <w:jc w:val="both"/>
        <w:rPr>
          <w:rFonts w:ascii="Traditional Arabic" w:hAnsi="Traditional Arabic" w:cs="Traditional Arabic"/>
          <w:sz w:val="22"/>
          <w:szCs w:val="22"/>
          <w:rtl/>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Pr>
          <w:rFonts w:ascii="Traditional Arabic" w:hAnsi="Traditional Arabic" w:cs="Traditional Arabic" w:hint="cs"/>
          <w:sz w:val="22"/>
          <w:szCs w:val="22"/>
          <w:rtl/>
          <w:lang w:bidi="ar-LY"/>
        </w:rPr>
        <w:t xml:space="preserve"> </w:t>
      </w:r>
      <w:r w:rsidR="00B171BA" w:rsidRPr="003840D1">
        <w:rPr>
          <w:rFonts w:ascii="Traditional Arabic" w:hAnsi="Traditional Arabic" w:cs="Traditional Arabic"/>
          <w:sz w:val="22"/>
          <w:szCs w:val="22"/>
          <w:rtl/>
        </w:rPr>
        <w:t>سورة الأنعام، الآية</w:t>
      </w:r>
      <w:r>
        <w:rPr>
          <w:rFonts w:ascii="Traditional Arabic" w:hAnsi="Traditional Arabic" w:cs="Traditional Arabic"/>
          <w:sz w:val="22"/>
          <w:szCs w:val="22"/>
          <w:rtl/>
        </w:rPr>
        <w:t>: 1</w:t>
      </w:r>
      <w:r w:rsidR="00B171BA" w:rsidRPr="003840D1">
        <w:rPr>
          <w:rFonts w:ascii="Traditional Arabic" w:hAnsi="Traditional Arabic" w:cs="Traditional Arabic"/>
          <w:sz w:val="22"/>
          <w:szCs w:val="22"/>
          <w:rtl/>
        </w:rPr>
        <w:t>53.</w:t>
      </w:r>
    </w:p>
  </w:footnote>
  <w:footnote w:id="129">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تفسير القرطبي</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7/</w:t>
      </w:r>
      <w:r w:rsidR="007A0693">
        <w:rPr>
          <w:rFonts w:ascii="Traditional Arabic" w:hAnsi="Traditional Arabic" w:cs="Traditional Arabic"/>
          <w:sz w:val="22"/>
          <w:szCs w:val="22"/>
          <w:rtl/>
        </w:rPr>
        <w:t>1</w:t>
      </w:r>
      <w:r w:rsidRPr="003840D1">
        <w:rPr>
          <w:rFonts w:ascii="Traditional Arabic" w:hAnsi="Traditional Arabic" w:cs="Traditional Arabic"/>
          <w:sz w:val="22"/>
          <w:szCs w:val="22"/>
          <w:rtl/>
        </w:rPr>
        <w:t>36، بتصرف</w:t>
      </w:r>
      <w:r>
        <w:rPr>
          <w:rFonts w:ascii="Traditional Arabic" w:hAnsi="Traditional Arabic" w:cs="Traditional Arabic"/>
          <w:sz w:val="22"/>
          <w:szCs w:val="22"/>
          <w:rtl/>
        </w:rPr>
        <w:t xml:space="preserve">. </w:t>
      </w:r>
    </w:p>
  </w:footnote>
  <w:footnote w:id="130">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أخرجه أبو داود</w:t>
      </w:r>
      <w:r>
        <w:rPr>
          <w:rFonts w:ascii="Traditional Arabic" w:hAnsi="Traditional Arabic" w:cs="Traditional Arabic"/>
          <w:sz w:val="22"/>
          <w:szCs w:val="22"/>
          <w:rtl/>
        </w:rPr>
        <w:t xml:space="preserve">: </w:t>
      </w:r>
      <w:r w:rsidR="007A0693">
        <w:rPr>
          <w:rFonts w:ascii="Traditional Arabic" w:hAnsi="Traditional Arabic" w:cs="Traditional Arabic"/>
          <w:sz w:val="22"/>
          <w:szCs w:val="22"/>
          <w:rtl/>
        </w:rPr>
        <w:t>7/1</w:t>
      </w:r>
      <w:r w:rsidRPr="003840D1">
        <w:rPr>
          <w:rFonts w:ascii="Traditional Arabic" w:hAnsi="Traditional Arabic" w:cs="Traditional Arabic"/>
          <w:sz w:val="22"/>
          <w:szCs w:val="22"/>
          <w:rtl/>
        </w:rPr>
        <w:t>5</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كتاب لزوم السنة،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لزوم السنة،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4605</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والترمذي</w:t>
      </w:r>
      <w:r>
        <w:rPr>
          <w:rFonts w:ascii="Traditional Arabic" w:hAnsi="Traditional Arabic" w:cs="Traditional Arabic"/>
          <w:sz w:val="22"/>
          <w:szCs w:val="22"/>
          <w:rtl/>
        </w:rPr>
        <w:t xml:space="preserve">: </w:t>
      </w:r>
      <w:r w:rsidR="007A0693">
        <w:rPr>
          <w:rFonts w:ascii="Traditional Arabic" w:hAnsi="Traditional Arabic" w:cs="Traditional Arabic"/>
          <w:sz w:val="22"/>
          <w:szCs w:val="22"/>
          <w:rtl/>
        </w:rPr>
        <w:t>5/</w:t>
      </w:r>
      <w:r w:rsidRPr="003840D1">
        <w:rPr>
          <w:rFonts w:ascii="Traditional Arabic" w:hAnsi="Traditional Arabic" w:cs="Traditional Arabic"/>
          <w:sz w:val="22"/>
          <w:szCs w:val="22"/>
          <w:rtl/>
        </w:rPr>
        <w:t>37</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في أبواب العلم، باب</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ما نهي عنه أن يقال عند حديث النبي -</w:t>
      </w:r>
      <w:r w:rsidRPr="003840D1">
        <w:rPr>
          <w:rFonts w:ascii="Traditional Arabic" w:hAnsi="Traditional Arabic" w:cs="Traditional Arabic"/>
          <w:sz w:val="22"/>
          <w:szCs w:val="22"/>
          <w:rtl/>
        </w:rPr>
        <w:sym w:font="AGA Arabesque" w:char="F072"/>
      </w:r>
      <w:r w:rsidRPr="003840D1">
        <w:rPr>
          <w:rFonts w:ascii="Traditional Arabic" w:hAnsi="Traditional Arabic" w:cs="Traditional Arabic"/>
          <w:sz w:val="22"/>
          <w:szCs w:val="22"/>
          <w:rtl/>
        </w:rPr>
        <w:t>- حديث رقم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2663</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وقال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هذا حديث حسن»</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وابن ماجه</w:t>
      </w:r>
      <w:r>
        <w:rPr>
          <w:rFonts w:ascii="Traditional Arabic" w:hAnsi="Traditional Arabic" w:cs="Traditional Arabic"/>
          <w:sz w:val="22"/>
          <w:szCs w:val="22"/>
          <w:rtl/>
        </w:rPr>
        <w:t>: 1</w:t>
      </w:r>
      <w:r w:rsidR="007A0693">
        <w:rPr>
          <w:rFonts w:ascii="Traditional Arabic" w:hAnsi="Traditional Arabic" w:cs="Traditional Arabic"/>
          <w:sz w:val="22"/>
          <w:szCs w:val="22"/>
          <w:rtl/>
        </w:rPr>
        <w:t>/</w:t>
      </w:r>
      <w:r w:rsidR="007A0693">
        <w:rPr>
          <w:rFonts w:ascii="Traditional Arabic" w:hAnsi="Traditional Arabic" w:cs="Traditional Arabic" w:hint="cs"/>
          <w:sz w:val="22"/>
          <w:szCs w:val="22"/>
          <w:rtl/>
        </w:rPr>
        <w:t>6،</w:t>
      </w:r>
      <w:r w:rsidRPr="003840D1">
        <w:rPr>
          <w:rFonts w:ascii="Traditional Arabic" w:hAnsi="Traditional Arabic" w:cs="Traditional Arabic"/>
          <w:sz w:val="22"/>
          <w:szCs w:val="22"/>
          <w:rtl/>
        </w:rPr>
        <w:t xml:space="preserve"> باب تعظيم حديث رسول الله -</w:t>
      </w:r>
      <w:r w:rsidRPr="003840D1">
        <w:rPr>
          <w:rFonts w:ascii="Traditional Arabic" w:hAnsi="Traditional Arabic" w:cs="Traditional Arabic"/>
          <w:sz w:val="22"/>
          <w:szCs w:val="22"/>
          <w:rtl/>
        </w:rPr>
        <w:sym w:font="AGA Arabesque" w:char="F072"/>
      </w:r>
      <w:r w:rsidRPr="003840D1">
        <w:rPr>
          <w:rFonts w:ascii="Traditional Arabic" w:hAnsi="Traditional Arabic" w:cs="Traditional Arabic"/>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والتغليظ على من عارضه، حديث رقم</w:t>
      </w:r>
      <w:r w:rsidR="007A0693">
        <w:rPr>
          <w:rFonts w:ascii="Traditional Arabic" w:hAnsi="Traditional Arabic" w:cs="Traditional Arabic"/>
          <w:sz w:val="22"/>
          <w:szCs w:val="22"/>
          <w:rtl/>
        </w:rPr>
        <w:t>: 1</w:t>
      </w:r>
      <w:r w:rsidRPr="003840D1">
        <w:rPr>
          <w:rFonts w:ascii="Traditional Arabic" w:hAnsi="Traditional Arabic" w:cs="Traditional Arabic"/>
          <w:sz w:val="22"/>
          <w:szCs w:val="22"/>
          <w:rtl/>
        </w:rPr>
        <w:t>3</w:t>
      </w:r>
      <w:r>
        <w:rPr>
          <w:rFonts w:ascii="Traditional Arabic" w:hAnsi="Traditional Arabic" w:cs="Traditional Arabic"/>
          <w:sz w:val="22"/>
          <w:szCs w:val="22"/>
          <w:rtl/>
        </w:rPr>
        <w:t xml:space="preserve">. </w:t>
      </w:r>
    </w:p>
  </w:footnote>
  <w:footnote w:id="131">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مفتاح الجنة في الاحتجاج بالسنة</w:t>
      </w:r>
      <w:r w:rsidR="007A0693">
        <w:rPr>
          <w:rFonts w:ascii="Traditional Arabic" w:hAnsi="Traditional Arabic" w:cs="Traditional Arabic"/>
          <w:sz w:val="22"/>
          <w:szCs w:val="22"/>
          <w:rtl/>
        </w:rPr>
        <w:t>: 1</w:t>
      </w:r>
      <w:r w:rsidRPr="003840D1">
        <w:rPr>
          <w:rFonts w:ascii="Traditional Arabic" w:hAnsi="Traditional Arabic" w:cs="Traditional Arabic"/>
          <w:sz w:val="22"/>
          <w:szCs w:val="22"/>
          <w:rtl/>
        </w:rPr>
        <w:t>9</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 xml:space="preserve"> </w:t>
      </w:r>
    </w:p>
  </w:footnote>
  <w:footnote w:id="132">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sidR="007A0693">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مفتاح الجنة في الاحتجاج بالسنة </w:t>
      </w:r>
      <w:r w:rsidR="007A0693">
        <w:rPr>
          <w:rFonts w:ascii="Traditional Arabic" w:hAnsi="Traditional Arabic" w:cs="Traditional Arabic"/>
          <w:sz w:val="22"/>
          <w:szCs w:val="22"/>
          <w:rtl/>
        </w:rPr>
        <w:t>1</w:t>
      </w:r>
      <w:r w:rsidRPr="003840D1">
        <w:rPr>
          <w:rFonts w:ascii="Traditional Arabic" w:hAnsi="Traditional Arabic" w:cs="Traditional Arabic"/>
          <w:sz w:val="22"/>
          <w:szCs w:val="22"/>
          <w:rtl/>
        </w:rPr>
        <w:t>5</w:t>
      </w:r>
      <w:r>
        <w:rPr>
          <w:rFonts w:ascii="Traditional Arabic" w:hAnsi="Traditional Arabic" w:cs="Traditional Arabic"/>
          <w:sz w:val="22"/>
          <w:szCs w:val="22"/>
          <w:rtl/>
        </w:rPr>
        <w:t xml:space="preserve">. </w:t>
      </w:r>
    </w:p>
  </w:footnote>
  <w:footnote w:id="133">
    <w:p w:rsidR="00B171BA" w:rsidRPr="003840D1" w:rsidRDefault="00B171BA" w:rsidP="005837C6">
      <w:pPr>
        <w:pStyle w:val="ab"/>
        <w:ind w:left="-51"/>
        <w:jc w:val="both"/>
        <w:rPr>
          <w:rFonts w:ascii="Traditional Arabic" w:hAnsi="Traditional Arabic" w:cs="Traditional Arabic"/>
          <w:sz w:val="22"/>
          <w:szCs w:val="22"/>
          <w:rtl/>
        </w:rPr>
      </w:pPr>
      <w:r w:rsidRPr="003840D1">
        <w:rPr>
          <w:rFonts w:ascii="Traditional Arabic" w:hAnsi="Traditional Arabic" w:cs="Traditional Arabic"/>
          <w:sz w:val="22"/>
          <w:szCs w:val="22"/>
        </w:rPr>
        <w:footnoteRef/>
      </w:r>
      <w:r w:rsidR="00A02C5A">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الموافقات</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4/ 325 – 326</w:t>
      </w:r>
      <w:r>
        <w:rPr>
          <w:rFonts w:ascii="Traditional Arabic" w:hAnsi="Traditional Arabic" w:cs="Traditional Arabic"/>
          <w:sz w:val="22"/>
          <w:szCs w:val="22"/>
          <w:rtl/>
        </w:rPr>
        <w:t xml:space="preserve">. </w:t>
      </w:r>
    </w:p>
  </w:footnote>
  <w:footnote w:id="134">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A02C5A">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الإحكام في أصول الأحكام لابن حزم</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1/ 102</w:t>
      </w:r>
      <w:r>
        <w:rPr>
          <w:rFonts w:ascii="Traditional Arabic" w:hAnsi="Traditional Arabic" w:cs="Traditional Arabic"/>
          <w:sz w:val="22"/>
          <w:szCs w:val="22"/>
          <w:rtl/>
        </w:rPr>
        <w:t xml:space="preserve">. </w:t>
      </w:r>
    </w:p>
  </w:footnote>
  <w:footnote w:id="135">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A02C5A">
        <w:rPr>
          <w:rFonts w:ascii="Traditional Arabic" w:hAnsi="Traditional Arabic" w:cs="Traditional Arabic" w:hint="cs"/>
          <w:sz w:val="22"/>
          <w:szCs w:val="22"/>
          <w:rtl/>
        </w:rPr>
        <w:t>-</w:t>
      </w:r>
      <w:r w:rsidRPr="003840D1">
        <w:rPr>
          <w:rFonts w:ascii="Traditional Arabic" w:hAnsi="Traditional Arabic" w:cs="Traditional Arabic"/>
          <w:sz w:val="22"/>
          <w:szCs w:val="22"/>
          <w:rtl/>
        </w:rPr>
        <w:t xml:space="preserve"> إرشاد الفحول</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33</w:t>
      </w:r>
      <w:r>
        <w:rPr>
          <w:rFonts w:ascii="Traditional Arabic" w:hAnsi="Traditional Arabic" w:cs="Traditional Arabic"/>
          <w:sz w:val="22"/>
          <w:szCs w:val="22"/>
          <w:rtl/>
        </w:rPr>
        <w:t xml:space="preserve">. </w:t>
      </w:r>
    </w:p>
  </w:footnote>
  <w:footnote w:id="136">
    <w:p w:rsidR="00B171BA" w:rsidRPr="003840D1" w:rsidRDefault="00A02C5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sidRPr="003840D1">
        <w:rPr>
          <w:rFonts w:ascii="Traditional Arabic" w:hAnsi="Traditional Arabic" w:cs="Traditional Arabic"/>
          <w:sz w:val="22"/>
          <w:szCs w:val="22"/>
          <w:rtl/>
        </w:rPr>
        <w:t xml:space="preserve"> سبق تخريجه</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ص</w:t>
      </w:r>
      <w:r>
        <w:rPr>
          <w:rFonts w:ascii="Traditional Arabic" w:hAnsi="Traditional Arabic" w:cs="Traditional Arabic" w:hint="cs"/>
          <w:sz w:val="22"/>
          <w:szCs w:val="22"/>
          <w:rtl/>
        </w:rPr>
        <w:t>38</w:t>
      </w:r>
      <w:r w:rsidR="00B171BA">
        <w:rPr>
          <w:rFonts w:ascii="Traditional Arabic" w:hAnsi="Traditional Arabic" w:cs="Traditional Arabic"/>
          <w:sz w:val="22"/>
          <w:szCs w:val="22"/>
          <w:rtl/>
        </w:rPr>
        <w:t xml:space="preserve">. </w:t>
      </w:r>
    </w:p>
  </w:footnote>
  <w:footnote w:id="137">
    <w:p w:rsidR="00B171BA" w:rsidRPr="003840D1" w:rsidRDefault="00A02C5A" w:rsidP="005837C6">
      <w:pPr>
        <w:pStyle w:val="ab"/>
        <w:ind w:left="-51"/>
        <w:jc w:val="both"/>
        <w:rPr>
          <w:rFonts w:ascii="Traditional Arabic" w:hAnsi="Traditional Arabic" w:cs="Traditional Arabic"/>
          <w:sz w:val="22"/>
          <w:szCs w:val="22"/>
        </w:rPr>
      </w:pPr>
      <w:r>
        <w:rPr>
          <w:rFonts w:ascii="Traditional Arabic" w:hAnsi="Traditional Arabic" w:cs="Traditional Arabic"/>
          <w:sz w:val="22"/>
          <w:szCs w:val="22"/>
        </w:rPr>
        <w:t>-</w:t>
      </w:r>
      <w:r w:rsidR="00B171BA" w:rsidRPr="003840D1">
        <w:rPr>
          <w:rFonts w:ascii="Traditional Arabic" w:hAnsi="Traditional Arabic" w:cs="Traditional Arabic"/>
          <w:sz w:val="22"/>
          <w:szCs w:val="22"/>
        </w:rPr>
        <w:footnoteRef/>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سورة الأنعام، الآية</w:t>
      </w:r>
      <w:r w:rsidR="00B171BA">
        <w:rPr>
          <w:rFonts w:ascii="Traditional Arabic" w:hAnsi="Traditional Arabic" w:cs="Traditional Arabic"/>
          <w:sz w:val="22"/>
          <w:szCs w:val="22"/>
          <w:rtl/>
        </w:rPr>
        <w:t xml:space="preserve">: </w:t>
      </w:r>
      <w:r w:rsidR="00B171BA" w:rsidRPr="003840D1">
        <w:rPr>
          <w:rFonts w:ascii="Traditional Arabic" w:hAnsi="Traditional Arabic" w:cs="Traditional Arabic"/>
          <w:sz w:val="22"/>
          <w:szCs w:val="22"/>
          <w:rtl/>
        </w:rPr>
        <w:t>50</w:t>
      </w:r>
      <w:r w:rsidR="00B171BA">
        <w:rPr>
          <w:rFonts w:ascii="Traditional Arabic" w:hAnsi="Traditional Arabic" w:cs="Traditional Arabic"/>
          <w:sz w:val="22"/>
          <w:szCs w:val="22"/>
          <w:rtl/>
        </w:rPr>
        <w:t xml:space="preserve">. </w:t>
      </w:r>
    </w:p>
  </w:footnote>
  <w:footnote w:id="138">
    <w:p w:rsidR="00B171BA" w:rsidRPr="003840D1" w:rsidRDefault="00B171BA" w:rsidP="005837C6">
      <w:pPr>
        <w:pStyle w:val="ab"/>
        <w:ind w:left="-51"/>
        <w:jc w:val="both"/>
        <w:rPr>
          <w:rFonts w:ascii="Traditional Arabic" w:hAnsi="Traditional Arabic" w:cs="Traditional Arabic"/>
          <w:sz w:val="22"/>
          <w:szCs w:val="22"/>
        </w:rPr>
      </w:pPr>
      <w:r w:rsidRPr="003840D1">
        <w:rPr>
          <w:rFonts w:ascii="Traditional Arabic" w:hAnsi="Traditional Arabic" w:cs="Traditional Arabic"/>
          <w:sz w:val="22"/>
          <w:szCs w:val="22"/>
        </w:rPr>
        <w:footnoteRef/>
      </w:r>
      <w:r w:rsidR="00A02C5A">
        <w:rPr>
          <w:rFonts w:ascii="Traditional Arabic" w:hAnsi="Traditional Arabic" w:cs="Traditional Arabic" w:hint="cs"/>
          <w:sz w:val="22"/>
          <w:szCs w:val="22"/>
          <w:rtl/>
        </w:rPr>
        <w:t>-</w:t>
      </w:r>
      <w:r>
        <w:rPr>
          <w:rFonts w:ascii="Traditional Arabic" w:hAnsi="Traditional Arabic" w:cs="Traditional Arabic"/>
          <w:sz w:val="22"/>
          <w:szCs w:val="22"/>
          <w:rtl/>
        </w:rPr>
        <w:t xml:space="preserve"> </w:t>
      </w:r>
      <w:r w:rsidRPr="003840D1">
        <w:rPr>
          <w:rFonts w:ascii="Traditional Arabic" w:hAnsi="Traditional Arabic" w:cs="Traditional Arabic"/>
          <w:sz w:val="22"/>
          <w:szCs w:val="22"/>
          <w:rtl/>
        </w:rPr>
        <w:t>سورة النساء، الآية: 69</w:t>
      </w:r>
      <w:r>
        <w:rPr>
          <w:rFonts w:ascii="Traditional Arabic" w:hAnsi="Traditional Arabic" w:cs="Traditional Arabic"/>
          <w:sz w:val="22"/>
          <w:szCs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BA" w:rsidRDefault="00B171B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BA" w:rsidRPr="003840D1" w:rsidRDefault="00B171BA" w:rsidP="00A6182F">
    <w:pPr>
      <w:jc w:val="center"/>
      <w:rPr>
        <w:rFonts w:cs="Traditional Arabic"/>
        <w:b/>
        <w:bCs/>
        <w:u w:val="single"/>
      </w:rPr>
    </w:pPr>
    <w:r>
      <w:rPr>
        <w:rFonts w:cs="Traditional Arabic"/>
        <w:b/>
        <w:bCs/>
        <w:u w:val="single"/>
        <w:rtl/>
      </w:rPr>
      <w:t>مجلة البحوث الأكاديمية - العدد الثامن</w:t>
    </w:r>
    <w:r w:rsidRPr="003840D1">
      <w:rPr>
        <w:rFonts w:cs="Traditional Arabic" w:hint="cs"/>
        <w:b/>
        <w:bCs/>
        <w:u w:val="single"/>
        <w:rtl/>
      </w:rPr>
      <w:t xml:space="preserve">           </w:t>
    </w:r>
    <w:r>
      <w:rPr>
        <w:rFonts w:cs="Traditional Arabic" w:hint="cs"/>
        <w:b/>
        <w:bCs/>
        <w:u w:val="single"/>
        <w:rtl/>
      </w:rPr>
      <w:t xml:space="preserve">                  </w:t>
    </w:r>
    <w:r w:rsidRPr="003840D1">
      <w:rPr>
        <w:rFonts w:cs="Traditional Arabic" w:hint="cs"/>
        <w:b/>
        <w:bCs/>
        <w:u w:val="single"/>
        <w:rtl/>
      </w:rPr>
      <w:t xml:space="preserve">                              </w:t>
    </w:r>
    <w:r w:rsidRPr="003840D1">
      <w:rPr>
        <w:rFonts w:ascii="Traditional Arabic" w:hAnsi="Traditional Arabic" w:cs="Traditional Arabic" w:hint="cs"/>
        <w:b/>
        <w:bCs/>
        <w:u w:val="single"/>
        <w:rtl/>
      </w:rPr>
      <w:t>حـجية السنة النبوية</w:t>
    </w:r>
  </w:p>
  <w:p w:rsidR="00B171BA" w:rsidRDefault="00B171B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BA" w:rsidRPr="003840D1" w:rsidRDefault="00B171BA" w:rsidP="003840D1">
    <w:pPr>
      <w:jc w:val="center"/>
      <w:rPr>
        <w:rFonts w:cs="Traditional Arabic"/>
        <w:b/>
        <w:bCs/>
        <w:u w:val="single"/>
      </w:rPr>
    </w:pPr>
    <w:r>
      <w:rPr>
        <w:rFonts w:cs="Traditional Arabic"/>
        <w:b/>
        <w:bCs/>
        <w:u w:val="single"/>
        <w:rtl/>
      </w:rPr>
      <w:t>مجلة البحوث الأكاديمية - العدد الثامن</w:t>
    </w:r>
    <w:r w:rsidRPr="003840D1">
      <w:rPr>
        <w:rFonts w:cs="Traditional Arabic" w:hint="cs"/>
        <w:b/>
        <w:bCs/>
        <w:u w:val="single"/>
        <w:rtl/>
      </w:rPr>
      <w:t xml:space="preserve">          </w:t>
    </w:r>
    <w:r>
      <w:rPr>
        <w:rFonts w:cs="Traditional Arabic" w:hint="cs"/>
        <w:b/>
        <w:bCs/>
        <w:u w:val="single"/>
        <w:rtl/>
      </w:rPr>
      <w:t xml:space="preserve">         </w:t>
    </w:r>
    <w:r w:rsidRPr="003840D1">
      <w:rPr>
        <w:rFonts w:cs="Traditional Arabic" w:hint="cs"/>
        <w:b/>
        <w:bCs/>
        <w:u w:val="single"/>
        <w:rtl/>
      </w:rPr>
      <w:t xml:space="preserve">                                        </w:t>
    </w:r>
    <w:r w:rsidRPr="003840D1">
      <w:rPr>
        <w:rFonts w:ascii="Traditional Arabic" w:hAnsi="Traditional Arabic" w:cs="Traditional Arabic" w:hint="cs"/>
        <w:b/>
        <w:bCs/>
        <w:u w:val="single"/>
        <w:rtl/>
      </w:rPr>
      <w:t>حـجية السنة النبوية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1">
    <w:nsid w:val="29A143A3"/>
    <w:multiLevelType w:val="hybridMultilevel"/>
    <w:tmpl w:val="86D64E52"/>
    <w:styleLink w:val="1"/>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7564A"/>
    <w:multiLevelType w:val="hybridMultilevel"/>
    <w:tmpl w:val="4420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47AB8"/>
    <w:multiLevelType w:val="hybridMultilevel"/>
    <w:tmpl w:val="DFEE42A4"/>
    <w:styleLink w:val="10"/>
    <w:lvl w:ilvl="0" w:tplc="2DD81032">
      <w:start w:val="1"/>
      <w:numFmt w:val="decimal"/>
      <w:suff w:val="space"/>
      <w:lvlText w:val="%1)"/>
      <w:lvlJc w:val="left"/>
      <w:pPr>
        <w:ind w:left="630" w:hanging="360"/>
      </w:pPr>
      <w:rPr>
        <w:rFonts w:cs="Times New Roman" w:hint="default"/>
      </w:rPr>
    </w:lvl>
    <w:lvl w:ilvl="1" w:tplc="8D8816F2" w:tentative="1">
      <w:start w:val="1"/>
      <w:numFmt w:val="lowerLetter"/>
      <w:lvlText w:val="%2."/>
      <w:lvlJc w:val="left"/>
      <w:pPr>
        <w:ind w:left="1440" w:hanging="360"/>
      </w:pPr>
      <w:rPr>
        <w:rFonts w:cs="Times New Roman"/>
      </w:rPr>
    </w:lvl>
    <w:lvl w:ilvl="2" w:tplc="8B060D50" w:tentative="1">
      <w:start w:val="1"/>
      <w:numFmt w:val="lowerRoman"/>
      <w:lvlText w:val="%3."/>
      <w:lvlJc w:val="right"/>
      <w:pPr>
        <w:ind w:left="2160" w:hanging="180"/>
      </w:pPr>
      <w:rPr>
        <w:rFonts w:cs="Times New Roman"/>
      </w:rPr>
    </w:lvl>
    <w:lvl w:ilvl="3" w:tplc="21F295BA" w:tentative="1">
      <w:start w:val="1"/>
      <w:numFmt w:val="decimal"/>
      <w:lvlText w:val="%4."/>
      <w:lvlJc w:val="left"/>
      <w:pPr>
        <w:ind w:left="2880" w:hanging="360"/>
      </w:pPr>
      <w:rPr>
        <w:rFonts w:cs="Times New Roman"/>
      </w:rPr>
    </w:lvl>
    <w:lvl w:ilvl="4" w:tplc="7D44F718" w:tentative="1">
      <w:start w:val="1"/>
      <w:numFmt w:val="lowerLetter"/>
      <w:lvlText w:val="%5."/>
      <w:lvlJc w:val="left"/>
      <w:pPr>
        <w:ind w:left="3600" w:hanging="360"/>
      </w:pPr>
      <w:rPr>
        <w:rFonts w:cs="Times New Roman"/>
      </w:rPr>
    </w:lvl>
    <w:lvl w:ilvl="5" w:tplc="E0E8E080" w:tentative="1">
      <w:start w:val="1"/>
      <w:numFmt w:val="lowerRoman"/>
      <w:lvlText w:val="%6."/>
      <w:lvlJc w:val="right"/>
      <w:pPr>
        <w:ind w:left="4320" w:hanging="180"/>
      </w:pPr>
      <w:rPr>
        <w:rFonts w:cs="Times New Roman"/>
      </w:rPr>
    </w:lvl>
    <w:lvl w:ilvl="6" w:tplc="1ED887BA" w:tentative="1">
      <w:start w:val="1"/>
      <w:numFmt w:val="decimal"/>
      <w:lvlText w:val="%7."/>
      <w:lvlJc w:val="left"/>
      <w:pPr>
        <w:ind w:left="5040" w:hanging="360"/>
      </w:pPr>
      <w:rPr>
        <w:rFonts w:cs="Times New Roman"/>
      </w:rPr>
    </w:lvl>
    <w:lvl w:ilvl="7" w:tplc="4E56A99A" w:tentative="1">
      <w:start w:val="1"/>
      <w:numFmt w:val="lowerLetter"/>
      <w:lvlText w:val="%8."/>
      <w:lvlJc w:val="left"/>
      <w:pPr>
        <w:ind w:left="5760" w:hanging="360"/>
      </w:pPr>
      <w:rPr>
        <w:rFonts w:cs="Times New Roman"/>
      </w:rPr>
    </w:lvl>
    <w:lvl w:ilvl="8" w:tplc="0DC46054" w:tentative="1">
      <w:start w:val="1"/>
      <w:numFmt w:val="lowerRoman"/>
      <w:lvlText w:val="%9."/>
      <w:lvlJc w:val="right"/>
      <w:pPr>
        <w:ind w:left="6480" w:hanging="180"/>
      </w:pPr>
      <w:rPr>
        <w:rFonts w:cs="Times New Roman"/>
      </w:rPr>
    </w:lvl>
  </w:abstractNum>
  <w:abstractNum w:abstractNumId="14">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32B33EA9"/>
    <w:multiLevelType w:val="hybridMultilevel"/>
    <w:tmpl w:val="6ABC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0">
    <w:nsid w:val="3D790B05"/>
    <w:multiLevelType w:val="hybridMultilevel"/>
    <w:tmpl w:val="BD86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3109F5"/>
    <w:multiLevelType w:val="hybridMultilevel"/>
    <w:tmpl w:val="7D04693C"/>
    <w:lvl w:ilvl="0" w:tplc="ECC28DF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6">
    <w:nsid w:val="4CE12B75"/>
    <w:multiLevelType w:val="hybridMultilevel"/>
    <w:tmpl w:val="D4A8D5A0"/>
    <w:lvl w:ilvl="0" w:tplc="172E86E6">
      <w:numFmt w:val="bullet"/>
      <w:lvlText w:val="-"/>
      <w:lvlJc w:val="left"/>
      <w:pPr>
        <w:ind w:left="720" w:hanging="360"/>
      </w:pPr>
      <w:rPr>
        <w:rFonts w:ascii="Arial" w:eastAsia="Calibri" w:hAnsi="Arial" w:cs="Arial" w:hint="default"/>
        <w:lang w:bidi="ar-T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D405E0"/>
    <w:multiLevelType w:val="hybridMultilevel"/>
    <w:tmpl w:val="1C5AFF74"/>
    <w:lvl w:ilvl="0" w:tplc="D3B8DB24">
      <w:start w:val="1"/>
      <w:numFmt w:val="upperLetter"/>
      <w:pStyle w:val="Style3"/>
      <w:lvlText w:val="%1."/>
      <w:lvlJc w:val="left"/>
      <w:pPr>
        <w:ind w:left="36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1811D4"/>
    <w:multiLevelType w:val="multilevel"/>
    <w:tmpl w:val="5AB8CA3A"/>
    <w:styleLink w:val="11"/>
    <w:lvl w:ilvl="0">
      <w:start w:val="1"/>
      <w:numFmt w:val="decimal"/>
      <w:pStyle w:val="ChapNum"/>
      <w:lvlText w:val="%1"/>
      <w:lvlJc w:val="right"/>
      <w:pPr>
        <w:tabs>
          <w:tab w:val="num" w:pos="0"/>
        </w:tabs>
        <w:ind w:left="0" w:firstLine="0"/>
      </w:pPr>
      <w:rPr>
        <w:rFonts w:hint="default"/>
        <w:color w:val="FFFFFF"/>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EC4BE8"/>
    <w:multiLevelType w:val="hybridMultilevel"/>
    <w:tmpl w:val="906643A4"/>
    <w:lvl w:ilvl="0" w:tplc="692C5446">
      <w:start w:val="1"/>
      <w:numFmt w:val="upperLetter"/>
      <w:pStyle w:val="Style2"/>
      <w:lvlText w:val="%1."/>
      <w:lvlJc w:val="left"/>
      <w:pPr>
        <w:ind w:left="720" w:hanging="360"/>
      </w:pPr>
      <w:rPr>
        <w:rFonts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6">
    <w:nsid w:val="6AB03C32"/>
    <w:multiLevelType w:val="hybridMultilevel"/>
    <w:tmpl w:val="3500D2FE"/>
    <w:lvl w:ilvl="0" w:tplc="47EEFD94">
      <w:start w:val="1"/>
      <w:numFmt w:val="decimal"/>
      <w:lvlText w:val="%1-"/>
      <w:lvlJc w:val="left"/>
      <w:pPr>
        <w:ind w:left="785" w:hanging="360"/>
      </w:pPr>
      <w:rPr>
        <w:rFonts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37">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nsid w:val="74C1714C"/>
    <w:multiLevelType w:val="hybridMultilevel"/>
    <w:tmpl w:val="858CC392"/>
    <w:styleLink w:val="12"/>
    <w:lvl w:ilvl="0" w:tplc="47F4BA18">
      <w:start w:val="1"/>
      <w:numFmt w:val="decimal"/>
      <w:pStyle w:val="a3"/>
      <w:lvlText w:val="%1."/>
      <w:lvlJc w:val="left"/>
      <w:pPr>
        <w:tabs>
          <w:tab w:val="num" w:pos="510"/>
        </w:tabs>
        <w:ind w:left="1701" w:hanging="170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41">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1736C1"/>
    <w:multiLevelType w:val="hybridMultilevel"/>
    <w:tmpl w:val="1E5C1ECC"/>
    <w:lvl w:ilvl="0" w:tplc="06847A52">
      <w:start w:val="48"/>
      <w:numFmt w:val="bullet"/>
      <w:lvlText w:val="-"/>
      <w:lvlJc w:val="left"/>
      <w:pPr>
        <w:ind w:left="785" w:hanging="360"/>
      </w:pPr>
      <w:rPr>
        <w:rFonts w:ascii="Traditional Arabic" w:eastAsiaTheme="minorEastAsia" w:hAnsi="Traditional Arabic" w:cs="Traditional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3">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4"/>
  </w:num>
  <w:num w:numId="3">
    <w:abstractNumId w:val="7"/>
  </w:num>
  <w:num w:numId="4">
    <w:abstractNumId w:val="25"/>
  </w:num>
  <w:num w:numId="5">
    <w:abstractNumId w:val="15"/>
  </w:num>
  <w:num w:numId="6">
    <w:abstractNumId w:val="8"/>
  </w:num>
  <w:num w:numId="7">
    <w:abstractNumId w:val="19"/>
  </w:num>
  <w:num w:numId="8">
    <w:abstractNumId w:val="38"/>
  </w:num>
  <w:num w:numId="9">
    <w:abstractNumId w:val="5"/>
  </w:num>
  <w:num w:numId="10">
    <w:abstractNumId w:val="30"/>
  </w:num>
  <w:num w:numId="11">
    <w:abstractNumId w:val="35"/>
  </w:num>
  <w:num w:numId="12">
    <w:abstractNumId w:val="29"/>
  </w:num>
  <w:num w:numId="13">
    <w:abstractNumId w:val="3"/>
  </w:num>
  <w:num w:numId="14">
    <w:abstractNumId w:val="9"/>
  </w:num>
  <w:num w:numId="15">
    <w:abstractNumId w:val="1"/>
  </w:num>
  <w:num w:numId="16">
    <w:abstractNumId w:val="41"/>
  </w:num>
  <w:num w:numId="17">
    <w:abstractNumId w:val="17"/>
  </w:num>
  <w:num w:numId="18">
    <w:abstractNumId w:val="4"/>
  </w:num>
  <w:num w:numId="19">
    <w:abstractNumId w:val="2"/>
  </w:num>
  <w:num w:numId="20">
    <w:abstractNumId w:val="37"/>
  </w:num>
  <w:num w:numId="21">
    <w:abstractNumId w:val="6"/>
  </w:num>
  <w:num w:numId="22">
    <w:abstractNumId w:val="21"/>
  </w:num>
  <w:num w:numId="23">
    <w:abstractNumId w:val="31"/>
  </w:num>
  <w:num w:numId="24">
    <w:abstractNumId w:val="0"/>
  </w:num>
  <w:num w:numId="25">
    <w:abstractNumId w:val="33"/>
  </w:num>
  <w:num w:numId="26">
    <w:abstractNumId w:val="40"/>
  </w:num>
  <w:num w:numId="27">
    <w:abstractNumId w:val="24"/>
  </w:num>
  <w:num w:numId="28">
    <w:abstractNumId w:val="43"/>
  </w:num>
  <w:num w:numId="29">
    <w:abstractNumId w:val="22"/>
  </w:num>
  <w:num w:numId="30">
    <w:abstractNumId w:val="11"/>
  </w:num>
  <w:num w:numId="31">
    <w:abstractNumId w:val="39"/>
  </w:num>
  <w:num w:numId="32">
    <w:abstractNumId w:val="28"/>
  </w:num>
  <w:num w:numId="33">
    <w:abstractNumId w:val="13"/>
  </w:num>
  <w:num w:numId="34">
    <w:abstractNumId w:val="10"/>
  </w:num>
  <w:num w:numId="35">
    <w:abstractNumId w:val="18"/>
  </w:num>
  <w:num w:numId="36">
    <w:abstractNumId w:val="32"/>
  </w:num>
  <w:num w:numId="37">
    <w:abstractNumId w:val="27"/>
  </w:num>
  <w:num w:numId="38">
    <w:abstractNumId w:val="42"/>
  </w:num>
  <w:num w:numId="39">
    <w:abstractNumId w:val="23"/>
  </w:num>
  <w:num w:numId="40">
    <w:abstractNumId w:val="26"/>
  </w:num>
  <w:num w:numId="41">
    <w:abstractNumId w:val="16"/>
  </w:num>
  <w:num w:numId="42">
    <w:abstractNumId w:val="20"/>
  </w:num>
  <w:num w:numId="43">
    <w:abstractNumId w:val="12"/>
  </w:num>
  <w:num w:numId="44">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16237"/>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128"/>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2CF3"/>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6317"/>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6164"/>
    <w:rsid w:val="00377FB4"/>
    <w:rsid w:val="00380887"/>
    <w:rsid w:val="00381392"/>
    <w:rsid w:val="00381B07"/>
    <w:rsid w:val="003840D1"/>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3CA5"/>
    <w:rsid w:val="003F75FA"/>
    <w:rsid w:val="00400486"/>
    <w:rsid w:val="0040356C"/>
    <w:rsid w:val="00403D97"/>
    <w:rsid w:val="00404356"/>
    <w:rsid w:val="00406256"/>
    <w:rsid w:val="00407819"/>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27A05"/>
    <w:rsid w:val="00532387"/>
    <w:rsid w:val="00535405"/>
    <w:rsid w:val="0053542A"/>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7C6"/>
    <w:rsid w:val="00583A8A"/>
    <w:rsid w:val="005841E0"/>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34D"/>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3FA8"/>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37E2"/>
    <w:rsid w:val="00784B33"/>
    <w:rsid w:val="00786855"/>
    <w:rsid w:val="007912DB"/>
    <w:rsid w:val="00791741"/>
    <w:rsid w:val="007949CE"/>
    <w:rsid w:val="00794FFA"/>
    <w:rsid w:val="007960DF"/>
    <w:rsid w:val="00797790"/>
    <w:rsid w:val="007A066E"/>
    <w:rsid w:val="007A0693"/>
    <w:rsid w:val="007A36EB"/>
    <w:rsid w:val="007A3DB7"/>
    <w:rsid w:val="007A6ACD"/>
    <w:rsid w:val="007A6B48"/>
    <w:rsid w:val="007A6B8E"/>
    <w:rsid w:val="007A7CBB"/>
    <w:rsid w:val="007B18E3"/>
    <w:rsid w:val="007B4BE1"/>
    <w:rsid w:val="007B73B0"/>
    <w:rsid w:val="007C0477"/>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17A2"/>
    <w:rsid w:val="008043C8"/>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A5C8E"/>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286C"/>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359D"/>
    <w:rsid w:val="009E42BD"/>
    <w:rsid w:val="009E4932"/>
    <w:rsid w:val="009E49AA"/>
    <w:rsid w:val="009E7CAE"/>
    <w:rsid w:val="009F0048"/>
    <w:rsid w:val="009F0B2E"/>
    <w:rsid w:val="00A0054E"/>
    <w:rsid w:val="00A00FB5"/>
    <w:rsid w:val="00A01322"/>
    <w:rsid w:val="00A02C22"/>
    <w:rsid w:val="00A02C5A"/>
    <w:rsid w:val="00A034D9"/>
    <w:rsid w:val="00A1102F"/>
    <w:rsid w:val="00A1161E"/>
    <w:rsid w:val="00A12415"/>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82F"/>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2F74"/>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171BA"/>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08F4"/>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3378"/>
    <w:rsid w:val="00C2573D"/>
    <w:rsid w:val="00C315B4"/>
    <w:rsid w:val="00C33265"/>
    <w:rsid w:val="00C337C6"/>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E7884"/>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6BA1"/>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lsdException w:name="toc 3" w:qFormat="1"/>
    <w:lsdException w:name="annotation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414CD4"/>
    <w:pPr>
      <w:bidi/>
    </w:pPr>
    <w:rPr>
      <w:sz w:val="24"/>
      <w:szCs w:val="24"/>
    </w:rPr>
  </w:style>
  <w:style w:type="paragraph" w:styleId="13">
    <w:name w:val="heading 1"/>
    <w:aliases w:val="00_نمط_العنوان"/>
    <w:basedOn w:val="a4"/>
    <w:next w:val="a4"/>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4"/>
    <w:next w:val="a4"/>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4"/>
    <w:next w:val="a4"/>
    <w:link w:val="3Char"/>
    <w:unhideWhenUsed/>
    <w:qFormat/>
    <w:rsid w:val="00BA58B1"/>
    <w:pPr>
      <w:keepNext/>
      <w:keepLines/>
      <w:spacing w:before="120"/>
      <w:jc w:val="lowKashida"/>
      <w:outlineLvl w:val="2"/>
    </w:pPr>
    <w:rPr>
      <w:rFonts w:cs="Traditional Arabic"/>
      <w:b/>
      <w:bCs/>
      <w:sz w:val="28"/>
      <w:szCs w:val="32"/>
    </w:rPr>
  </w:style>
  <w:style w:type="paragraph" w:styleId="4">
    <w:name w:val="heading 4"/>
    <w:basedOn w:val="a4"/>
    <w:next w:val="a4"/>
    <w:link w:val="4Char"/>
    <w:qFormat/>
    <w:rsid w:val="00A341E5"/>
    <w:pPr>
      <w:keepNext/>
      <w:spacing w:before="120"/>
      <w:ind w:firstLine="74"/>
      <w:jc w:val="center"/>
      <w:outlineLvl w:val="3"/>
    </w:pPr>
    <w:rPr>
      <w:rFonts w:cs="Simplified Arabic"/>
      <w:sz w:val="32"/>
      <w:szCs w:val="32"/>
      <w:lang w:eastAsia="ar-SA"/>
    </w:rPr>
  </w:style>
  <w:style w:type="paragraph" w:styleId="5">
    <w:name w:val="heading 5"/>
    <w:basedOn w:val="a4"/>
    <w:next w:val="a4"/>
    <w:link w:val="5Char"/>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4"/>
    <w:next w:val="a4"/>
    <w:link w:val="6Char"/>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4"/>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4"/>
    <w:next w:val="a4"/>
    <w:link w:val="8Char"/>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4"/>
    <w:link w:val="9Char"/>
    <w:qFormat/>
    <w:rsid w:val="00A341E5"/>
    <w:pPr>
      <w:spacing w:before="240" w:after="60"/>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Char1"/>
    <w:uiPriority w:val="99"/>
    <w:rsid w:val="003E51A8"/>
    <w:pPr>
      <w:tabs>
        <w:tab w:val="center" w:pos="4153"/>
        <w:tab w:val="right" w:pos="8306"/>
      </w:tabs>
    </w:pPr>
  </w:style>
  <w:style w:type="character" w:styleId="a9">
    <w:name w:val="page number"/>
    <w:basedOn w:val="a5"/>
    <w:rsid w:val="003E51A8"/>
  </w:style>
  <w:style w:type="paragraph" w:styleId="aa">
    <w:name w:val="header"/>
    <w:basedOn w:val="a4"/>
    <w:link w:val="Char10"/>
    <w:uiPriority w:val="99"/>
    <w:rsid w:val="003E51A8"/>
    <w:pPr>
      <w:tabs>
        <w:tab w:val="center" w:pos="4153"/>
        <w:tab w:val="right" w:pos="8306"/>
      </w:tabs>
    </w:pPr>
  </w:style>
  <w:style w:type="paragraph" w:styleId="ab">
    <w:name w:val="footnote text"/>
    <w:aliases w:val="Footnote Text Char Char,Footnote Text Char,Char Char, Char Char,Footnote Text"/>
    <w:basedOn w:val="a4"/>
    <w:link w:val="Char"/>
    <w:rsid w:val="00D45DCE"/>
    <w:rPr>
      <w:rFonts w:cs="Simplified Arabic"/>
      <w:sz w:val="20"/>
      <w:szCs w:val="20"/>
    </w:rPr>
  </w:style>
  <w:style w:type="character" w:styleId="ac">
    <w:name w:val="footnote reference"/>
    <w:basedOn w:val="a5"/>
    <w:uiPriority w:val="99"/>
    <w:rsid w:val="00D45DCE"/>
    <w:rPr>
      <w:vertAlign w:val="superscript"/>
    </w:rPr>
  </w:style>
  <w:style w:type="character" w:customStyle="1" w:styleId="Char1">
    <w:name w:val="تذييل الصفحة Char1"/>
    <w:basedOn w:val="a5"/>
    <w:link w:val="a8"/>
    <w:uiPriority w:val="99"/>
    <w:rsid w:val="009D2EE3"/>
    <w:rPr>
      <w:sz w:val="24"/>
      <w:szCs w:val="24"/>
    </w:rPr>
  </w:style>
  <w:style w:type="paragraph" w:styleId="ad">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5"/>
    <w:link w:val="ad"/>
    <w:uiPriority w:val="1"/>
    <w:rsid w:val="00E24855"/>
    <w:rPr>
      <w:rFonts w:ascii="Calibri" w:hAnsi="Calibri" w:cs="Arial"/>
      <w:sz w:val="22"/>
      <w:szCs w:val="22"/>
      <w:lang w:val="en-US" w:eastAsia="en-US" w:bidi="ar-SA"/>
    </w:rPr>
  </w:style>
  <w:style w:type="paragraph" w:styleId="ae">
    <w:name w:val="Balloon Text"/>
    <w:basedOn w:val="a4"/>
    <w:link w:val="Char2"/>
    <w:uiPriority w:val="99"/>
    <w:rsid w:val="00E24855"/>
    <w:rPr>
      <w:rFonts w:ascii="Tahoma" w:hAnsi="Tahoma" w:cs="Tahoma"/>
      <w:sz w:val="16"/>
      <w:szCs w:val="16"/>
    </w:rPr>
  </w:style>
  <w:style w:type="character" w:customStyle="1" w:styleId="Char2">
    <w:name w:val="نص في بالون Char"/>
    <w:basedOn w:val="a5"/>
    <w:link w:val="ae"/>
    <w:uiPriority w:val="99"/>
    <w:rsid w:val="00E24855"/>
    <w:rPr>
      <w:rFonts w:ascii="Tahoma" w:hAnsi="Tahoma" w:cs="Tahoma"/>
      <w:sz w:val="16"/>
      <w:szCs w:val="16"/>
    </w:rPr>
  </w:style>
  <w:style w:type="character" w:styleId="af">
    <w:name w:val="Emphasis"/>
    <w:basedOn w:val="a5"/>
    <w:uiPriority w:val="20"/>
    <w:qFormat/>
    <w:rsid w:val="00DE216E"/>
    <w:rPr>
      <w:i/>
      <w:iCs/>
    </w:rPr>
  </w:style>
  <w:style w:type="character" w:customStyle="1" w:styleId="1Char">
    <w:name w:val="عنوان 1 Char"/>
    <w:aliases w:val="00_نمط_العنوان Char"/>
    <w:basedOn w:val="a5"/>
    <w:link w:val="13"/>
    <w:uiPriority w:val="9"/>
    <w:rsid w:val="00BA58B1"/>
    <w:rPr>
      <w:rFonts w:eastAsia="Times New Roman" w:cs="Traditional Arabic"/>
      <w:b/>
      <w:bCs/>
      <w:sz w:val="32"/>
      <w:szCs w:val="36"/>
    </w:rPr>
  </w:style>
  <w:style w:type="character" w:customStyle="1" w:styleId="2Char">
    <w:name w:val="عنوان 2 Char"/>
    <w:basedOn w:val="a5"/>
    <w:link w:val="2"/>
    <w:rsid w:val="00BA58B1"/>
    <w:rPr>
      <w:rFonts w:eastAsia="Times New Roman" w:cs="Traditional Arabic"/>
      <w:b/>
      <w:bCs/>
      <w:sz w:val="28"/>
      <w:szCs w:val="32"/>
    </w:rPr>
  </w:style>
  <w:style w:type="character" w:customStyle="1" w:styleId="3Char">
    <w:name w:val="عنوان 3 Char"/>
    <w:basedOn w:val="a5"/>
    <w:link w:val="3"/>
    <w:rsid w:val="00BA58B1"/>
    <w:rPr>
      <w:rFonts w:eastAsia="Times New Roman" w:cs="Traditional Arabic"/>
      <w:b/>
      <w:bCs/>
      <w:sz w:val="28"/>
      <w:szCs w:val="32"/>
    </w:rPr>
  </w:style>
  <w:style w:type="paragraph" w:styleId="af0">
    <w:name w:val="List Paragraph"/>
    <w:basedOn w:val="a4"/>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1, Char Char Char,Footnote Text Char1"/>
    <w:basedOn w:val="a5"/>
    <w:link w:val="ab"/>
    <w:rsid w:val="00BA58B1"/>
    <w:rPr>
      <w:rFonts w:cs="Simplified Arabic"/>
    </w:rPr>
  </w:style>
  <w:style w:type="character" w:customStyle="1" w:styleId="4Char">
    <w:name w:val="عنوان 4 Char"/>
    <w:basedOn w:val="a5"/>
    <w:link w:val="4"/>
    <w:rsid w:val="00A341E5"/>
    <w:rPr>
      <w:rFonts w:cs="Simplified Arabic"/>
      <w:sz w:val="32"/>
      <w:szCs w:val="32"/>
      <w:lang w:eastAsia="ar-SA"/>
    </w:rPr>
  </w:style>
  <w:style w:type="character" w:customStyle="1" w:styleId="5Char">
    <w:name w:val="عنوان 5 Char"/>
    <w:basedOn w:val="a5"/>
    <w:link w:val="5"/>
    <w:rsid w:val="00A341E5"/>
    <w:rPr>
      <w:rFonts w:cs="Simplified Arabic"/>
      <w:sz w:val="32"/>
      <w:szCs w:val="32"/>
      <w:lang w:eastAsia="ar-SA"/>
    </w:rPr>
  </w:style>
  <w:style w:type="character" w:customStyle="1" w:styleId="6Char">
    <w:name w:val="عنوان 6 Char"/>
    <w:basedOn w:val="a5"/>
    <w:link w:val="6"/>
    <w:rsid w:val="00A341E5"/>
    <w:rPr>
      <w:rFonts w:cs="Simplified Arabic"/>
      <w:sz w:val="96"/>
      <w:szCs w:val="96"/>
      <w:lang w:eastAsia="ar-SA"/>
    </w:rPr>
  </w:style>
  <w:style w:type="character" w:customStyle="1" w:styleId="7Char">
    <w:name w:val="عنوان 7 Char"/>
    <w:basedOn w:val="a5"/>
    <w:link w:val="7"/>
    <w:rsid w:val="00A341E5"/>
    <w:rPr>
      <w:rFonts w:cs="Simplified Arabic"/>
      <w:noProof/>
      <w:color w:val="000000"/>
      <w:sz w:val="24"/>
      <w:szCs w:val="24"/>
      <w:lang w:val="en-US" w:eastAsia="ar-SA" w:bidi="ar-SA"/>
    </w:rPr>
  </w:style>
  <w:style w:type="character" w:customStyle="1" w:styleId="8Char">
    <w:name w:val="عنوان 8 Char"/>
    <w:basedOn w:val="a5"/>
    <w:link w:val="8"/>
    <w:rsid w:val="00A341E5"/>
    <w:rPr>
      <w:rFonts w:cs="Simplified Arabic"/>
      <w:b/>
      <w:bCs/>
      <w:sz w:val="32"/>
      <w:szCs w:val="32"/>
    </w:rPr>
  </w:style>
  <w:style w:type="character" w:customStyle="1" w:styleId="9Char">
    <w:name w:val="عنوان 9 Char"/>
    <w:basedOn w:val="a5"/>
    <w:link w:val="9"/>
    <w:rsid w:val="00A341E5"/>
    <w:rPr>
      <w:rFonts w:ascii="Arial" w:hAnsi="Arial" w:cs="Arial"/>
      <w:noProof/>
      <w:color w:val="000000"/>
      <w:sz w:val="22"/>
      <w:szCs w:val="22"/>
      <w:lang w:val="en-US" w:eastAsia="ar-SA" w:bidi="ar-SA"/>
    </w:rPr>
  </w:style>
  <w:style w:type="character" w:customStyle="1" w:styleId="Char3">
    <w:name w:val="رأس صفحة Char"/>
    <w:basedOn w:val="a5"/>
    <w:rsid w:val="00A341E5"/>
    <w:rPr>
      <w:rFonts w:cs="Simplified Arabic"/>
      <w:sz w:val="32"/>
      <w:szCs w:val="32"/>
      <w:lang w:eastAsia="ar-SA"/>
    </w:rPr>
  </w:style>
  <w:style w:type="paragraph" w:styleId="af1">
    <w:name w:val="Body Text"/>
    <w:basedOn w:val="a4"/>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5"/>
    <w:link w:val="af1"/>
    <w:rsid w:val="00A341E5"/>
    <w:rPr>
      <w:rFonts w:cs="Simplified Arabic"/>
      <w:sz w:val="32"/>
      <w:szCs w:val="32"/>
      <w:lang w:eastAsia="ar-SA"/>
    </w:rPr>
  </w:style>
  <w:style w:type="paragraph" w:styleId="af2">
    <w:name w:val="Body Text Indent"/>
    <w:basedOn w:val="a4"/>
    <w:link w:val="Char5"/>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5"/>
    <w:link w:val="af2"/>
    <w:rsid w:val="00A341E5"/>
    <w:rPr>
      <w:rFonts w:cs="Simplified Arabic"/>
      <w:sz w:val="32"/>
      <w:szCs w:val="32"/>
      <w:lang w:eastAsia="ar-SA"/>
    </w:rPr>
  </w:style>
  <w:style w:type="paragraph" w:styleId="20">
    <w:name w:val="Body Text Indent 2"/>
    <w:basedOn w:val="a4"/>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5"/>
    <w:link w:val="20"/>
    <w:rsid w:val="00A341E5"/>
    <w:rPr>
      <w:rFonts w:cs="Simplified Arabic"/>
      <w:sz w:val="32"/>
      <w:szCs w:val="32"/>
      <w:lang w:eastAsia="ar-SA"/>
    </w:rPr>
  </w:style>
  <w:style w:type="paragraph" w:styleId="21">
    <w:name w:val="Body Text 2"/>
    <w:basedOn w:val="a4"/>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5"/>
    <w:link w:val="21"/>
    <w:rsid w:val="00A341E5"/>
    <w:rPr>
      <w:rFonts w:cs="Simplified Arabic"/>
      <w:b/>
      <w:bCs/>
      <w:sz w:val="32"/>
      <w:szCs w:val="32"/>
      <w:lang w:eastAsia="ar-SA"/>
    </w:rPr>
  </w:style>
  <w:style w:type="paragraph" w:styleId="af3">
    <w:name w:val="Title"/>
    <w:basedOn w:val="a4"/>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5"/>
    <w:link w:val="af3"/>
    <w:rsid w:val="00A341E5"/>
    <w:rPr>
      <w:rFonts w:cs="Simplified Arabic"/>
      <w:sz w:val="96"/>
      <w:szCs w:val="96"/>
      <w:lang w:eastAsia="ar-SA"/>
    </w:rPr>
  </w:style>
  <w:style w:type="paragraph" w:styleId="30">
    <w:name w:val="Body Text Indent 3"/>
    <w:basedOn w:val="a4"/>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5"/>
    <w:link w:val="30"/>
    <w:rsid w:val="00A341E5"/>
    <w:rPr>
      <w:rFonts w:cs="Simplified Arabic"/>
      <w:b/>
      <w:bCs/>
      <w:sz w:val="32"/>
      <w:szCs w:val="32"/>
      <w:lang w:eastAsia="ar-SA"/>
    </w:rPr>
  </w:style>
  <w:style w:type="paragraph" w:styleId="31">
    <w:name w:val="Body Text 3"/>
    <w:basedOn w:val="a4"/>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5"/>
    <w:link w:val="31"/>
    <w:rsid w:val="00A341E5"/>
    <w:rPr>
      <w:rFonts w:cs="Simplified Arabic"/>
      <w:b/>
      <w:bCs/>
      <w:sz w:val="32"/>
      <w:szCs w:val="24"/>
      <w:lang w:eastAsia="ar-SA"/>
    </w:rPr>
  </w:style>
  <w:style w:type="paragraph" w:customStyle="1" w:styleId="ParaChar">
    <w:name w:val="خط الفقرة الافتراضي Para Char"/>
    <w:basedOn w:val="a4"/>
    <w:rsid w:val="00A341E5"/>
    <w:pPr>
      <w:spacing w:before="120"/>
      <w:ind w:firstLine="74"/>
      <w:jc w:val="lowKashida"/>
    </w:pPr>
    <w:rPr>
      <w:b/>
      <w:bCs/>
      <w:sz w:val="32"/>
    </w:rPr>
  </w:style>
  <w:style w:type="paragraph" w:customStyle="1" w:styleId="af4">
    <w:name w:val="نمط الشعر"/>
    <w:autoRedefine/>
    <w:rsid w:val="00A341E5"/>
    <w:rPr>
      <w:rFonts w:ascii="Tahoma" w:hAnsi="Tahoma" w:cs="Traditional Arabic"/>
      <w:noProof/>
      <w:color w:val="000000"/>
      <w:sz w:val="36"/>
      <w:szCs w:val="36"/>
      <w:lang w:eastAsia="ar-SA"/>
    </w:rPr>
  </w:style>
  <w:style w:type="table" w:styleId="af5">
    <w:name w:val="Table Grid"/>
    <w:basedOn w:val="a6"/>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عنوان 11"/>
    <w:next w:val="a4"/>
    <w:rsid w:val="00A341E5"/>
    <w:rPr>
      <w:rFonts w:ascii="Tahoma" w:hAnsi="Tahoma" w:cs="Andalus"/>
      <w:b/>
      <w:bCs/>
      <w:color w:val="000000"/>
      <w:sz w:val="40"/>
      <w:szCs w:val="40"/>
      <w:lang w:eastAsia="ar-SA"/>
    </w:rPr>
  </w:style>
  <w:style w:type="paragraph" w:customStyle="1" w:styleId="100">
    <w:name w:val="عنوان 10"/>
    <w:next w:val="a4"/>
    <w:rsid w:val="00A341E5"/>
    <w:pPr>
      <w:bidi/>
    </w:pPr>
    <w:rPr>
      <w:rFonts w:ascii="Tahoma" w:hAnsi="Tahoma" w:cs="Monotype Koufi"/>
      <w:bCs/>
      <w:color w:val="000000"/>
      <w:sz w:val="36"/>
      <w:szCs w:val="40"/>
      <w:lang w:eastAsia="ar-SA"/>
    </w:rPr>
  </w:style>
  <w:style w:type="paragraph" w:customStyle="1" w:styleId="120">
    <w:name w:val="عنوان 12"/>
    <w:next w:val="a4"/>
    <w:rsid w:val="00A341E5"/>
    <w:rPr>
      <w:rFonts w:cs="Simplified Arabic"/>
      <w:b/>
      <w:bCs/>
      <w:color w:val="000000"/>
      <w:sz w:val="40"/>
      <w:szCs w:val="40"/>
      <w:lang w:eastAsia="ar-SA"/>
    </w:rPr>
  </w:style>
  <w:style w:type="paragraph" w:customStyle="1" w:styleId="130">
    <w:name w:val="عنوان 13"/>
    <w:next w:val="a4"/>
    <w:rsid w:val="00A341E5"/>
    <w:rPr>
      <w:rFonts w:ascii="Tahoma" w:hAnsi="Tahoma" w:cs="Simplified Arabic"/>
      <w:b/>
      <w:bCs/>
      <w:i/>
      <w:iCs/>
      <w:color w:val="000000"/>
      <w:sz w:val="36"/>
      <w:szCs w:val="36"/>
      <w:lang w:eastAsia="ar-SA"/>
    </w:rPr>
  </w:style>
  <w:style w:type="paragraph" w:customStyle="1" w:styleId="14">
    <w:name w:val="عنوان 14"/>
    <w:next w:val="a4"/>
    <w:rsid w:val="00A341E5"/>
    <w:rPr>
      <w:rFonts w:ascii="Tahoma" w:hAnsi="Tahoma" w:cs="Traditional Arabic"/>
      <w:b/>
      <w:bCs/>
      <w:color w:val="000000"/>
      <w:sz w:val="32"/>
      <w:szCs w:val="32"/>
      <w:lang w:eastAsia="ar-SA"/>
    </w:rPr>
  </w:style>
  <w:style w:type="paragraph" w:styleId="Index1">
    <w:name w:val="index 1"/>
    <w:basedOn w:val="a4"/>
    <w:next w:val="a4"/>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4"/>
    <w:next w:val="a4"/>
    <w:autoRedefine/>
    <w:uiPriority w:val="99"/>
    <w:rsid w:val="00A341E5"/>
    <w:pPr>
      <w:widowControl w:val="0"/>
      <w:spacing w:before="120"/>
      <w:ind w:left="720" w:hanging="360"/>
      <w:jc w:val="both"/>
    </w:pPr>
    <w:rPr>
      <w:rFonts w:cs="Arabic Transparent"/>
      <w:b/>
      <w:bCs/>
      <w:sz w:val="26"/>
      <w:szCs w:val="32"/>
      <w:lang w:eastAsia="ar-SA"/>
    </w:rPr>
  </w:style>
  <w:style w:type="character" w:styleId="af6">
    <w:name w:val="FollowedHyperlink"/>
    <w:basedOn w:val="a5"/>
    <w:uiPriority w:val="99"/>
    <w:rsid w:val="00A341E5"/>
    <w:rPr>
      <w:color w:val="800080"/>
      <w:u w:val="none"/>
    </w:rPr>
  </w:style>
  <w:style w:type="paragraph" w:styleId="Index3">
    <w:name w:val="index 3"/>
    <w:basedOn w:val="a4"/>
    <w:next w:val="a4"/>
    <w:autoRedefine/>
    <w:uiPriority w:val="99"/>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4"/>
    <w:next w:val="a4"/>
    <w:autoRedefine/>
    <w:uiPriority w:val="99"/>
    <w:rsid w:val="00A341E5"/>
    <w:pPr>
      <w:widowControl w:val="0"/>
      <w:spacing w:before="120"/>
      <w:ind w:left="1440" w:hanging="360"/>
      <w:jc w:val="both"/>
    </w:pPr>
    <w:rPr>
      <w:rFonts w:cs="Arabic Transparent"/>
      <w:b/>
      <w:bCs/>
      <w:sz w:val="26"/>
      <w:szCs w:val="32"/>
      <w:lang w:eastAsia="ar-SA"/>
    </w:rPr>
  </w:style>
  <w:style w:type="paragraph" w:styleId="Index5">
    <w:name w:val="index 5"/>
    <w:basedOn w:val="a4"/>
    <w:next w:val="a4"/>
    <w:autoRedefine/>
    <w:uiPriority w:val="99"/>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4"/>
    <w:next w:val="a4"/>
    <w:autoRedefine/>
    <w:uiPriority w:val="99"/>
    <w:rsid w:val="00A341E5"/>
    <w:pPr>
      <w:widowControl w:val="0"/>
      <w:spacing w:before="120"/>
      <w:ind w:left="2160" w:hanging="360"/>
      <w:jc w:val="both"/>
    </w:pPr>
    <w:rPr>
      <w:rFonts w:cs="Arabic Transparent"/>
      <w:b/>
      <w:bCs/>
      <w:sz w:val="26"/>
      <w:szCs w:val="32"/>
      <w:lang w:eastAsia="ar-SA"/>
    </w:rPr>
  </w:style>
  <w:style w:type="paragraph" w:styleId="Index7">
    <w:name w:val="index 7"/>
    <w:basedOn w:val="a4"/>
    <w:next w:val="a4"/>
    <w:autoRedefine/>
    <w:uiPriority w:val="99"/>
    <w:rsid w:val="00A341E5"/>
    <w:pPr>
      <w:widowControl w:val="0"/>
      <w:spacing w:before="120"/>
      <w:ind w:left="2520" w:hanging="360"/>
      <w:jc w:val="both"/>
    </w:pPr>
    <w:rPr>
      <w:rFonts w:cs="Arabic Transparent"/>
      <w:b/>
      <w:bCs/>
      <w:sz w:val="26"/>
      <w:szCs w:val="32"/>
      <w:lang w:eastAsia="ar-SA"/>
    </w:rPr>
  </w:style>
  <w:style w:type="paragraph" w:styleId="Index8">
    <w:name w:val="index 8"/>
    <w:basedOn w:val="a4"/>
    <w:next w:val="a4"/>
    <w:autoRedefine/>
    <w:uiPriority w:val="99"/>
    <w:rsid w:val="00A341E5"/>
    <w:pPr>
      <w:widowControl w:val="0"/>
      <w:spacing w:before="120"/>
      <w:ind w:left="2880" w:hanging="360"/>
      <w:jc w:val="both"/>
    </w:pPr>
    <w:rPr>
      <w:rFonts w:cs="Arabic Transparent"/>
      <w:b/>
      <w:bCs/>
      <w:sz w:val="26"/>
      <w:szCs w:val="32"/>
      <w:lang w:eastAsia="ar-SA"/>
    </w:rPr>
  </w:style>
  <w:style w:type="paragraph" w:styleId="Index9">
    <w:name w:val="index 9"/>
    <w:basedOn w:val="a4"/>
    <w:next w:val="a4"/>
    <w:autoRedefine/>
    <w:uiPriority w:val="99"/>
    <w:rsid w:val="00A341E5"/>
    <w:pPr>
      <w:widowControl w:val="0"/>
      <w:spacing w:before="120"/>
      <w:ind w:left="3240" w:hanging="360"/>
      <w:jc w:val="both"/>
    </w:pPr>
    <w:rPr>
      <w:rFonts w:cs="Arabic Transparent"/>
      <w:b/>
      <w:bCs/>
      <w:sz w:val="26"/>
      <w:szCs w:val="32"/>
      <w:lang w:eastAsia="ar-SA"/>
    </w:rPr>
  </w:style>
  <w:style w:type="paragraph" w:styleId="15">
    <w:name w:val="toc 1"/>
    <w:basedOn w:val="a4"/>
    <w:next w:val="a4"/>
    <w:autoRedefine/>
    <w:uiPriority w:val="39"/>
    <w:qFormat/>
    <w:rsid w:val="00A341E5"/>
    <w:pPr>
      <w:widowControl w:val="0"/>
      <w:spacing w:before="120"/>
      <w:ind w:firstLine="454"/>
      <w:jc w:val="both"/>
    </w:pPr>
    <w:rPr>
      <w:rFonts w:cs="Arabic Transparent"/>
      <w:b/>
      <w:bCs/>
      <w:sz w:val="26"/>
      <w:szCs w:val="32"/>
      <w:lang w:eastAsia="ar-SA"/>
    </w:rPr>
  </w:style>
  <w:style w:type="paragraph" w:styleId="22">
    <w:name w:val="toc 2"/>
    <w:basedOn w:val="a4"/>
    <w:next w:val="a4"/>
    <w:autoRedefine/>
    <w:uiPriority w:val="39"/>
    <w:rsid w:val="00A341E5"/>
    <w:pPr>
      <w:widowControl w:val="0"/>
      <w:spacing w:before="120"/>
      <w:ind w:left="360" w:firstLine="454"/>
      <w:jc w:val="both"/>
    </w:pPr>
    <w:rPr>
      <w:rFonts w:cs="Arabic Transparent"/>
      <w:b/>
      <w:bCs/>
      <w:sz w:val="26"/>
      <w:szCs w:val="32"/>
      <w:lang w:eastAsia="ar-SA"/>
    </w:rPr>
  </w:style>
  <w:style w:type="paragraph" w:styleId="32">
    <w:name w:val="toc 3"/>
    <w:basedOn w:val="a4"/>
    <w:next w:val="a4"/>
    <w:autoRedefine/>
    <w:qFormat/>
    <w:rsid w:val="00A341E5"/>
    <w:pPr>
      <w:widowControl w:val="0"/>
      <w:spacing w:before="120"/>
      <w:ind w:left="720" w:firstLine="454"/>
      <w:jc w:val="both"/>
    </w:pPr>
    <w:rPr>
      <w:rFonts w:cs="Arabic Transparent"/>
      <w:b/>
      <w:bCs/>
      <w:sz w:val="26"/>
      <w:szCs w:val="32"/>
      <w:lang w:eastAsia="ar-SA"/>
    </w:rPr>
  </w:style>
  <w:style w:type="paragraph" w:styleId="40">
    <w:name w:val="toc 4"/>
    <w:basedOn w:val="a4"/>
    <w:next w:val="a4"/>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4"/>
    <w:next w:val="a4"/>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4"/>
    <w:next w:val="a4"/>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4"/>
    <w:next w:val="a4"/>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4"/>
    <w:next w:val="a4"/>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4"/>
    <w:next w:val="a4"/>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5"/>
    <w:uiPriority w:val="99"/>
    <w:rsid w:val="00A341E5"/>
    <w:rPr>
      <w:rFonts w:cs="Arabic Transparent"/>
      <w:b/>
      <w:bCs/>
      <w:sz w:val="26"/>
      <w:szCs w:val="32"/>
      <w:shd w:val="clear" w:color="auto" w:fill="000080"/>
      <w:lang w:eastAsia="ar-SA"/>
    </w:rPr>
  </w:style>
  <w:style w:type="paragraph" w:styleId="af7">
    <w:name w:val="toa heading"/>
    <w:basedOn w:val="a4"/>
    <w:next w:val="a4"/>
    <w:rsid w:val="00A341E5"/>
    <w:pPr>
      <w:widowControl w:val="0"/>
      <w:spacing w:before="120"/>
      <w:ind w:firstLine="454"/>
      <w:jc w:val="both"/>
    </w:pPr>
    <w:rPr>
      <w:rFonts w:ascii="Arial" w:hAnsi="Arial" w:cs="Arial"/>
      <w:sz w:val="32"/>
      <w:lang w:eastAsia="ar-SA"/>
    </w:rPr>
  </w:style>
  <w:style w:type="paragraph" w:styleId="af8">
    <w:name w:val="index heading"/>
    <w:basedOn w:val="a4"/>
    <w:next w:val="Index1"/>
    <w:uiPriority w:val="99"/>
    <w:rsid w:val="00A341E5"/>
    <w:pPr>
      <w:widowControl w:val="0"/>
      <w:spacing w:before="120"/>
      <w:ind w:firstLine="454"/>
      <w:jc w:val="both"/>
    </w:pPr>
    <w:rPr>
      <w:rFonts w:ascii="Arial" w:hAnsi="Arial" w:cs="Arial"/>
      <w:sz w:val="26"/>
      <w:szCs w:val="32"/>
      <w:lang w:eastAsia="ar-SA"/>
    </w:rPr>
  </w:style>
  <w:style w:type="character" w:styleId="Hyperlink">
    <w:name w:val="Hyperlink"/>
    <w:basedOn w:val="a5"/>
    <w:uiPriority w:val="99"/>
    <w:rsid w:val="00A341E5"/>
    <w:rPr>
      <w:color w:val="0000FF"/>
      <w:u w:val="single"/>
    </w:rPr>
  </w:style>
  <w:style w:type="character" w:styleId="af9">
    <w:name w:val="annotation reference"/>
    <w:basedOn w:val="a5"/>
    <w:uiPriority w:val="99"/>
    <w:rsid w:val="00A341E5"/>
    <w:rPr>
      <w:sz w:val="16"/>
      <w:szCs w:val="16"/>
    </w:rPr>
  </w:style>
  <w:style w:type="character" w:styleId="afa">
    <w:name w:val="endnote reference"/>
    <w:basedOn w:val="a5"/>
    <w:rsid w:val="00A341E5"/>
    <w:rPr>
      <w:vertAlign w:val="superscript"/>
    </w:rPr>
  </w:style>
  <w:style w:type="paragraph" w:styleId="afb">
    <w:name w:val="annotation text"/>
    <w:basedOn w:val="a4"/>
    <w:link w:val="Char8"/>
    <w:uiPriority w:val="99"/>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5"/>
    <w:link w:val="afb"/>
    <w:uiPriority w:val="99"/>
    <w:rsid w:val="00A341E5"/>
    <w:rPr>
      <w:rFonts w:cs="Arabic Transparent"/>
      <w:b/>
      <w:bCs/>
      <w:szCs w:val="28"/>
      <w:lang w:eastAsia="ar-SA"/>
    </w:rPr>
  </w:style>
  <w:style w:type="paragraph" w:styleId="afc">
    <w:name w:val="annotation subject"/>
    <w:basedOn w:val="afb"/>
    <w:next w:val="afb"/>
    <w:link w:val="Char9"/>
    <w:uiPriority w:val="99"/>
    <w:rsid w:val="00A341E5"/>
    <w:rPr>
      <w:b w:val="0"/>
      <w:bCs w:val="0"/>
    </w:rPr>
  </w:style>
  <w:style w:type="character" w:customStyle="1" w:styleId="Char9">
    <w:name w:val="موضوع تعليق Char"/>
    <w:basedOn w:val="Char8"/>
    <w:link w:val="afc"/>
    <w:uiPriority w:val="99"/>
    <w:rsid w:val="00A341E5"/>
    <w:rPr>
      <w:rFonts w:cs="Arabic Transparent"/>
      <w:b/>
      <w:bCs/>
      <w:szCs w:val="28"/>
      <w:lang w:eastAsia="ar-SA"/>
    </w:rPr>
  </w:style>
  <w:style w:type="paragraph" w:styleId="afd">
    <w:name w:val="caption"/>
    <w:basedOn w:val="a4"/>
    <w:next w:val="a4"/>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e">
    <w:name w:val="endnote text"/>
    <w:basedOn w:val="a4"/>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5"/>
    <w:link w:val="afe"/>
    <w:rsid w:val="00A341E5"/>
    <w:rPr>
      <w:rFonts w:cs="Arabic Transparent"/>
      <w:b/>
      <w:bCs/>
      <w:lang w:eastAsia="ar-SA"/>
    </w:rPr>
  </w:style>
  <w:style w:type="paragraph" w:styleId="aff">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5"/>
    <w:link w:val="aff"/>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0">
    <w:name w:val="Block Text"/>
    <w:basedOn w:val="a4"/>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4"/>
    <w:next w:val="a4"/>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4"/>
    <w:next w:val="a4"/>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4"/>
    <w:next w:val="a4"/>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4"/>
    <w:next w:val="a4"/>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4"/>
    <w:next w:val="a4"/>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7"/>
    <w:rsid w:val="00A341E5"/>
    <w:pPr>
      <w:numPr>
        <w:numId w:val="10"/>
      </w:numPr>
    </w:pPr>
  </w:style>
  <w:style w:type="paragraph" w:styleId="aff1">
    <w:name w:val="Revision"/>
    <w:hidden/>
    <w:uiPriority w:val="99"/>
    <w:semiHidden/>
    <w:rsid w:val="00A341E5"/>
    <w:rPr>
      <w:rFonts w:cs="Simplified Arabic"/>
      <w:b/>
      <w:bCs/>
      <w:sz w:val="24"/>
      <w:szCs w:val="26"/>
      <w:lang w:eastAsia="ar-SA"/>
    </w:rPr>
  </w:style>
  <w:style w:type="character" w:styleId="aff2">
    <w:name w:val="line number"/>
    <w:basedOn w:val="a5"/>
    <w:uiPriority w:val="99"/>
    <w:rsid w:val="00A341E5"/>
  </w:style>
  <w:style w:type="character" w:styleId="aff3">
    <w:name w:val="Strong"/>
    <w:basedOn w:val="a5"/>
    <w:uiPriority w:val="22"/>
    <w:qFormat/>
    <w:rsid w:val="00A341E5"/>
    <w:rPr>
      <w:b/>
      <w:bCs/>
    </w:rPr>
  </w:style>
  <w:style w:type="character" w:customStyle="1" w:styleId="Char10">
    <w:name w:val="رأس الصفحة Char1"/>
    <w:basedOn w:val="a5"/>
    <w:link w:val="aa"/>
    <w:uiPriority w:val="99"/>
    <w:rsid w:val="00A341E5"/>
    <w:rPr>
      <w:sz w:val="24"/>
      <w:szCs w:val="24"/>
    </w:rPr>
  </w:style>
  <w:style w:type="character" w:customStyle="1" w:styleId="Char11">
    <w:name w:val="تذييل صفحة Char1"/>
    <w:basedOn w:val="a5"/>
    <w:uiPriority w:val="99"/>
    <w:rsid w:val="00A341E5"/>
    <w:rPr>
      <w:rFonts w:ascii="Times New Roman" w:eastAsia="Times New Roman" w:hAnsi="Times New Roman" w:cs="Simplified Arabic"/>
      <w:b/>
      <w:bCs/>
      <w:sz w:val="24"/>
      <w:szCs w:val="26"/>
      <w:lang w:eastAsia="ar-SA"/>
    </w:rPr>
  </w:style>
  <w:style w:type="paragraph" w:styleId="aff4">
    <w:name w:val="Document Map"/>
    <w:basedOn w:val="a4"/>
    <w:link w:val="Charc"/>
    <w:unhideWhenUsed/>
    <w:rsid w:val="00A341E5"/>
    <w:rPr>
      <w:rFonts w:ascii="Tahoma" w:hAnsi="Tahoma" w:cs="Tahoma"/>
      <w:b/>
      <w:bCs/>
      <w:sz w:val="16"/>
      <w:szCs w:val="16"/>
      <w:lang w:eastAsia="ar-SA"/>
    </w:rPr>
  </w:style>
  <w:style w:type="character" w:customStyle="1" w:styleId="Charc">
    <w:name w:val="مخطط المستند Char"/>
    <w:basedOn w:val="a5"/>
    <w:link w:val="aff4"/>
    <w:rsid w:val="00A341E5"/>
    <w:rPr>
      <w:rFonts w:ascii="Tahoma" w:hAnsi="Tahoma" w:cs="Tahoma"/>
      <w:b/>
      <w:bCs/>
      <w:sz w:val="16"/>
      <w:szCs w:val="16"/>
      <w:lang w:eastAsia="ar-SA"/>
    </w:rPr>
  </w:style>
  <w:style w:type="character" w:customStyle="1" w:styleId="apple-style-span">
    <w:name w:val="apple-style-span"/>
    <w:basedOn w:val="a5"/>
    <w:rsid w:val="007F2AD1"/>
  </w:style>
  <w:style w:type="character" w:customStyle="1" w:styleId="apple-converted-space">
    <w:name w:val="apple-converted-space"/>
    <w:basedOn w:val="a5"/>
    <w:rsid w:val="007F2AD1"/>
  </w:style>
  <w:style w:type="paragraph" w:styleId="aff5">
    <w:name w:val="Bibliography"/>
    <w:basedOn w:val="a4"/>
    <w:next w:val="a4"/>
    <w:uiPriority w:val="37"/>
    <w:unhideWhenUsed/>
    <w:rsid w:val="007F2AD1"/>
    <w:pPr>
      <w:bidi w:val="0"/>
      <w:spacing w:after="200" w:line="276" w:lineRule="auto"/>
    </w:pPr>
    <w:rPr>
      <w:rFonts w:ascii="Calibri" w:eastAsia="Calibri" w:hAnsi="Calibri" w:cs="Arial"/>
      <w:sz w:val="22"/>
      <w:szCs w:val="22"/>
      <w:lang w:val="en-GB"/>
    </w:rPr>
  </w:style>
  <w:style w:type="paragraph" w:styleId="aff6">
    <w:name w:val="table of figures"/>
    <w:basedOn w:val="a4"/>
    <w:next w:val="a4"/>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5"/>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5"/>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5"/>
    <w:link w:val="aff7"/>
    <w:rsid w:val="00AF6DE9"/>
    <w:rPr>
      <w:rFonts w:ascii="Courier New" w:hAnsi="Courier New" w:cs="Courier New"/>
    </w:rPr>
  </w:style>
  <w:style w:type="paragraph" w:styleId="aff7">
    <w:name w:val="Plain Text"/>
    <w:basedOn w:val="a4"/>
    <w:link w:val="Chard"/>
    <w:rsid w:val="00AF6DE9"/>
    <w:rPr>
      <w:rFonts w:ascii="Courier New" w:hAnsi="Courier New" w:cs="Courier New"/>
      <w:sz w:val="20"/>
      <w:szCs w:val="20"/>
    </w:rPr>
  </w:style>
  <w:style w:type="character" w:customStyle="1" w:styleId="Char15">
    <w:name w:val="نص عادي Char1"/>
    <w:basedOn w:val="a5"/>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5"/>
    <w:rsid w:val="00AF6DE9"/>
  </w:style>
  <w:style w:type="paragraph" w:customStyle="1" w:styleId="18">
    <w:name w:val="1"/>
    <w:basedOn w:val="a4"/>
    <w:next w:val="aa"/>
    <w:link w:val="Chare"/>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6"/>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6"/>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6"/>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6"/>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aff8">
    <w:name w:val="Normal (Web)"/>
    <w:basedOn w:val="a4"/>
    <w:uiPriority w:val="99"/>
    <w:rsid w:val="00C23378"/>
    <w:pPr>
      <w:bidi w:val="0"/>
      <w:spacing w:before="100" w:beforeAutospacing="1" w:after="100" w:afterAutospacing="1"/>
    </w:pPr>
  </w:style>
  <w:style w:type="character" w:customStyle="1" w:styleId="Char16">
    <w:name w:val="نص حاشية سفلية Char1"/>
    <w:aliases w:val="Footnote Text Char Char Char1,Footnote Text Char Char2,Char Char Char"/>
    <w:basedOn w:val="a5"/>
    <w:uiPriority w:val="99"/>
    <w:rsid w:val="00C23378"/>
    <w:rPr>
      <w:rFonts w:eastAsiaTheme="minorEastAsia"/>
      <w:sz w:val="20"/>
      <w:szCs w:val="20"/>
    </w:rPr>
  </w:style>
  <w:style w:type="table" w:customStyle="1" w:styleId="TableNormal1">
    <w:name w:val="Table Normal1"/>
    <w:semiHidden/>
    <w:rsid w:val="00C23378"/>
    <w:tblPr>
      <w:tblCellMar>
        <w:top w:w="0" w:type="dxa"/>
        <w:left w:w="108" w:type="dxa"/>
        <w:bottom w:w="0" w:type="dxa"/>
        <w:right w:w="108" w:type="dxa"/>
      </w:tblCellMar>
    </w:tblPr>
  </w:style>
  <w:style w:type="character" w:customStyle="1" w:styleId="hps">
    <w:name w:val="hps"/>
    <w:basedOn w:val="a5"/>
    <w:rsid w:val="00C23378"/>
  </w:style>
  <w:style w:type="paragraph" w:styleId="aff9">
    <w:name w:val="Subtitle"/>
    <w:basedOn w:val="a4"/>
    <w:link w:val="Charf0"/>
    <w:qFormat/>
    <w:rsid w:val="00C23378"/>
    <w:pPr>
      <w:bidi w:val="0"/>
      <w:spacing w:after="60"/>
      <w:jc w:val="center"/>
      <w:outlineLvl w:val="1"/>
    </w:pPr>
    <w:rPr>
      <w:rFonts w:ascii="Arial" w:hAnsi="Arial" w:cs="Arial"/>
    </w:rPr>
  </w:style>
  <w:style w:type="character" w:customStyle="1" w:styleId="Charf0">
    <w:name w:val="عنوان فرعي Char"/>
    <w:basedOn w:val="a5"/>
    <w:link w:val="aff9"/>
    <w:rsid w:val="00C23378"/>
    <w:rPr>
      <w:rFonts w:ascii="Arial" w:hAnsi="Arial" w:cs="Arial"/>
      <w:sz w:val="24"/>
      <w:szCs w:val="24"/>
    </w:rPr>
  </w:style>
  <w:style w:type="character" w:customStyle="1" w:styleId="citation">
    <w:name w:val="citation"/>
    <w:basedOn w:val="a5"/>
    <w:rsid w:val="00C23378"/>
  </w:style>
  <w:style w:type="character" w:customStyle="1" w:styleId="affa">
    <w:name w:val="آية"/>
    <w:rsid w:val="00C23378"/>
    <w:rPr>
      <w:rFonts w:cs="Othman_Kari"/>
      <w:sz w:val="24"/>
      <w:szCs w:val="24"/>
      <w:vertAlign w:val="baseline"/>
      <w:lang w:bidi="ar-SA"/>
    </w:rPr>
  </w:style>
  <w:style w:type="character" w:customStyle="1" w:styleId="affb">
    <w:name w:val="حديث"/>
    <w:rsid w:val="00C23378"/>
    <w:rPr>
      <w:rFonts w:ascii="Arial" w:hAnsi="Arial" w:cs="Kari Lotus Bold"/>
      <w:position w:val="2"/>
      <w:sz w:val="36"/>
      <w:szCs w:val="36"/>
      <w:vertAlign w:val="baseline"/>
      <w:lang w:bidi="ar-SA"/>
    </w:rPr>
  </w:style>
  <w:style w:type="character" w:customStyle="1" w:styleId="affc">
    <w:name w:val="هامشي"/>
    <w:rsid w:val="00C23378"/>
    <w:rPr>
      <w:rFonts w:ascii="Arial" w:hAnsi="Arial" w:cs="Kari Lotus Bold"/>
      <w:b/>
      <w:bCs/>
      <w:color w:val="auto"/>
      <w:position w:val="2"/>
      <w:sz w:val="36"/>
      <w:szCs w:val="36"/>
      <w:lang w:bidi="ar-SA"/>
    </w:rPr>
  </w:style>
  <w:style w:type="character" w:customStyle="1" w:styleId="affd">
    <w:name w:val="آية في الهامش"/>
    <w:rsid w:val="00C23378"/>
    <w:rPr>
      <w:rFonts w:cs="Othman_Kari"/>
      <w:sz w:val="20"/>
      <w:szCs w:val="20"/>
      <w:vertAlign w:val="baseline"/>
      <w:lang w:bidi="ar-SA"/>
    </w:rPr>
  </w:style>
  <w:style w:type="character" w:customStyle="1" w:styleId="affe">
    <w:name w:val="حديث في الهامش"/>
    <w:basedOn w:val="affb"/>
    <w:rsid w:val="00C23378"/>
    <w:rPr>
      <w:rFonts w:ascii="Arial" w:hAnsi="Arial" w:cs="Kari Lotus Bold"/>
      <w:position w:val="2"/>
      <w:sz w:val="36"/>
      <w:szCs w:val="36"/>
      <w:vertAlign w:val="baseline"/>
      <w:lang w:bidi="ar-SA"/>
    </w:rPr>
  </w:style>
  <w:style w:type="paragraph" w:customStyle="1" w:styleId="1a">
    <w:name w:val="سرد الفقرات1"/>
    <w:basedOn w:val="a4"/>
    <w:rsid w:val="00C23378"/>
    <w:pPr>
      <w:widowControl w:val="0"/>
      <w:spacing w:after="120" w:line="500" w:lineRule="exact"/>
      <w:ind w:left="720" w:firstLine="567"/>
      <w:jc w:val="lowKashida"/>
    </w:pPr>
    <w:rPr>
      <w:rFonts w:ascii="Arial" w:eastAsia="SimSun" w:hAnsi="Arial" w:cs="Kari lotus"/>
      <w:position w:val="4"/>
      <w:sz w:val="22"/>
      <w:szCs w:val="38"/>
      <w:lang w:eastAsia="zh-CN"/>
    </w:rPr>
  </w:style>
  <w:style w:type="character" w:styleId="afff">
    <w:name w:val="Subtle Emphasis"/>
    <w:basedOn w:val="a5"/>
    <w:uiPriority w:val="19"/>
    <w:qFormat/>
    <w:rsid w:val="00C23378"/>
    <w:rPr>
      <w:i/>
      <w:iCs/>
      <w:color w:val="808080" w:themeColor="text1" w:themeTint="7F"/>
    </w:rPr>
  </w:style>
  <w:style w:type="paragraph" w:customStyle="1" w:styleId="a3">
    <w:name w:val="المراجع"/>
    <w:basedOn w:val="a4"/>
    <w:rsid w:val="00C23378"/>
    <w:pPr>
      <w:numPr>
        <w:numId w:val="31"/>
      </w:numPr>
      <w:spacing w:before="160"/>
      <w:jc w:val="lowKashida"/>
    </w:pPr>
    <w:rPr>
      <w:rFonts w:cs="Simplified Arabic"/>
      <w:sz w:val="28"/>
      <w:szCs w:val="28"/>
      <w:lang w:eastAsia="ar-SA"/>
    </w:rPr>
  </w:style>
  <w:style w:type="paragraph" w:customStyle="1" w:styleId="ListParagraph1">
    <w:name w:val="List Paragraph1"/>
    <w:basedOn w:val="a4"/>
    <w:qFormat/>
    <w:rsid w:val="00C23378"/>
    <w:pPr>
      <w:bidi w:val="0"/>
      <w:ind w:left="720"/>
    </w:pPr>
  </w:style>
  <w:style w:type="paragraph" w:customStyle="1" w:styleId="200">
    <w:name w:val="عنوان 20"/>
    <w:basedOn w:val="a4"/>
    <w:link w:val="20Char"/>
    <w:rsid w:val="00C23378"/>
    <w:pPr>
      <w:spacing w:before="160" w:after="160"/>
      <w:ind w:left="284"/>
      <w:jc w:val="both"/>
    </w:pPr>
    <w:rPr>
      <w:rFonts w:cs="Simplified Arabic"/>
      <w:b/>
      <w:bCs/>
      <w:sz w:val="28"/>
      <w:szCs w:val="32"/>
      <w:lang w:bidi="ar-EG"/>
    </w:rPr>
  </w:style>
  <w:style w:type="character" w:customStyle="1" w:styleId="20Char">
    <w:name w:val="عنوان 20 Char"/>
    <w:link w:val="200"/>
    <w:rsid w:val="00C23378"/>
    <w:rPr>
      <w:rFonts w:cs="Simplified Arabic"/>
      <w:b/>
      <w:bCs/>
      <w:sz w:val="28"/>
      <w:szCs w:val="32"/>
      <w:lang w:bidi="ar-EG"/>
    </w:rPr>
  </w:style>
  <w:style w:type="paragraph" w:customStyle="1" w:styleId="MTDisplayEquation">
    <w:name w:val="MTDisplayEquation"/>
    <w:basedOn w:val="a4"/>
    <w:next w:val="a4"/>
    <w:rsid w:val="00C23378"/>
    <w:pPr>
      <w:tabs>
        <w:tab w:val="center" w:pos="4540"/>
        <w:tab w:val="right" w:pos="9080"/>
      </w:tabs>
      <w:bidi w:val="0"/>
      <w:ind w:firstLine="540"/>
      <w:jc w:val="lowKashida"/>
    </w:pPr>
    <w:rPr>
      <w:iCs/>
    </w:rPr>
  </w:style>
  <w:style w:type="table" w:customStyle="1" w:styleId="1b">
    <w:name w:val="شبكة جدول1"/>
    <w:basedOn w:val="a6"/>
    <w:next w:val="af5"/>
    <w:uiPriority w:val="59"/>
    <w:rsid w:val="00C23378"/>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
    <w:basedOn w:val="a6"/>
    <w:next w:val="af5"/>
    <w:uiPriority w:val="59"/>
    <w:rsid w:val="00C23378"/>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
    <w:basedOn w:val="a6"/>
    <w:next w:val="af5"/>
    <w:uiPriority w:val="59"/>
    <w:rsid w:val="00C23378"/>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
    <w:basedOn w:val="a6"/>
    <w:next w:val="af5"/>
    <w:uiPriority w:val="59"/>
    <w:rsid w:val="00C23378"/>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rating-controls">
    <w:name w:val="fr-rating-controls"/>
    <w:basedOn w:val="a4"/>
    <w:rsid w:val="00C23378"/>
    <w:pPr>
      <w:bidi w:val="0"/>
      <w:spacing w:before="100" w:beforeAutospacing="1" w:after="100" w:afterAutospacing="1"/>
      <w:textAlignment w:val="center"/>
    </w:pPr>
  </w:style>
  <w:style w:type="paragraph" w:customStyle="1" w:styleId="ChapNum">
    <w:name w:val="Chap Num"/>
    <w:next w:val="a4"/>
    <w:rsid w:val="00C23378"/>
    <w:pPr>
      <w:keepNext/>
      <w:pageBreakBefore/>
      <w:numPr>
        <w:numId w:val="32"/>
      </w:numPr>
      <w:spacing w:after="120"/>
      <w:jc w:val="center"/>
    </w:pPr>
    <w:rPr>
      <w:rFonts w:ascii="Euclid" w:hAnsi="Euclid" w:cs="Traditional Arabic"/>
      <w:bCs/>
      <w:sz w:val="28"/>
      <w:szCs w:val="32"/>
    </w:rPr>
  </w:style>
  <w:style w:type="paragraph" w:customStyle="1" w:styleId="afff0">
    <w:name w:val="رياضيات ي"/>
    <w:basedOn w:val="a4"/>
    <w:next w:val="a4"/>
    <w:autoRedefine/>
    <w:rsid w:val="00C23378"/>
    <w:pPr>
      <w:bidi w:val="0"/>
      <w:jc w:val="both"/>
    </w:pPr>
  </w:style>
  <w:style w:type="paragraph" w:customStyle="1" w:styleId="DisplayEquationAurora">
    <w:name w:val="Display Equation (Aurora)"/>
    <w:basedOn w:val="a4"/>
    <w:rsid w:val="00C23378"/>
    <w:pPr>
      <w:tabs>
        <w:tab w:val="center" w:pos="4535"/>
        <w:tab w:val="right" w:pos="9070"/>
      </w:tabs>
      <w:bidi w:val="0"/>
      <w:ind w:firstLine="540"/>
      <w:jc w:val="lowKashida"/>
    </w:pPr>
    <w:rPr>
      <w:iCs/>
    </w:rPr>
  </w:style>
  <w:style w:type="character" w:customStyle="1" w:styleId="SectionBreakAurora">
    <w:name w:val="Section Break (Aurora)"/>
    <w:basedOn w:val="a5"/>
    <w:rsid w:val="00C23378"/>
    <w:rPr>
      <w:rFonts w:cs="Times New Roman"/>
      <w:iCs/>
      <w:vanish/>
      <w:color w:val="800080"/>
      <w:sz w:val="24"/>
      <w:szCs w:val="24"/>
    </w:rPr>
  </w:style>
  <w:style w:type="paragraph" w:styleId="afff1">
    <w:name w:val="TOC Heading"/>
    <w:basedOn w:val="13"/>
    <w:next w:val="a4"/>
    <w:uiPriority w:val="39"/>
    <w:semiHidden/>
    <w:unhideWhenUsed/>
    <w:qFormat/>
    <w:rsid w:val="00C23378"/>
    <w:pPr>
      <w:pageBreakBefore/>
      <w:spacing w:before="480" w:line="276" w:lineRule="auto"/>
      <w:ind w:left="567" w:right="567"/>
      <w:mirrorIndents/>
      <w:jc w:val="left"/>
      <w:outlineLvl w:val="9"/>
    </w:pPr>
    <w:rPr>
      <w:rFonts w:asciiTheme="majorHAnsi" w:eastAsiaTheme="majorEastAsia" w:hAnsiTheme="majorHAnsi" w:cstheme="majorBidi"/>
      <w:b w:val="0"/>
      <w:bCs w:val="0"/>
      <w:color w:val="365F91" w:themeColor="accent1" w:themeShade="BF"/>
      <w:sz w:val="28"/>
      <w:szCs w:val="28"/>
      <w:rtl/>
    </w:rPr>
  </w:style>
  <w:style w:type="numbering" w:customStyle="1" w:styleId="1c">
    <w:name w:val="بلا قائمة1"/>
    <w:next w:val="a7"/>
    <w:rsid w:val="00C23378"/>
  </w:style>
  <w:style w:type="paragraph" w:styleId="afff2">
    <w:name w:val="table of authorities"/>
    <w:basedOn w:val="a4"/>
    <w:next w:val="a4"/>
    <w:rsid w:val="00C23378"/>
    <w:pPr>
      <w:widowControl w:val="0"/>
      <w:ind w:left="360" w:hanging="360"/>
      <w:jc w:val="both"/>
    </w:pPr>
    <w:rPr>
      <w:rFonts w:cs="Arabic Transparent"/>
      <w:sz w:val="26"/>
      <w:szCs w:val="26"/>
      <w:lang w:eastAsia="ar-SA"/>
    </w:rPr>
  </w:style>
  <w:style w:type="numbering" w:customStyle="1" w:styleId="27">
    <w:name w:val="بلا قائمة2"/>
    <w:next w:val="a7"/>
    <w:semiHidden/>
    <w:rsid w:val="00C23378"/>
  </w:style>
  <w:style w:type="character" w:customStyle="1" w:styleId="Charf1">
    <w:name w:val="تذييل صفحة Char"/>
    <w:basedOn w:val="a5"/>
    <w:uiPriority w:val="99"/>
    <w:rsid w:val="00C23378"/>
    <w:rPr>
      <w:sz w:val="24"/>
      <w:szCs w:val="24"/>
    </w:rPr>
  </w:style>
  <w:style w:type="numbering" w:customStyle="1" w:styleId="38">
    <w:name w:val="بلا قائمة3"/>
    <w:next w:val="a7"/>
    <w:unhideWhenUsed/>
    <w:rsid w:val="00C23378"/>
  </w:style>
  <w:style w:type="numbering" w:customStyle="1" w:styleId="11">
    <w:name w:val="ترقيم نقطي1"/>
    <w:rsid w:val="00C23378"/>
    <w:pPr>
      <w:numPr>
        <w:numId w:val="32"/>
      </w:numPr>
    </w:pPr>
  </w:style>
  <w:style w:type="numbering" w:customStyle="1" w:styleId="12">
    <w:name w:val="ترقيم بحروف بمستويين1"/>
    <w:rsid w:val="00C23378"/>
    <w:pPr>
      <w:numPr>
        <w:numId w:val="31"/>
      </w:numPr>
    </w:pPr>
  </w:style>
  <w:style w:type="numbering" w:customStyle="1" w:styleId="1">
    <w:name w:val="ترقيم بثلاثة مستويات1"/>
    <w:rsid w:val="00C23378"/>
    <w:pPr>
      <w:numPr>
        <w:numId w:val="30"/>
      </w:numPr>
    </w:pPr>
  </w:style>
  <w:style w:type="numbering" w:customStyle="1" w:styleId="10">
    <w:name w:val="ترقيم جدول1"/>
    <w:basedOn w:val="a7"/>
    <w:rsid w:val="00C23378"/>
    <w:pPr>
      <w:numPr>
        <w:numId w:val="33"/>
      </w:numPr>
    </w:pPr>
  </w:style>
  <w:style w:type="numbering" w:customStyle="1" w:styleId="44">
    <w:name w:val="بلا قائمة4"/>
    <w:next w:val="a7"/>
    <w:semiHidden/>
    <w:unhideWhenUsed/>
    <w:rsid w:val="00C23378"/>
  </w:style>
  <w:style w:type="table" w:customStyle="1" w:styleId="53">
    <w:name w:val="شبكة جدول5"/>
    <w:basedOn w:val="a6"/>
    <w:next w:val="af5"/>
    <w:rsid w:val="00C23378"/>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بلا قائمة5"/>
    <w:next w:val="a7"/>
    <w:semiHidden/>
    <w:rsid w:val="00C23378"/>
  </w:style>
  <w:style w:type="table" w:customStyle="1" w:styleId="61">
    <w:name w:val="شبكة جدول6"/>
    <w:basedOn w:val="a6"/>
    <w:next w:val="af5"/>
    <w:rsid w:val="00C23378"/>
    <w:pPr>
      <w:bidi/>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5"/>
    <w:uiPriority w:val="99"/>
    <w:rsid w:val="00C23378"/>
    <w:rPr>
      <w:i/>
      <w:iCs/>
    </w:rPr>
  </w:style>
  <w:style w:type="paragraph" w:customStyle="1" w:styleId="CharCharCharCharChar">
    <w:name w:val="Char Char Char Char Char"/>
    <w:basedOn w:val="a4"/>
    <w:autoRedefine/>
    <w:rsid w:val="00C23378"/>
    <w:pPr>
      <w:ind w:firstLine="567"/>
      <w:jc w:val="lowKashida"/>
    </w:pPr>
    <w:rPr>
      <w:rFonts w:eastAsia="SimSun" w:cs="Traditional Arabic"/>
      <w:b/>
      <w:bCs/>
      <w:sz w:val="28"/>
      <w:szCs w:val="36"/>
      <w:lang w:bidi="ar-BH"/>
    </w:rPr>
  </w:style>
  <w:style w:type="paragraph" w:customStyle="1" w:styleId="ecxmsonormal">
    <w:name w:val="ecxmsonormal"/>
    <w:basedOn w:val="a4"/>
    <w:rsid w:val="00C23378"/>
    <w:pPr>
      <w:bidi w:val="0"/>
      <w:spacing w:before="100" w:beforeAutospacing="1" w:after="100" w:afterAutospacing="1"/>
    </w:pPr>
    <w:rPr>
      <w:lang w:val="fr-FR" w:eastAsia="fr-FR"/>
    </w:rPr>
  </w:style>
  <w:style w:type="numbering" w:customStyle="1" w:styleId="62">
    <w:name w:val="بلا قائمة6"/>
    <w:next w:val="a7"/>
    <w:uiPriority w:val="99"/>
    <w:semiHidden/>
    <w:unhideWhenUsed/>
    <w:rsid w:val="00C23378"/>
  </w:style>
  <w:style w:type="character" w:customStyle="1" w:styleId="BalloonTextChar1">
    <w:name w:val="Balloon Text Char1"/>
    <w:basedOn w:val="a5"/>
    <w:uiPriority w:val="99"/>
    <w:semiHidden/>
    <w:rsid w:val="00C23378"/>
    <w:rPr>
      <w:rFonts w:ascii="Tahoma" w:eastAsiaTheme="minorEastAsia" w:hAnsi="Tahoma" w:cs="Tahoma"/>
      <w:sz w:val="16"/>
      <w:szCs w:val="16"/>
    </w:rPr>
  </w:style>
  <w:style w:type="character" w:customStyle="1" w:styleId="CommentTextChar1">
    <w:name w:val="Comment Text Char1"/>
    <w:basedOn w:val="a5"/>
    <w:uiPriority w:val="99"/>
    <w:semiHidden/>
    <w:rsid w:val="00C23378"/>
    <w:rPr>
      <w:rFonts w:eastAsiaTheme="minorEastAsia"/>
      <w:sz w:val="20"/>
      <w:szCs w:val="20"/>
    </w:rPr>
  </w:style>
  <w:style w:type="character" w:customStyle="1" w:styleId="CommentSubjectChar1">
    <w:name w:val="Comment Subject Char1"/>
    <w:basedOn w:val="CommentTextChar1"/>
    <w:uiPriority w:val="99"/>
    <w:semiHidden/>
    <w:rsid w:val="00C23378"/>
    <w:rPr>
      <w:rFonts w:eastAsiaTheme="minorEastAsia"/>
      <w:b/>
      <w:bCs/>
      <w:sz w:val="20"/>
      <w:szCs w:val="20"/>
    </w:rPr>
  </w:style>
  <w:style w:type="paragraph" w:customStyle="1" w:styleId="00">
    <w:name w:val="00_نمط_الكاتب"/>
    <w:basedOn w:val="a4"/>
    <w:qFormat/>
    <w:rsid w:val="00C23378"/>
    <w:pPr>
      <w:spacing w:before="600" w:after="600"/>
      <w:jc w:val="center"/>
    </w:pPr>
    <w:rPr>
      <w:rFonts w:eastAsiaTheme="minorEastAsia" w:cs="DecoType Naskh"/>
      <w:b/>
      <w:bCs/>
      <w:sz w:val="28"/>
      <w:szCs w:val="28"/>
    </w:rPr>
  </w:style>
  <w:style w:type="paragraph" w:customStyle="1" w:styleId="000">
    <w:name w:val="00_نمط_العنوان_تكملة"/>
    <w:basedOn w:val="a4"/>
    <w:qFormat/>
    <w:rsid w:val="00C23378"/>
    <w:pPr>
      <w:spacing w:line="276" w:lineRule="auto"/>
      <w:ind w:left="567" w:right="567"/>
      <w:jc w:val="center"/>
    </w:pPr>
    <w:rPr>
      <w:rFonts w:eastAsiaTheme="minorEastAsia" w:cs="PT Bold Heading"/>
      <w:b/>
      <w:bCs/>
      <w:sz w:val="36"/>
      <w:szCs w:val="36"/>
    </w:rPr>
  </w:style>
  <w:style w:type="character" w:customStyle="1" w:styleId="28">
    <w:name w:val="عنوان جانبي 2"/>
    <w:rsid w:val="00C23378"/>
    <w:rPr>
      <w:rFonts w:ascii="Times New Roman" w:hAnsi="Times New Roman" w:cs="Times New Roman"/>
      <w:sz w:val="40"/>
      <w:szCs w:val="40"/>
    </w:rPr>
  </w:style>
  <w:style w:type="character" w:customStyle="1" w:styleId="55">
    <w:name w:val="عنوان جانبي 5"/>
    <w:rsid w:val="00C23378"/>
    <w:rPr>
      <w:rFonts w:cs="Times New Roman"/>
      <w:szCs w:val="40"/>
    </w:rPr>
  </w:style>
  <w:style w:type="character" w:customStyle="1" w:styleId="45">
    <w:name w:val="عنوان جانبي 4"/>
    <w:rsid w:val="00C23378"/>
    <w:rPr>
      <w:rFonts w:cs="Times New Roman"/>
      <w:szCs w:val="40"/>
    </w:rPr>
  </w:style>
  <w:style w:type="character" w:customStyle="1" w:styleId="39">
    <w:name w:val="عنوان جانبي 3"/>
    <w:rsid w:val="00C23378"/>
    <w:rPr>
      <w:rFonts w:ascii="Times New Roman" w:hAnsi="Times New Roman" w:cs="Times New Roman"/>
      <w:sz w:val="40"/>
      <w:szCs w:val="40"/>
    </w:rPr>
  </w:style>
  <w:style w:type="character" w:customStyle="1" w:styleId="1d">
    <w:name w:val="عنوان جانبي 1"/>
    <w:rsid w:val="00C23378"/>
    <w:rPr>
      <w:rFonts w:cs="Times New Roman"/>
      <w:szCs w:val="40"/>
    </w:rPr>
  </w:style>
  <w:style w:type="paragraph" w:customStyle="1" w:styleId="afff3">
    <w:name w:val="سرد الفقرات"/>
    <w:basedOn w:val="a4"/>
    <w:uiPriority w:val="34"/>
    <w:qFormat/>
    <w:rsid w:val="00C23378"/>
    <w:pPr>
      <w:spacing w:after="200" w:line="276" w:lineRule="auto"/>
      <w:ind w:left="567"/>
      <w:contextualSpacing/>
    </w:pPr>
    <w:rPr>
      <w:rFonts w:asciiTheme="minorHAnsi" w:eastAsiaTheme="minorEastAsia" w:hAnsiTheme="minorHAnsi" w:cstheme="minorBidi"/>
      <w:sz w:val="22"/>
      <w:szCs w:val="22"/>
    </w:rPr>
  </w:style>
  <w:style w:type="character" w:customStyle="1" w:styleId="notranslate">
    <w:name w:val="notranslate"/>
    <w:basedOn w:val="a5"/>
    <w:rsid w:val="00C23378"/>
  </w:style>
  <w:style w:type="character" w:customStyle="1" w:styleId="reference-text">
    <w:name w:val="reference-text"/>
    <w:basedOn w:val="a5"/>
    <w:rsid w:val="00C23378"/>
  </w:style>
  <w:style w:type="table" w:styleId="afff4">
    <w:name w:val="Light Shading"/>
    <w:basedOn w:val="a6"/>
    <w:uiPriority w:val="60"/>
    <w:rsid w:val="00C23378"/>
    <w:rPr>
      <w:rFonts w:asciiTheme="minorHAnsi" w:eastAsiaTheme="minorHAnsi" w:hAnsiTheme="minorHAnsi" w:cstheme="minorBidi"/>
      <w:color w:val="000000" w:themeColor="text1" w:themeShade="BF"/>
      <w:sz w:val="22"/>
      <w:szCs w:val="22"/>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ndented">
    <w:name w:val="indented"/>
    <w:basedOn w:val="a4"/>
    <w:rsid w:val="00C23378"/>
    <w:pPr>
      <w:bidi w:val="0"/>
      <w:spacing w:before="100" w:beforeAutospacing="1" w:after="100" w:afterAutospacing="1"/>
    </w:pPr>
  </w:style>
  <w:style w:type="paragraph" w:styleId="HTML0">
    <w:name w:val="HTML Preformatted"/>
    <w:basedOn w:val="a4"/>
    <w:link w:val="HTMLChar"/>
    <w:uiPriority w:val="99"/>
    <w:unhideWhenUsed/>
    <w:rsid w:val="00C2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5"/>
    <w:link w:val="HTML0"/>
    <w:uiPriority w:val="99"/>
    <w:rsid w:val="00C23378"/>
    <w:rPr>
      <w:rFonts w:ascii="Courier New" w:hAnsi="Courier New" w:cs="Courier New"/>
    </w:rPr>
  </w:style>
  <w:style w:type="paragraph" w:customStyle="1" w:styleId="Abstract">
    <w:name w:val="Abstract"/>
    <w:basedOn w:val="a4"/>
    <w:next w:val="a4"/>
    <w:rsid w:val="00C23378"/>
    <w:pPr>
      <w:autoSpaceDE w:val="0"/>
      <w:autoSpaceDN w:val="0"/>
      <w:bidi w:val="0"/>
      <w:spacing w:before="20"/>
      <w:ind w:firstLine="202"/>
      <w:jc w:val="both"/>
    </w:pPr>
    <w:rPr>
      <w:b/>
      <w:bCs/>
      <w:sz w:val="18"/>
      <w:szCs w:val="18"/>
    </w:rPr>
  </w:style>
  <w:style w:type="paragraph" w:customStyle="1" w:styleId="Authors">
    <w:name w:val="Authors"/>
    <w:basedOn w:val="a4"/>
    <w:next w:val="a4"/>
    <w:rsid w:val="00C23378"/>
    <w:pPr>
      <w:framePr w:w="9072" w:hSpace="187" w:vSpace="187" w:wrap="notBeside" w:vAnchor="text" w:hAnchor="page" w:xAlign="center" w:y="1"/>
      <w:autoSpaceDE w:val="0"/>
      <w:autoSpaceDN w:val="0"/>
      <w:bidi w:val="0"/>
      <w:spacing w:after="320"/>
      <w:jc w:val="center"/>
    </w:pPr>
    <w:rPr>
      <w:sz w:val="22"/>
      <w:szCs w:val="22"/>
    </w:rPr>
  </w:style>
  <w:style w:type="character" w:customStyle="1" w:styleId="MemberType">
    <w:name w:val="MemberType"/>
    <w:basedOn w:val="a5"/>
    <w:rsid w:val="00C23378"/>
    <w:rPr>
      <w:rFonts w:ascii="Times New Roman" w:hAnsi="Times New Roman" w:cs="Times New Roman"/>
      <w:i/>
      <w:iCs/>
      <w:sz w:val="22"/>
      <w:szCs w:val="22"/>
    </w:rPr>
  </w:style>
  <w:style w:type="paragraph" w:customStyle="1" w:styleId="References">
    <w:name w:val="References"/>
    <w:basedOn w:val="a4"/>
    <w:rsid w:val="00C23378"/>
    <w:pPr>
      <w:numPr>
        <w:numId w:val="35"/>
      </w:numPr>
      <w:autoSpaceDE w:val="0"/>
      <w:autoSpaceDN w:val="0"/>
      <w:bidi w:val="0"/>
      <w:jc w:val="both"/>
    </w:pPr>
    <w:rPr>
      <w:sz w:val="16"/>
      <w:szCs w:val="16"/>
    </w:rPr>
  </w:style>
  <w:style w:type="paragraph" w:customStyle="1" w:styleId="IndexTerms">
    <w:name w:val="IndexTerms"/>
    <w:basedOn w:val="a4"/>
    <w:next w:val="a4"/>
    <w:rsid w:val="00C23378"/>
    <w:pPr>
      <w:autoSpaceDE w:val="0"/>
      <w:autoSpaceDN w:val="0"/>
      <w:bidi w:val="0"/>
      <w:ind w:firstLine="202"/>
      <w:jc w:val="both"/>
    </w:pPr>
    <w:rPr>
      <w:b/>
      <w:bCs/>
      <w:sz w:val="18"/>
      <w:szCs w:val="18"/>
    </w:rPr>
  </w:style>
  <w:style w:type="paragraph" w:customStyle="1" w:styleId="Text">
    <w:name w:val="Text"/>
    <w:basedOn w:val="a4"/>
    <w:rsid w:val="00C23378"/>
    <w:pPr>
      <w:widowControl w:val="0"/>
      <w:autoSpaceDE w:val="0"/>
      <w:autoSpaceDN w:val="0"/>
      <w:bidi w:val="0"/>
      <w:spacing w:line="252" w:lineRule="auto"/>
      <w:ind w:firstLine="202"/>
      <w:jc w:val="both"/>
    </w:pPr>
    <w:rPr>
      <w:sz w:val="20"/>
      <w:szCs w:val="20"/>
    </w:rPr>
  </w:style>
  <w:style w:type="paragraph" w:customStyle="1" w:styleId="FigureCaption">
    <w:name w:val="Figure Caption"/>
    <w:basedOn w:val="a4"/>
    <w:link w:val="FigureCaptionChar"/>
    <w:rsid w:val="00C23378"/>
    <w:pPr>
      <w:autoSpaceDE w:val="0"/>
      <w:autoSpaceDN w:val="0"/>
      <w:bidi w:val="0"/>
      <w:jc w:val="both"/>
    </w:pPr>
    <w:rPr>
      <w:sz w:val="16"/>
      <w:szCs w:val="16"/>
    </w:rPr>
  </w:style>
  <w:style w:type="paragraph" w:customStyle="1" w:styleId="TableTitle">
    <w:name w:val="Table Title"/>
    <w:basedOn w:val="a4"/>
    <w:rsid w:val="00C23378"/>
    <w:pPr>
      <w:autoSpaceDE w:val="0"/>
      <w:autoSpaceDN w:val="0"/>
      <w:bidi w:val="0"/>
      <w:jc w:val="center"/>
    </w:pPr>
    <w:rPr>
      <w:smallCaps/>
      <w:sz w:val="16"/>
      <w:szCs w:val="16"/>
    </w:rPr>
  </w:style>
  <w:style w:type="paragraph" w:customStyle="1" w:styleId="ReferenceHead">
    <w:name w:val="Reference Head"/>
    <w:basedOn w:val="13"/>
    <w:rsid w:val="00C23378"/>
    <w:pPr>
      <w:keepLines w:val="0"/>
      <w:autoSpaceDE w:val="0"/>
      <w:autoSpaceDN w:val="0"/>
      <w:bidi w:val="0"/>
      <w:spacing w:before="240" w:after="80"/>
      <w:jc w:val="center"/>
    </w:pPr>
    <w:rPr>
      <w:rFonts w:cs="Times New Roman"/>
      <w:b w:val="0"/>
      <w:bCs w:val="0"/>
      <w:smallCaps/>
      <w:kern w:val="28"/>
      <w:sz w:val="20"/>
      <w:szCs w:val="20"/>
    </w:rPr>
  </w:style>
  <w:style w:type="paragraph" w:customStyle="1" w:styleId="Equation">
    <w:name w:val="Equation"/>
    <w:basedOn w:val="a4"/>
    <w:next w:val="a4"/>
    <w:rsid w:val="00C23378"/>
    <w:pPr>
      <w:widowControl w:val="0"/>
      <w:tabs>
        <w:tab w:val="right" w:pos="5040"/>
      </w:tabs>
      <w:autoSpaceDE w:val="0"/>
      <w:autoSpaceDN w:val="0"/>
      <w:bidi w:val="0"/>
      <w:spacing w:line="252" w:lineRule="auto"/>
      <w:jc w:val="both"/>
    </w:pPr>
    <w:rPr>
      <w:sz w:val="20"/>
      <w:szCs w:val="20"/>
    </w:rPr>
  </w:style>
  <w:style w:type="paragraph" w:customStyle="1" w:styleId="Default">
    <w:name w:val="Default"/>
    <w:rsid w:val="00C23378"/>
    <w:pPr>
      <w:autoSpaceDE w:val="0"/>
      <w:autoSpaceDN w:val="0"/>
      <w:adjustRightInd w:val="0"/>
    </w:pPr>
    <w:rPr>
      <w:color w:val="000000"/>
      <w:sz w:val="24"/>
      <w:szCs w:val="24"/>
      <w:lang w:val="en-GB" w:eastAsia="en-GB"/>
    </w:rPr>
  </w:style>
  <w:style w:type="paragraph" w:customStyle="1" w:styleId="StyleJustifiedLinespacingDouble">
    <w:name w:val="Style Justified Line spacing:  Double"/>
    <w:basedOn w:val="a4"/>
    <w:next w:val="4"/>
    <w:autoRedefine/>
    <w:rsid w:val="00C23378"/>
    <w:pPr>
      <w:bidi w:val="0"/>
      <w:ind w:firstLine="204"/>
    </w:pPr>
    <w:rPr>
      <w:sz w:val="20"/>
      <w:szCs w:val="20"/>
      <w:lang w:val="en-GB" w:eastAsia="en-GB"/>
    </w:rPr>
  </w:style>
  <w:style w:type="character" w:customStyle="1" w:styleId="names">
    <w:name w:val="names"/>
    <w:basedOn w:val="a5"/>
    <w:rsid w:val="00C23378"/>
  </w:style>
  <w:style w:type="character" w:customStyle="1" w:styleId="FigureCaptionChar">
    <w:name w:val="Figure Caption Char"/>
    <w:basedOn w:val="a5"/>
    <w:link w:val="FigureCaption"/>
    <w:rsid w:val="00C23378"/>
    <w:rPr>
      <w:sz w:val="16"/>
      <w:szCs w:val="16"/>
    </w:rPr>
  </w:style>
  <w:style w:type="paragraph" w:customStyle="1" w:styleId="Style1">
    <w:name w:val="Style1"/>
    <w:basedOn w:val="2"/>
    <w:link w:val="Style1Char"/>
    <w:qFormat/>
    <w:rsid w:val="00C23378"/>
    <w:pPr>
      <w:keepLines w:val="0"/>
      <w:autoSpaceDE w:val="0"/>
      <w:autoSpaceDN w:val="0"/>
      <w:bidi w:val="0"/>
      <w:spacing w:before="0" w:line="252" w:lineRule="auto"/>
      <w:ind w:firstLine="204"/>
      <w:jc w:val="both"/>
    </w:pPr>
    <w:rPr>
      <w:b w:val="0"/>
      <w:bCs w:val="0"/>
    </w:rPr>
  </w:style>
  <w:style w:type="paragraph" w:customStyle="1" w:styleId="Style2">
    <w:name w:val="Style2"/>
    <w:basedOn w:val="3"/>
    <w:link w:val="Style2Char"/>
    <w:qFormat/>
    <w:rsid w:val="00C23378"/>
    <w:pPr>
      <w:keepLines w:val="0"/>
      <w:numPr>
        <w:numId w:val="36"/>
      </w:numPr>
      <w:bidi w:val="0"/>
      <w:spacing w:after="60"/>
      <w:ind w:left="0" w:firstLine="204"/>
      <w:jc w:val="left"/>
    </w:pPr>
    <w:rPr>
      <w:b w:val="0"/>
      <w:bCs w:val="0"/>
      <w:i/>
      <w:iCs/>
    </w:rPr>
  </w:style>
  <w:style w:type="character" w:customStyle="1" w:styleId="Style1Char">
    <w:name w:val="Style1 Char"/>
    <w:basedOn w:val="2Char"/>
    <w:link w:val="Style1"/>
    <w:rsid w:val="00C23378"/>
    <w:rPr>
      <w:rFonts w:eastAsia="Times New Roman" w:cs="Traditional Arabic"/>
      <w:b w:val="0"/>
      <w:bCs w:val="0"/>
      <w:sz w:val="28"/>
      <w:szCs w:val="32"/>
    </w:rPr>
  </w:style>
  <w:style w:type="paragraph" w:customStyle="1" w:styleId="Style3">
    <w:name w:val="Style3"/>
    <w:basedOn w:val="3"/>
    <w:link w:val="Style3Char"/>
    <w:qFormat/>
    <w:rsid w:val="00C23378"/>
    <w:pPr>
      <w:keepLines w:val="0"/>
      <w:numPr>
        <w:numId w:val="37"/>
      </w:numPr>
      <w:bidi w:val="0"/>
      <w:spacing w:after="60"/>
      <w:ind w:left="0" w:firstLine="204"/>
      <w:jc w:val="left"/>
    </w:pPr>
    <w:rPr>
      <w:b w:val="0"/>
      <w:bCs w:val="0"/>
      <w:i/>
      <w:iCs/>
    </w:rPr>
  </w:style>
  <w:style w:type="character" w:customStyle="1" w:styleId="Style2Char">
    <w:name w:val="Style2 Char"/>
    <w:basedOn w:val="3Char"/>
    <w:link w:val="Style2"/>
    <w:rsid w:val="00C23378"/>
    <w:rPr>
      <w:rFonts w:eastAsia="Times New Roman" w:cs="Traditional Arabic"/>
      <w:b w:val="0"/>
      <w:bCs w:val="0"/>
      <w:i/>
      <w:iCs/>
      <w:sz w:val="28"/>
      <w:szCs w:val="32"/>
    </w:rPr>
  </w:style>
  <w:style w:type="character" w:customStyle="1" w:styleId="Style3Char">
    <w:name w:val="Style3 Char"/>
    <w:basedOn w:val="3Char"/>
    <w:link w:val="Style3"/>
    <w:rsid w:val="00C23378"/>
    <w:rPr>
      <w:rFonts w:eastAsia="Times New Roman" w:cs="Traditional Arabic"/>
      <w:b w:val="0"/>
      <w:bCs w:val="0"/>
      <w:i/>
      <w:iCs/>
      <w:sz w:val="28"/>
      <w:szCs w:val="32"/>
    </w:rPr>
  </w:style>
  <w:style w:type="paragraph" w:customStyle="1" w:styleId="Pa9">
    <w:name w:val="Pa9"/>
    <w:basedOn w:val="Default"/>
    <w:next w:val="Default"/>
    <w:uiPriority w:val="99"/>
    <w:rsid w:val="00C23378"/>
    <w:pPr>
      <w:spacing w:line="221" w:lineRule="atLeast"/>
    </w:pPr>
    <w:rPr>
      <w:rFonts w:ascii="Garamond Premier Pro" w:hAnsi="Garamond Premier Pro"/>
      <w:color w:val="auto"/>
      <w:lang w:val="en-US" w:eastAsia="en-US"/>
    </w:rPr>
  </w:style>
  <w:style w:type="table" w:styleId="1e">
    <w:name w:val="Table 3D effects 1"/>
    <w:basedOn w:val="a6"/>
    <w:rsid w:val="00C23378"/>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56">
    <w:name w:val="Table Columns 5"/>
    <w:basedOn w:val="a6"/>
    <w:rsid w:val="00C23378"/>
    <w:pPr>
      <w:autoSpaceDE w:val="0"/>
      <w:autoSpaceDN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6"/>
    <w:rsid w:val="00C2337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0">
    <w:name w:val="A3"/>
    <w:uiPriority w:val="99"/>
    <w:rsid w:val="00C23378"/>
    <w:rPr>
      <w:color w:val="000000"/>
      <w:sz w:val="12"/>
      <w:szCs w:val="12"/>
    </w:rPr>
  </w:style>
  <w:style w:type="character" w:styleId="afff6">
    <w:name w:val="Placeholder Text"/>
    <w:uiPriority w:val="99"/>
    <w:semiHidden/>
    <w:rsid w:val="00C23378"/>
    <w:rPr>
      <w:color w:val="808080"/>
    </w:rPr>
  </w:style>
  <w:style w:type="character" w:customStyle="1" w:styleId="highlight">
    <w:name w:val="highlight"/>
    <w:basedOn w:val="a5"/>
    <w:rsid w:val="00C23378"/>
  </w:style>
  <w:style w:type="character" w:customStyle="1" w:styleId="A50">
    <w:name w:val="A5"/>
    <w:uiPriority w:val="99"/>
    <w:rsid w:val="00C23378"/>
    <w:rPr>
      <w:color w:val="000000"/>
      <w:sz w:val="20"/>
      <w:szCs w:val="20"/>
    </w:rPr>
  </w:style>
  <w:style w:type="paragraph" w:customStyle="1" w:styleId="Pa18">
    <w:name w:val="Pa18"/>
    <w:basedOn w:val="Default"/>
    <w:next w:val="Default"/>
    <w:uiPriority w:val="99"/>
    <w:rsid w:val="00C23378"/>
    <w:pPr>
      <w:spacing w:line="201" w:lineRule="atLeast"/>
    </w:pPr>
    <w:rPr>
      <w:rFonts w:ascii="HelveticaNeueLT Std" w:hAnsi="HelveticaNeueLT Std" w:cs="Arial"/>
      <w:color w:val="auto"/>
      <w:lang w:val="en-US" w:eastAsia="en-US"/>
    </w:rPr>
  </w:style>
  <w:style w:type="character" w:customStyle="1" w:styleId="A80">
    <w:name w:val="A8"/>
    <w:uiPriority w:val="99"/>
    <w:rsid w:val="00C23378"/>
    <w:rPr>
      <w:rFonts w:cs="HelveticaNeueLT Std"/>
      <w:color w:val="000000"/>
      <w:sz w:val="11"/>
      <w:szCs w:val="11"/>
    </w:rPr>
  </w:style>
  <w:style w:type="character" w:customStyle="1" w:styleId="cit">
    <w:name w:val="cit"/>
    <w:basedOn w:val="a5"/>
    <w:rsid w:val="00C23378"/>
  </w:style>
  <w:style w:type="character" w:customStyle="1" w:styleId="journaltitle">
    <w:name w:val="journaltitle"/>
    <w:basedOn w:val="a5"/>
    <w:rsid w:val="00C23378"/>
  </w:style>
  <w:style w:type="character" w:customStyle="1" w:styleId="articlecitationyear">
    <w:name w:val="articlecitation_year"/>
    <w:basedOn w:val="a5"/>
    <w:rsid w:val="00C23378"/>
  </w:style>
  <w:style w:type="character" w:customStyle="1" w:styleId="articlecitationvolume">
    <w:name w:val="articlecitation_volume"/>
    <w:basedOn w:val="a5"/>
    <w:rsid w:val="00C23378"/>
  </w:style>
  <w:style w:type="character" w:customStyle="1" w:styleId="authorsname">
    <w:name w:val="authors__name"/>
    <w:basedOn w:val="a5"/>
    <w:rsid w:val="00C23378"/>
  </w:style>
  <w:style w:type="character" w:customStyle="1" w:styleId="ref-journal">
    <w:name w:val="ref-journal"/>
    <w:basedOn w:val="a5"/>
    <w:rsid w:val="00C23378"/>
  </w:style>
  <w:style w:type="character" w:customStyle="1" w:styleId="ref-vol">
    <w:name w:val="ref-vol"/>
    <w:basedOn w:val="a5"/>
    <w:rsid w:val="00C23378"/>
  </w:style>
  <w:style w:type="character" w:customStyle="1" w:styleId="fm-vol-iss-date">
    <w:name w:val="fm-vol-iss-date"/>
    <w:basedOn w:val="a5"/>
    <w:rsid w:val="00C23378"/>
  </w:style>
  <w:style w:type="character" w:customStyle="1" w:styleId="element-citation">
    <w:name w:val="element-citation"/>
    <w:basedOn w:val="a5"/>
    <w:rsid w:val="00C23378"/>
  </w:style>
  <w:style w:type="numbering" w:customStyle="1" w:styleId="71">
    <w:name w:val="بلا قائمة7"/>
    <w:next w:val="a7"/>
    <w:semiHidden/>
    <w:rsid w:val="00C23378"/>
  </w:style>
  <w:style w:type="table" w:customStyle="1" w:styleId="72">
    <w:name w:val="شبكة جدول7"/>
    <w:basedOn w:val="a6"/>
    <w:next w:val="af5"/>
    <w:rsid w:val="00C23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5"/>
    <w:rsid w:val="00C23378"/>
  </w:style>
  <w:style w:type="paragraph" w:customStyle="1" w:styleId="1f">
    <w:name w:val="العنوان1"/>
    <w:basedOn w:val="a4"/>
    <w:rsid w:val="00C23378"/>
    <w:pPr>
      <w:bidi w:val="0"/>
      <w:spacing w:before="100" w:beforeAutospacing="1" w:after="100" w:afterAutospacing="1"/>
    </w:pPr>
  </w:style>
  <w:style w:type="paragraph" w:customStyle="1" w:styleId="desc">
    <w:name w:val="desc"/>
    <w:basedOn w:val="a4"/>
    <w:rsid w:val="00C23378"/>
    <w:pPr>
      <w:bidi w:val="0"/>
      <w:spacing w:before="100" w:beforeAutospacing="1" w:after="100" w:afterAutospacing="1"/>
    </w:pPr>
  </w:style>
  <w:style w:type="paragraph" w:customStyle="1" w:styleId="details">
    <w:name w:val="details"/>
    <w:basedOn w:val="a4"/>
    <w:rsid w:val="00C23378"/>
    <w:pPr>
      <w:bidi w:val="0"/>
      <w:spacing w:before="100" w:beforeAutospacing="1" w:after="100" w:afterAutospacing="1"/>
    </w:pPr>
  </w:style>
  <w:style w:type="character" w:customStyle="1" w:styleId="jrnl">
    <w:name w:val="jrnl"/>
    <w:basedOn w:val="a5"/>
    <w:rsid w:val="00C23378"/>
  </w:style>
  <w:style w:type="table" w:customStyle="1" w:styleId="81">
    <w:name w:val="شبكة جدول8"/>
    <w:basedOn w:val="a6"/>
    <w:next w:val="af5"/>
    <w:uiPriority w:val="39"/>
    <w:rsid w:val="00C23378"/>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bidi/>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numbering" w:customStyle="1" w:styleId="a8">
    <w:name w:val="a"/>
    <w:pPr>
      <w:numPr>
        <w:numId w:val="9"/>
      </w:numPr>
    </w:pPr>
  </w:style>
  <w:style w:type="numbering" w:customStyle="1" w:styleId="a9">
    <w:name w:val="a0"/>
    <w:pPr>
      <w:numPr>
        <w:numId w:val="7"/>
      </w:numPr>
    </w:pPr>
  </w:style>
  <w:style w:type="numbering" w:customStyle="1" w:styleId="aa">
    <w:name w:val="a1"/>
    <w:pPr>
      <w:numPr>
        <w:numId w:val="10"/>
      </w:numPr>
    </w:pPr>
  </w:style>
  <w:style w:type="numbering" w:customStyle="1" w:styleId="ab">
    <w:name w:val="a2"/>
    <w:pPr>
      <w:numPr>
        <w:numId w:val="8"/>
      </w:numPr>
    </w:pPr>
  </w:style>
  <w:style w:type="numbering" w:customStyle="1" w:styleId="ac">
    <w:name w:val="1"/>
    <w:pPr>
      <w:numPr>
        <w:numId w:val="30"/>
      </w:numPr>
    </w:pPr>
  </w:style>
  <w:style w:type="numbering" w:customStyle="1" w:styleId="Char1">
    <w:name w:val="10"/>
    <w:pPr>
      <w:numPr>
        <w:numId w:val="33"/>
      </w:numPr>
    </w:pPr>
  </w:style>
  <w:style w:type="numbering" w:customStyle="1" w:styleId="ad">
    <w:name w:val="11"/>
    <w:pPr>
      <w:numPr>
        <w:numId w:val="32"/>
      </w:numPr>
    </w:pPr>
  </w:style>
  <w:style w:type="numbering" w:customStyle="1" w:styleId="Char0">
    <w:name w:val="1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60F4-7C54-4553-99C3-C06EDBA4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27</Pages>
  <Words>5052</Words>
  <Characters>28799</Characters>
  <Application>Microsoft Office Word</Application>
  <DocSecurity>0</DocSecurity>
  <Lines>239</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46</cp:revision>
  <cp:lastPrinted>2017-07-02T01:55:00Z</cp:lastPrinted>
  <dcterms:created xsi:type="dcterms:W3CDTF">2014-09-16T16:39:00Z</dcterms:created>
  <dcterms:modified xsi:type="dcterms:W3CDTF">2017-07-02T01:56:00Z</dcterms:modified>
</cp:coreProperties>
</file>