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F79" w:rsidRPr="00B06B06" w:rsidRDefault="00C25AC3" w:rsidP="00CD47AA">
      <w:pPr>
        <w:bidi w:val="0"/>
        <w:jc w:val="center"/>
        <w:rPr>
          <w:rFonts w:asciiTheme="minorBidi" w:hAnsiTheme="minorBidi"/>
          <w:b/>
          <w:bCs/>
          <w:sz w:val="36"/>
          <w:szCs w:val="36"/>
          <w:lang w:bidi="ar-LY"/>
        </w:rPr>
      </w:pPr>
      <w:r w:rsidRPr="00B06B06">
        <w:rPr>
          <w:rFonts w:asciiTheme="minorBidi" w:hAnsiTheme="minorBidi"/>
          <w:b/>
          <w:bCs/>
          <w:sz w:val="36"/>
          <w:szCs w:val="36"/>
          <w:lang w:bidi="ar-LY"/>
        </w:rPr>
        <w:t xml:space="preserve">Identification and antimicrobial susceptibility of </w:t>
      </w:r>
      <w:r w:rsidR="00CD47AA" w:rsidRPr="00B06B06">
        <w:rPr>
          <w:rFonts w:asciiTheme="minorBidi" w:hAnsiTheme="minorBidi"/>
          <w:b/>
          <w:bCs/>
          <w:sz w:val="36"/>
          <w:szCs w:val="36"/>
          <w:lang w:bidi="ar-LY"/>
        </w:rPr>
        <w:t>bacterial species</w:t>
      </w:r>
      <w:r w:rsidRPr="00B06B06">
        <w:rPr>
          <w:rFonts w:asciiTheme="minorBidi" w:hAnsiTheme="minorBidi"/>
          <w:b/>
          <w:bCs/>
          <w:sz w:val="36"/>
          <w:szCs w:val="36"/>
          <w:lang w:bidi="ar-LY"/>
        </w:rPr>
        <w:t xml:space="preserve"> obtained from </w:t>
      </w:r>
      <w:r w:rsidR="000D1A18" w:rsidRPr="00B06B06">
        <w:rPr>
          <w:rFonts w:asciiTheme="minorBidi" w:hAnsiTheme="minorBidi"/>
          <w:b/>
          <w:bCs/>
          <w:sz w:val="36"/>
          <w:szCs w:val="36"/>
          <w:lang w:bidi="ar-LY"/>
        </w:rPr>
        <w:t>d</w:t>
      </w:r>
      <w:r w:rsidRPr="00B06B06">
        <w:rPr>
          <w:rFonts w:asciiTheme="minorBidi" w:hAnsiTheme="minorBidi"/>
          <w:b/>
          <w:bCs/>
          <w:sz w:val="36"/>
          <w:szCs w:val="36"/>
          <w:lang w:bidi="ar-LY"/>
        </w:rPr>
        <w:t>iabetic foot</w:t>
      </w:r>
      <w:r w:rsidR="004F30D6" w:rsidRPr="00B06B06">
        <w:rPr>
          <w:rFonts w:asciiTheme="minorBidi" w:hAnsiTheme="minorBidi"/>
          <w:b/>
          <w:bCs/>
          <w:sz w:val="36"/>
          <w:szCs w:val="36"/>
          <w:lang w:bidi="ar-LY"/>
        </w:rPr>
        <w:t xml:space="preserve"> </w:t>
      </w:r>
      <w:r w:rsidR="00A01813" w:rsidRPr="00B06B06">
        <w:rPr>
          <w:rFonts w:asciiTheme="minorBidi" w:hAnsiTheme="minorBidi"/>
          <w:b/>
          <w:bCs/>
          <w:sz w:val="36"/>
          <w:szCs w:val="36"/>
          <w:lang w:bidi="ar-LY"/>
        </w:rPr>
        <w:t>lesion</w:t>
      </w:r>
      <w:r w:rsidRPr="00B06B06">
        <w:rPr>
          <w:rFonts w:asciiTheme="minorBidi" w:hAnsiTheme="minorBidi"/>
          <w:b/>
          <w:bCs/>
          <w:sz w:val="36"/>
          <w:szCs w:val="36"/>
          <w:lang w:bidi="ar-LY"/>
        </w:rPr>
        <w:t xml:space="preserve"> </w:t>
      </w:r>
    </w:p>
    <w:p w:rsidR="00947982" w:rsidRDefault="00947982" w:rsidP="00947982">
      <w:pPr>
        <w:bidi w:val="0"/>
        <w:jc w:val="center"/>
        <w:rPr>
          <w:rFonts w:asciiTheme="minorBidi" w:hAnsiTheme="minorBidi"/>
          <w:sz w:val="24"/>
          <w:szCs w:val="24"/>
          <w:lang w:bidi="ar-LY"/>
        </w:rPr>
      </w:pPr>
    </w:p>
    <w:p w:rsidR="008D345E" w:rsidRPr="00B06B06" w:rsidRDefault="001313CF" w:rsidP="00E00CFC">
      <w:pPr>
        <w:jc w:val="right"/>
        <w:rPr>
          <w:rFonts w:asciiTheme="minorBidi" w:hAnsiTheme="minorBidi"/>
          <w:sz w:val="26"/>
          <w:szCs w:val="26"/>
          <w:rtl/>
          <w:lang w:bidi="ar-LY"/>
        </w:rPr>
      </w:pPr>
      <w:r w:rsidRPr="00B06B06">
        <w:rPr>
          <w:rFonts w:asciiTheme="minorBidi" w:hAnsiTheme="minorBidi"/>
          <w:sz w:val="26"/>
          <w:szCs w:val="26"/>
          <w:lang w:bidi="ar-LY"/>
        </w:rPr>
        <w:t>Karayem</w:t>
      </w:r>
      <w:r w:rsidR="00AF6F01">
        <w:rPr>
          <w:rFonts w:asciiTheme="minorBidi" w:hAnsiTheme="minorBidi"/>
          <w:sz w:val="26"/>
          <w:szCs w:val="26"/>
          <w:lang w:bidi="ar-LY"/>
        </w:rPr>
        <w:t xml:space="preserve"> Jebril</w:t>
      </w:r>
      <w:bookmarkStart w:id="0" w:name="_GoBack"/>
      <w:bookmarkEnd w:id="0"/>
      <w:r w:rsidRPr="00B06B06">
        <w:rPr>
          <w:rFonts w:asciiTheme="minorBidi" w:hAnsiTheme="minorBidi"/>
          <w:sz w:val="26"/>
          <w:szCs w:val="26"/>
          <w:lang w:bidi="ar-LY"/>
        </w:rPr>
        <w:t xml:space="preserve"> Karayem1, </w:t>
      </w:r>
      <w:r w:rsidR="008D345E" w:rsidRPr="00B06B06">
        <w:rPr>
          <w:rFonts w:asciiTheme="minorBidi" w:hAnsiTheme="minorBidi"/>
          <w:sz w:val="26"/>
          <w:szCs w:val="26"/>
          <w:lang w:bidi="ar-LY"/>
        </w:rPr>
        <w:t>Yasmeen Far</w:t>
      </w:r>
      <w:r w:rsidRPr="00B06B06">
        <w:rPr>
          <w:rFonts w:asciiTheme="minorBidi" w:hAnsiTheme="minorBidi"/>
          <w:sz w:val="26"/>
          <w:szCs w:val="26"/>
          <w:lang w:bidi="ar-LY"/>
        </w:rPr>
        <w:t>aj Aboshala2 and Eltaweel Mohamed Abdallah1</w:t>
      </w:r>
    </w:p>
    <w:p w:rsidR="00D84D4E" w:rsidRPr="00B06B06" w:rsidRDefault="008D345E" w:rsidP="00F35F0D">
      <w:pPr>
        <w:bidi w:val="0"/>
        <w:rPr>
          <w:rFonts w:asciiTheme="minorBidi" w:hAnsiTheme="minorBidi"/>
          <w:sz w:val="26"/>
          <w:szCs w:val="26"/>
          <w:lang w:bidi="ar-LY"/>
        </w:rPr>
      </w:pPr>
      <w:r w:rsidRPr="00B06B06">
        <w:rPr>
          <w:rFonts w:asciiTheme="minorBidi" w:hAnsiTheme="minorBidi"/>
          <w:sz w:val="26"/>
          <w:szCs w:val="26"/>
          <w:lang w:bidi="ar-LY"/>
        </w:rPr>
        <w:t>1, Department of Microbiology, Faculty of Science, Misurata University; 2, Laboratory of Alshefa Hospital Misurata City.</w:t>
      </w:r>
    </w:p>
    <w:p w:rsidR="00D84D4E" w:rsidRPr="00947982" w:rsidRDefault="00D84D4E" w:rsidP="00F35F0D">
      <w:pPr>
        <w:bidi w:val="0"/>
        <w:rPr>
          <w:rFonts w:asciiTheme="minorBidi" w:hAnsiTheme="minorBidi"/>
          <w:sz w:val="20"/>
          <w:szCs w:val="20"/>
          <w:lang w:bidi="ar-LY"/>
        </w:rPr>
      </w:pPr>
    </w:p>
    <w:p w:rsidR="00F20F79" w:rsidRPr="00D9383F" w:rsidRDefault="00947982" w:rsidP="00F20F79">
      <w:pPr>
        <w:bidi w:val="0"/>
        <w:rPr>
          <w:rFonts w:asciiTheme="minorBidi" w:hAnsiTheme="minorBidi"/>
          <w:b/>
          <w:bCs/>
          <w:sz w:val="24"/>
          <w:szCs w:val="24"/>
          <w:lang w:bidi="ar-LY"/>
        </w:rPr>
      </w:pPr>
      <w:r w:rsidRPr="00D9383F">
        <w:rPr>
          <w:rFonts w:asciiTheme="minorBidi" w:hAnsiTheme="minorBidi"/>
          <w:b/>
          <w:bCs/>
          <w:sz w:val="24"/>
          <w:szCs w:val="24"/>
          <w:lang w:bidi="ar-LY"/>
        </w:rPr>
        <w:t xml:space="preserve">Abstract: </w:t>
      </w:r>
    </w:p>
    <w:p w:rsidR="00196460" w:rsidRPr="006A27A7" w:rsidRDefault="00196460" w:rsidP="00A0289A">
      <w:pPr>
        <w:bidi w:val="0"/>
        <w:jc w:val="both"/>
        <w:rPr>
          <w:rFonts w:asciiTheme="minorBidi" w:hAnsiTheme="minorBidi"/>
          <w:sz w:val="24"/>
          <w:szCs w:val="24"/>
          <w:lang w:bidi="ar-LY"/>
        </w:rPr>
      </w:pPr>
      <w:r w:rsidRPr="006A27A7">
        <w:rPr>
          <w:rFonts w:asciiTheme="minorBidi" w:hAnsiTheme="minorBidi"/>
          <w:b/>
          <w:bCs/>
          <w:sz w:val="24"/>
          <w:szCs w:val="24"/>
          <w:lang w:bidi="ar-LY"/>
        </w:rPr>
        <w:t>Introduction</w:t>
      </w:r>
      <w:r w:rsidRPr="006A27A7">
        <w:rPr>
          <w:rFonts w:asciiTheme="minorBidi" w:hAnsiTheme="minorBidi"/>
          <w:sz w:val="24"/>
          <w:szCs w:val="24"/>
          <w:lang w:bidi="ar-LY"/>
        </w:rPr>
        <w:t>:</w:t>
      </w:r>
    </w:p>
    <w:p w:rsidR="00196460" w:rsidRPr="006A27A7" w:rsidRDefault="00D9383F" w:rsidP="006A27A7">
      <w:pPr>
        <w:bidi w:val="0"/>
        <w:spacing w:line="360" w:lineRule="auto"/>
        <w:jc w:val="both"/>
        <w:rPr>
          <w:rFonts w:asciiTheme="minorBidi" w:hAnsiTheme="minorBidi"/>
          <w:sz w:val="24"/>
          <w:szCs w:val="24"/>
          <w:lang w:bidi="ar-LY"/>
        </w:rPr>
      </w:pPr>
      <w:r w:rsidRPr="006A27A7">
        <w:rPr>
          <w:rFonts w:asciiTheme="minorBidi" w:hAnsiTheme="minorBidi"/>
          <w:sz w:val="24"/>
          <w:szCs w:val="24"/>
          <w:lang w:bidi="ar-LY"/>
        </w:rPr>
        <w:t>Diabetic foot is a major problem lead to a serious complications. Immune impairment in this group of patients predispose to bacter</w:t>
      </w:r>
      <w:r w:rsidR="00A0289A" w:rsidRPr="006A27A7">
        <w:rPr>
          <w:rFonts w:asciiTheme="minorBidi" w:hAnsiTheme="minorBidi"/>
          <w:sz w:val="24"/>
          <w:szCs w:val="24"/>
          <w:lang w:bidi="ar-LY"/>
        </w:rPr>
        <w:t>ial infections</w:t>
      </w:r>
      <w:r w:rsidRPr="006A27A7">
        <w:rPr>
          <w:rFonts w:asciiTheme="minorBidi" w:hAnsiTheme="minorBidi"/>
          <w:sz w:val="24"/>
          <w:szCs w:val="24"/>
          <w:lang w:bidi="ar-LY"/>
        </w:rPr>
        <w:t>. Different bacterial species were identified from samples taken from diabetic foot including gram posi</w:t>
      </w:r>
      <w:r w:rsidR="009C2053" w:rsidRPr="006A27A7">
        <w:rPr>
          <w:rFonts w:asciiTheme="minorBidi" w:hAnsiTheme="minorBidi"/>
          <w:sz w:val="24"/>
          <w:szCs w:val="24"/>
          <w:lang w:bidi="ar-LY"/>
        </w:rPr>
        <w:t xml:space="preserve">tive and gram negative species. </w:t>
      </w:r>
      <w:r w:rsidR="00196460" w:rsidRPr="006A27A7">
        <w:rPr>
          <w:rFonts w:asciiTheme="minorBidi" w:hAnsiTheme="minorBidi"/>
          <w:sz w:val="24"/>
          <w:szCs w:val="24"/>
          <w:lang w:bidi="ar-LY"/>
        </w:rPr>
        <w:t>Antimicrobial</w:t>
      </w:r>
      <w:r w:rsidR="00CA4E68" w:rsidRPr="006A27A7">
        <w:rPr>
          <w:rFonts w:asciiTheme="minorBidi" w:hAnsiTheme="minorBidi"/>
          <w:sz w:val="24"/>
          <w:szCs w:val="24"/>
          <w:lang w:bidi="ar-LY"/>
        </w:rPr>
        <w:t xml:space="preserve"> considered important part of</w:t>
      </w:r>
      <w:r w:rsidR="00196460" w:rsidRPr="006A27A7">
        <w:rPr>
          <w:rFonts w:asciiTheme="minorBidi" w:hAnsiTheme="minorBidi"/>
          <w:sz w:val="24"/>
          <w:szCs w:val="24"/>
          <w:lang w:bidi="ar-LY"/>
        </w:rPr>
        <w:t xml:space="preserve"> treatment regime and selection of effective antimicrobial will lead to better </w:t>
      </w:r>
      <w:r w:rsidR="00E27159" w:rsidRPr="006A27A7">
        <w:rPr>
          <w:rFonts w:asciiTheme="minorBidi" w:hAnsiTheme="minorBidi"/>
          <w:sz w:val="24"/>
          <w:szCs w:val="24"/>
          <w:lang w:bidi="ar-LY"/>
        </w:rPr>
        <w:t xml:space="preserve">recovery </w:t>
      </w:r>
      <w:r w:rsidR="00196460" w:rsidRPr="006A27A7">
        <w:rPr>
          <w:rFonts w:asciiTheme="minorBidi" w:hAnsiTheme="minorBidi"/>
          <w:sz w:val="24"/>
          <w:szCs w:val="24"/>
          <w:lang w:bidi="ar-LY"/>
        </w:rPr>
        <w:t>results. This study</w:t>
      </w:r>
      <w:r w:rsidR="000A06B3" w:rsidRPr="006A27A7">
        <w:rPr>
          <w:rFonts w:asciiTheme="minorBidi" w:hAnsiTheme="minorBidi"/>
          <w:sz w:val="24"/>
          <w:szCs w:val="24"/>
          <w:lang w:bidi="ar-LY"/>
        </w:rPr>
        <w:t xml:space="preserve"> was</w:t>
      </w:r>
      <w:r w:rsidR="00196460" w:rsidRPr="006A27A7">
        <w:rPr>
          <w:rFonts w:asciiTheme="minorBidi" w:hAnsiTheme="minorBidi"/>
          <w:sz w:val="24"/>
          <w:szCs w:val="24"/>
          <w:lang w:bidi="ar-LY"/>
        </w:rPr>
        <w:t xml:space="preserve"> aimed to </w:t>
      </w:r>
      <w:r w:rsidR="00871A90" w:rsidRPr="006A27A7">
        <w:rPr>
          <w:rFonts w:asciiTheme="minorBidi" w:hAnsiTheme="minorBidi"/>
          <w:sz w:val="24"/>
          <w:szCs w:val="24"/>
          <w:lang w:bidi="ar-LY"/>
        </w:rPr>
        <w:t>identify</w:t>
      </w:r>
      <w:r w:rsidR="00196460" w:rsidRPr="006A27A7">
        <w:rPr>
          <w:rFonts w:asciiTheme="minorBidi" w:hAnsiTheme="minorBidi"/>
          <w:sz w:val="24"/>
          <w:szCs w:val="24"/>
          <w:lang w:bidi="ar-LY"/>
        </w:rPr>
        <w:t xml:space="preserve"> </w:t>
      </w:r>
      <w:r w:rsidR="00871A90" w:rsidRPr="006A27A7">
        <w:rPr>
          <w:rFonts w:asciiTheme="minorBidi" w:hAnsiTheme="minorBidi"/>
          <w:sz w:val="24"/>
          <w:szCs w:val="24"/>
          <w:lang w:bidi="ar-LY"/>
        </w:rPr>
        <w:t xml:space="preserve">bacterial species infected diabetic foot and their antimicrobial patterns. </w:t>
      </w:r>
    </w:p>
    <w:p w:rsidR="008273D8" w:rsidRPr="006A27A7" w:rsidRDefault="000F7EDD" w:rsidP="006A27A7">
      <w:pPr>
        <w:bidi w:val="0"/>
        <w:spacing w:line="360" w:lineRule="auto"/>
        <w:jc w:val="both"/>
        <w:rPr>
          <w:rFonts w:asciiTheme="minorBidi" w:hAnsiTheme="minorBidi"/>
          <w:sz w:val="24"/>
          <w:szCs w:val="24"/>
          <w:lang w:bidi="ar-LY"/>
        </w:rPr>
      </w:pPr>
      <w:r w:rsidRPr="006A27A7">
        <w:rPr>
          <w:rFonts w:asciiTheme="minorBidi" w:hAnsiTheme="minorBidi"/>
          <w:sz w:val="24"/>
          <w:szCs w:val="24"/>
          <w:lang w:bidi="ar-LY"/>
        </w:rPr>
        <w:t>Sterile cotton swab applied on the lesions and transferred to the laboratory immediately. Standard microbiology techniques were used to identify bacterial species whereas different media were used; MacConkey agar, Chocolate agar and blood agar. Multi</w:t>
      </w:r>
      <w:r w:rsidR="008273D8" w:rsidRPr="006A27A7">
        <w:rPr>
          <w:rFonts w:asciiTheme="minorBidi" w:hAnsiTheme="minorBidi"/>
          <w:sz w:val="24"/>
          <w:szCs w:val="24"/>
          <w:lang w:bidi="ar-LY"/>
        </w:rPr>
        <w:t xml:space="preserve">ple </w:t>
      </w:r>
      <w:r w:rsidRPr="006A27A7">
        <w:rPr>
          <w:rFonts w:asciiTheme="minorBidi" w:hAnsiTheme="minorBidi"/>
          <w:sz w:val="24"/>
          <w:szCs w:val="24"/>
          <w:lang w:bidi="ar-LY"/>
        </w:rPr>
        <w:t>biochemical</w:t>
      </w:r>
      <w:r w:rsidR="008273D8" w:rsidRPr="006A27A7">
        <w:rPr>
          <w:rFonts w:asciiTheme="minorBidi" w:hAnsiTheme="minorBidi"/>
          <w:sz w:val="24"/>
          <w:szCs w:val="24"/>
          <w:lang w:bidi="ar-LY"/>
        </w:rPr>
        <w:t xml:space="preserve"> API 20 E test was used to identify gram negative bacteria. Catalase and coagulase test also used for gram positive collection identification. Disc diffusion method used to evaluate the antimicrobial susceptibility of collected identified isolates. </w:t>
      </w:r>
    </w:p>
    <w:p w:rsidR="005A46A3" w:rsidRPr="006A27A7" w:rsidRDefault="00914C71" w:rsidP="006A27A7">
      <w:pPr>
        <w:bidi w:val="0"/>
        <w:spacing w:line="360" w:lineRule="auto"/>
        <w:jc w:val="both"/>
        <w:rPr>
          <w:rFonts w:asciiTheme="minorBidi" w:hAnsiTheme="minorBidi"/>
          <w:sz w:val="24"/>
          <w:szCs w:val="24"/>
          <w:lang w:bidi="ar-LY"/>
        </w:rPr>
      </w:pPr>
      <w:r w:rsidRPr="006A27A7">
        <w:rPr>
          <w:rFonts w:asciiTheme="minorBidi" w:hAnsiTheme="minorBidi"/>
          <w:sz w:val="24"/>
          <w:szCs w:val="24"/>
          <w:lang w:bidi="ar-LY"/>
        </w:rPr>
        <w:t xml:space="preserve">Polymicrobial infections were 47.5% (19/40). Dominant combination of identified bacterial species was gram positive and gram negative group 15 (78.9). The highest prevalent bacterial species among gram positive isolates was </w:t>
      </w:r>
      <w:r w:rsidRPr="006A27A7">
        <w:rPr>
          <w:rFonts w:asciiTheme="minorBidi" w:hAnsiTheme="minorBidi"/>
          <w:i/>
          <w:iCs/>
          <w:sz w:val="24"/>
          <w:szCs w:val="24"/>
          <w:lang w:bidi="ar-LY"/>
        </w:rPr>
        <w:t>S. aureus</w:t>
      </w:r>
      <w:r w:rsidR="0015344B" w:rsidRPr="006A27A7">
        <w:rPr>
          <w:rFonts w:asciiTheme="minorBidi" w:hAnsiTheme="minorBidi"/>
          <w:sz w:val="24"/>
          <w:szCs w:val="24"/>
          <w:lang w:bidi="ar-LY"/>
        </w:rPr>
        <w:t xml:space="preserve"> 31.7%</w:t>
      </w:r>
      <w:r w:rsidRPr="006A27A7">
        <w:rPr>
          <w:rFonts w:asciiTheme="minorBidi" w:hAnsiTheme="minorBidi"/>
          <w:sz w:val="24"/>
          <w:szCs w:val="24"/>
          <w:lang w:bidi="ar-LY"/>
        </w:rPr>
        <w:t xml:space="preserve"> (</w:t>
      </w:r>
      <w:r w:rsidR="0015344B" w:rsidRPr="006A27A7">
        <w:rPr>
          <w:rFonts w:asciiTheme="minorBidi" w:hAnsiTheme="minorBidi"/>
          <w:sz w:val="24"/>
          <w:szCs w:val="24"/>
          <w:lang w:bidi="ar-LY"/>
        </w:rPr>
        <w:t>20/63) followed by coagulase negat</w:t>
      </w:r>
      <w:r w:rsidR="00B4426A" w:rsidRPr="006A27A7">
        <w:rPr>
          <w:rFonts w:asciiTheme="minorBidi" w:hAnsiTheme="minorBidi"/>
          <w:sz w:val="24"/>
          <w:szCs w:val="24"/>
          <w:lang w:bidi="ar-LY"/>
        </w:rPr>
        <w:t xml:space="preserve">ive staphylococci </w:t>
      </w:r>
      <w:r w:rsidR="00EB1DA5" w:rsidRPr="006A27A7">
        <w:rPr>
          <w:rFonts w:asciiTheme="minorBidi" w:hAnsiTheme="minorBidi"/>
          <w:sz w:val="24"/>
          <w:szCs w:val="24"/>
          <w:lang w:bidi="ar-LY"/>
        </w:rPr>
        <w:t>(CNS)</w:t>
      </w:r>
      <w:r w:rsidR="00B4426A" w:rsidRPr="006A27A7">
        <w:rPr>
          <w:rFonts w:asciiTheme="minorBidi" w:hAnsiTheme="minorBidi"/>
          <w:sz w:val="24"/>
          <w:szCs w:val="24"/>
          <w:lang w:bidi="ar-LY"/>
        </w:rPr>
        <w:t xml:space="preserve">15.9% (10/63) while </w:t>
      </w:r>
      <w:r w:rsidR="00B4426A" w:rsidRPr="006A27A7">
        <w:rPr>
          <w:rFonts w:asciiTheme="minorBidi" w:hAnsiTheme="minorBidi"/>
          <w:i/>
          <w:iCs/>
          <w:sz w:val="24"/>
          <w:szCs w:val="24"/>
          <w:lang w:bidi="ar-LY"/>
        </w:rPr>
        <w:t>Pseudomonas aeruginosa</w:t>
      </w:r>
      <w:r w:rsidR="00B4426A" w:rsidRPr="006A27A7">
        <w:rPr>
          <w:rFonts w:asciiTheme="minorBidi" w:hAnsiTheme="minorBidi"/>
          <w:sz w:val="24"/>
          <w:szCs w:val="24"/>
          <w:lang w:bidi="ar-LY"/>
        </w:rPr>
        <w:t xml:space="preserve"> 17.5% (11/63) was the most prevalent among gram negative bacterial species.</w:t>
      </w:r>
      <w:r w:rsidR="00C80196" w:rsidRPr="006A27A7">
        <w:rPr>
          <w:rFonts w:asciiTheme="minorBidi" w:hAnsiTheme="minorBidi"/>
          <w:sz w:val="24"/>
          <w:szCs w:val="24"/>
          <w:lang w:bidi="ar-LY"/>
        </w:rPr>
        <w:t xml:space="preserve"> Methicillin resistant isolates was detected in 55% (n=11/20) of identified S. aureus collection.</w:t>
      </w:r>
      <w:r w:rsidR="008C6EA0" w:rsidRPr="006A27A7">
        <w:rPr>
          <w:rFonts w:asciiTheme="minorBidi" w:hAnsiTheme="minorBidi"/>
          <w:sz w:val="24"/>
          <w:szCs w:val="24"/>
          <w:lang w:bidi="ar-LY"/>
        </w:rPr>
        <w:t xml:space="preserve"> Antimicrobial resistance, Amikacin </w:t>
      </w:r>
      <w:r w:rsidR="008C6EA0" w:rsidRPr="006A27A7">
        <w:rPr>
          <w:rFonts w:asciiTheme="minorBidi" w:hAnsiTheme="minorBidi"/>
          <w:sz w:val="24"/>
          <w:szCs w:val="24"/>
          <w:lang w:bidi="ar-LY"/>
        </w:rPr>
        <w:lastRenderedPageBreak/>
        <w:t>showed the highest effect against gram negative bacteria and ciprofloxacin against</w:t>
      </w:r>
      <w:r w:rsidR="005A46A3" w:rsidRPr="006A27A7">
        <w:rPr>
          <w:rFonts w:asciiTheme="minorBidi" w:hAnsiTheme="minorBidi"/>
          <w:sz w:val="24"/>
          <w:szCs w:val="24"/>
          <w:lang w:bidi="ar-LY"/>
        </w:rPr>
        <w:t xml:space="preserve"> gram positive bacteria. </w:t>
      </w:r>
    </w:p>
    <w:p w:rsidR="005A46A3" w:rsidRPr="006A27A7" w:rsidRDefault="00EB1DA5" w:rsidP="006A27A7">
      <w:pPr>
        <w:bidi w:val="0"/>
        <w:spacing w:line="360" w:lineRule="auto"/>
        <w:jc w:val="both"/>
        <w:rPr>
          <w:rFonts w:asciiTheme="minorBidi" w:hAnsiTheme="minorBidi"/>
          <w:sz w:val="24"/>
          <w:szCs w:val="24"/>
          <w:lang w:bidi="ar-LY"/>
        </w:rPr>
      </w:pPr>
      <w:r w:rsidRPr="006A27A7">
        <w:rPr>
          <w:rFonts w:asciiTheme="minorBidi" w:hAnsiTheme="minorBidi"/>
          <w:sz w:val="24"/>
          <w:szCs w:val="24"/>
          <w:lang w:bidi="ar-LY"/>
        </w:rPr>
        <w:t xml:space="preserve">High prevalence of polymicrobial infection in diabetic foot increase the concern of serious complications. </w:t>
      </w:r>
      <w:r w:rsidRPr="006A27A7">
        <w:rPr>
          <w:rFonts w:asciiTheme="minorBidi" w:hAnsiTheme="minorBidi"/>
          <w:i/>
          <w:iCs/>
          <w:sz w:val="24"/>
          <w:szCs w:val="24"/>
          <w:lang w:bidi="ar-LY"/>
        </w:rPr>
        <w:t>S. aureus</w:t>
      </w:r>
      <w:r w:rsidRPr="006A27A7">
        <w:rPr>
          <w:rFonts w:asciiTheme="minorBidi" w:hAnsiTheme="minorBidi"/>
          <w:sz w:val="24"/>
          <w:szCs w:val="24"/>
          <w:lang w:bidi="ar-LY"/>
        </w:rPr>
        <w:t xml:space="preserve"> and CNS infection occurrence was high and their resistance to methicillin was a major concern. </w:t>
      </w:r>
      <w:r w:rsidR="0056756F" w:rsidRPr="006A27A7">
        <w:rPr>
          <w:rFonts w:asciiTheme="minorBidi" w:hAnsiTheme="minorBidi"/>
          <w:sz w:val="24"/>
          <w:szCs w:val="24"/>
          <w:lang w:bidi="ar-LY"/>
        </w:rPr>
        <w:t>Most c</w:t>
      </w:r>
      <w:r w:rsidRPr="006A27A7">
        <w:rPr>
          <w:rFonts w:asciiTheme="minorBidi" w:hAnsiTheme="minorBidi"/>
          <w:sz w:val="24"/>
          <w:szCs w:val="24"/>
          <w:lang w:bidi="ar-LY"/>
        </w:rPr>
        <w:t>ombination of polymicrobial infection consisted from gram positive and negative</w:t>
      </w:r>
      <w:r w:rsidR="0056756F" w:rsidRPr="006A27A7">
        <w:rPr>
          <w:rFonts w:asciiTheme="minorBidi" w:hAnsiTheme="minorBidi"/>
          <w:sz w:val="24"/>
          <w:szCs w:val="24"/>
          <w:lang w:bidi="ar-LY"/>
        </w:rPr>
        <w:t xml:space="preserve"> bacterial species which require</w:t>
      </w:r>
      <w:r w:rsidRPr="006A27A7">
        <w:rPr>
          <w:rFonts w:asciiTheme="minorBidi" w:hAnsiTheme="minorBidi"/>
          <w:sz w:val="24"/>
          <w:szCs w:val="24"/>
          <w:lang w:bidi="ar-LY"/>
        </w:rPr>
        <w:t xml:space="preserve"> antimicrobials effective against both groups.  </w:t>
      </w:r>
    </w:p>
    <w:p w:rsidR="00C80196" w:rsidRDefault="00C80196" w:rsidP="00C80196">
      <w:pPr>
        <w:bidi w:val="0"/>
        <w:jc w:val="both"/>
        <w:rPr>
          <w:rFonts w:asciiTheme="minorBidi" w:hAnsiTheme="minorBidi"/>
          <w:sz w:val="24"/>
          <w:szCs w:val="24"/>
          <w:lang w:bidi="ar-LY"/>
        </w:rPr>
      </w:pPr>
    </w:p>
    <w:p w:rsidR="00947982" w:rsidRPr="00A93682" w:rsidRDefault="00037316" w:rsidP="005A3A42">
      <w:pPr>
        <w:bidi w:val="0"/>
        <w:spacing w:line="480" w:lineRule="auto"/>
        <w:rPr>
          <w:rFonts w:asciiTheme="minorBidi" w:hAnsiTheme="minorBidi"/>
          <w:b/>
          <w:bCs/>
          <w:sz w:val="24"/>
          <w:szCs w:val="24"/>
          <w:lang w:bidi="ar-LY"/>
        </w:rPr>
      </w:pPr>
      <w:r w:rsidRPr="00A93682">
        <w:rPr>
          <w:rFonts w:asciiTheme="minorBidi" w:hAnsiTheme="minorBidi"/>
          <w:b/>
          <w:bCs/>
          <w:sz w:val="24"/>
          <w:szCs w:val="24"/>
          <w:lang w:bidi="ar-LY"/>
        </w:rPr>
        <w:t>Introduction</w:t>
      </w:r>
    </w:p>
    <w:p w:rsidR="00C5540D" w:rsidRDefault="00037316" w:rsidP="006A27A7">
      <w:pPr>
        <w:bidi w:val="0"/>
        <w:spacing w:line="360" w:lineRule="auto"/>
        <w:jc w:val="both"/>
        <w:rPr>
          <w:rFonts w:asciiTheme="minorBidi" w:hAnsiTheme="minorBidi"/>
          <w:sz w:val="24"/>
          <w:szCs w:val="24"/>
          <w:lang w:bidi="ar-LY"/>
        </w:rPr>
      </w:pPr>
      <w:r>
        <w:rPr>
          <w:rFonts w:asciiTheme="minorBidi" w:hAnsiTheme="minorBidi"/>
          <w:sz w:val="24"/>
          <w:szCs w:val="24"/>
          <w:lang w:bidi="ar-LY"/>
        </w:rPr>
        <w:t>In diabetic patient any wound bacterial contamination may</w:t>
      </w:r>
      <w:r w:rsidR="00B11F27">
        <w:rPr>
          <w:rFonts w:asciiTheme="minorBidi" w:hAnsiTheme="minorBidi"/>
          <w:sz w:val="24"/>
          <w:szCs w:val="24"/>
          <w:lang w:bidi="ar-LY"/>
        </w:rPr>
        <w:t xml:space="preserve"> lead to serious complications, including extremity amputation</w:t>
      </w:r>
      <w:r w:rsidR="009B3652">
        <w:rPr>
          <w:rFonts w:asciiTheme="minorBidi" w:hAnsiTheme="minorBidi"/>
          <w:sz w:val="24"/>
          <w:szCs w:val="24"/>
          <w:lang w:bidi="ar-LY"/>
        </w:rPr>
        <w:t xml:space="preserve"> </w:t>
      </w:r>
      <w:r w:rsidR="00C353D5">
        <w:rPr>
          <w:rFonts w:asciiTheme="minorBidi" w:hAnsiTheme="minorBidi"/>
          <w:sz w:val="24"/>
          <w:szCs w:val="24"/>
          <w:lang w:bidi="ar-LY"/>
        </w:rPr>
        <w:fldChar w:fldCharType="begin"/>
      </w:r>
      <w:r w:rsidR="00C353D5">
        <w:rPr>
          <w:rFonts w:asciiTheme="minorBidi" w:hAnsiTheme="minorBidi"/>
          <w:sz w:val="24"/>
          <w:szCs w:val="24"/>
          <w:lang w:bidi="ar-LY"/>
        </w:rPr>
        <w:instrText xml:space="preserve"> ADDIN EN.CITE &lt;EndNote&gt;&lt;Cite&gt;&lt;Author&gt;Boulton&lt;/Author&gt;&lt;Year&gt;2005&lt;/Year&gt;&lt;RecNum&gt;487&lt;/RecNum&gt;&lt;DisplayText&gt;(Boulton, Vileikyte, Ragnarson-Tennvall, &amp;amp; Apelqvist, 2005)&lt;/DisplayText&gt;&lt;record&gt;&lt;rec-number&gt;487&lt;/rec-number&gt;&lt;foreign-keys&gt;&lt;key app="EN" db-id="zwzxpdarwstv0jetapvvft9ga2dxwwxra0at" timestamp="1518547765"&gt;487&lt;/key&gt;&lt;/foreign-keys&gt;&lt;ref-type name="Journal Article"&gt;17&lt;/ref-type&gt;&lt;contributors&gt;&lt;authors&gt;&lt;author&gt;Boulton, Andrew JM&lt;/author&gt;&lt;author&gt;Vileikyte, Loretta&lt;/author&gt;&lt;author&gt;Ragnarson-Tennvall, Gunnel&lt;/author&gt;&lt;author&gt;Apelqvist, Jan&lt;/author&gt;&lt;/authors&gt;&lt;/contributors&gt;&lt;titles&gt;&lt;title&gt;The global burden of diabetic foot disease&lt;/title&gt;&lt;secondary-title&gt;The Lancet&lt;/secondary-title&gt;&lt;/titles&gt;&lt;periodical&gt;&lt;full-title&gt;The Lancet&lt;/full-title&gt;&lt;/periodical&gt;&lt;pages&gt;1719-1724&lt;/pages&gt;&lt;volume&gt;366&lt;/volume&gt;&lt;number&gt;9498&lt;/number&gt;&lt;dates&gt;&lt;year&gt;2005&lt;/year&gt;&lt;/dates&gt;&lt;isbn&gt;0140-6736&lt;/isbn&gt;&lt;urls&gt;&lt;/urls&gt;&lt;/record&gt;&lt;/Cite&gt;&lt;/EndNote&gt;</w:instrText>
      </w:r>
      <w:r w:rsidR="00C353D5">
        <w:rPr>
          <w:rFonts w:asciiTheme="minorBidi" w:hAnsiTheme="minorBidi"/>
          <w:sz w:val="24"/>
          <w:szCs w:val="24"/>
          <w:lang w:bidi="ar-LY"/>
        </w:rPr>
        <w:fldChar w:fldCharType="separate"/>
      </w:r>
      <w:r w:rsidR="00C353D5">
        <w:rPr>
          <w:rFonts w:asciiTheme="minorBidi" w:hAnsiTheme="minorBidi"/>
          <w:noProof/>
          <w:sz w:val="24"/>
          <w:szCs w:val="24"/>
          <w:lang w:bidi="ar-LY"/>
        </w:rPr>
        <w:t>(Boulton, Vileikyte, Ragnarson-Tennvall, &amp; Apelqvist, 2005)</w:t>
      </w:r>
      <w:r w:rsidR="00C353D5">
        <w:rPr>
          <w:rFonts w:asciiTheme="minorBidi" w:hAnsiTheme="minorBidi"/>
          <w:sz w:val="24"/>
          <w:szCs w:val="24"/>
          <w:lang w:bidi="ar-LY"/>
        </w:rPr>
        <w:fldChar w:fldCharType="end"/>
      </w:r>
      <w:r w:rsidR="00B11F27">
        <w:rPr>
          <w:rFonts w:asciiTheme="minorBidi" w:hAnsiTheme="minorBidi"/>
          <w:sz w:val="24"/>
          <w:szCs w:val="24"/>
          <w:lang w:bidi="ar-LY"/>
        </w:rPr>
        <w:t>.</w:t>
      </w:r>
      <w:r w:rsidR="0021464E">
        <w:rPr>
          <w:rFonts w:asciiTheme="minorBidi" w:hAnsiTheme="minorBidi"/>
          <w:sz w:val="24"/>
          <w:szCs w:val="24"/>
          <w:lang w:bidi="ar-LY"/>
        </w:rPr>
        <w:t xml:space="preserve"> Epidemiological data recorded 40-70% of lower extremities amputation related to diabetes </w:t>
      </w:r>
      <w:r w:rsidR="007E22C9">
        <w:rPr>
          <w:rFonts w:asciiTheme="minorBidi" w:hAnsiTheme="minorBidi"/>
          <w:sz w:val="24"/>
          <w:szCs w:val="24"/>
          <w:lang w:bidi="ar-LY"/>
        </w:rPr>
        <w:fldChar w:fldCharType="begin"/>
      </w:r>
      <w:r w:rsidR="007E22C9">
        <w:rPr>
          <w:rFonts w:asciiTheme="minorBidi" w:hAnsiTheme="minorBidi"/>
          <w:sz w:val="24"/>
          <w:szCs w:val="24"/>
          <w:lang w:bidi="ar-LY"/>
        </w:rPr>
        <w:instrText xml:space="preserve"> ADDIN EN.CITE &lt;EndNote&gt;&lt;Cite&gt;&lt;Author&gt;http://www.idf.org/position-statement-diabetic-foot&lt;/Author&gt;&lt;RecNum&gt;576&lt;/RecNum&gt;&lt;DisplayText&gt;(http://www.idf.org/position-statement-diabetic-foot)&lt;/DisplayText&gt;&lt;record&gt;&lt;rec-number&gt;576&lt;/rec-number&gt;&lt;foreign-keys&gt;&lt;key app="EN" db-id="zwzxpdarwstv0jetapvvft9ga2dxwwxra0at" timestamp="1518596778"&gt;576&lt;/key&gt;&lt;/foreign-keys&gt;&lt;ref-type name="Web Page"&gt;12&lt;/ref-type&gt;&lt;contributors&gt;&lt;authors&gt;&lt;author&gt; http://www.idf.org/position-statement-diabetic-foot&lt;/author&gt;&lt;/authors&gt;&lt;/contributors&gt;&lt;titles&gt;&lt;/titles&gt;&lt;dates&gt;&lt;/dates&gt;&lt;urls&gt;&lt;/urls&gt;&lt;/record&gt;&lt;/Cite&gt;&lt;/EndNote&gt;</w:instrText>
      </w:r>
      <w:r w:rsidR="007E22C9">
        <w:rPr>
          <w:rFonts w:asciiTheme="minorBidi" w:hAnsiTheme="minorBidi"/>
          <w:sz w:val="24"/>
          <w:szCs w:val="24"/>
          <w:lang w:bidi="ar-LY"/>
        </w:rPr>
        <w:fldChar w:fldCharType="separate"/>
      </w:r>
      <w:r w:rsidR="007E22C9">
        <w:rPr>
          <w:rFonts w:asciiTheme="minorBidi" w:hAnsiTheme="minorBidi"/>
          <w:noProof/>
          <w:sz w:val="24"/>
          <w:szCs w:val="24"/>
          <w:lang w:bidi="ar-LY"/>
        </w:rPr>
        <w:t>(http://www.idf.org/position-statement-diabetic-foot)</w:t>
      </w:r>
      <w:r w:rsidR="007E22C9">
        <w:rPr>
          <w:rFonts w:asciiTheme="minorBidi" w:hAnsiTheme="minorBidi"/>
          <w:sz w:val="24"/>
          <w:szCs w:val="24"/>
          <w:lang w:bidi="ar-LY"/>
        </w:rPr>
        <w:fldChar w:fldCharType="end"/>
      </w:r>
      <w:r w:rsidR="0021464E">
        <w:rPr>
          <w:rFonts w:asciiTheme="minorBidi" w:hAnsiTheme="minorBidi"/>
          <w:sz w:val="24"/>
          <w:szCs w:val="24"/>
          <w:lang w:bidi="ar-LY"/>
        </w:rPr>
        <w:t>.</w:t>
      </w:r>
      <w:r w:rsidR="00E85B8D">
        <w:rPr>
          <w:rFonts w:asciiTheme="minorBidi" w:hAnsiTheme="minorBidi"/>
          <w:sz w:val="24"/>
          <w:szCs w:val="24"/>
          <w:lang w:bidi="ar-LY"/>
        </w:rPr>
        <w:t xml:space="preserve"> </w:t>
      </w:r>
      <w:r w:rsidR="005A3A42">
        <w:rPr>
          <w:rFonts w:asciiTheme="minorBidi" w:hAnsiTheme="minorBidi"/>
          <w:sz w:val="24"/>
          <w:szCs w:val="24"/>
          <w:lang w:bidi="ar-LY"/>
        </w:rPr>
        <w:t>Many factors; neuropathy, vascular insufficiency and neutrophil function inhibition contribute to impair diabetic patient immune response against wound bacterial contamination</w:t>
      </w:r>
      <w:r w:rsidR="007926F2">
        <w:rPr>
          <w:rFonts w:asciiTheme="minorBidi" w:hAnsiTheme="minorBidi"/>
          <w:sz w:val="24"/>
          <w:szCs w:val="24"/>
          <w:lang w:bidi="ar-LY"/>
        </w:rPr>
        <w:t xml:space="preserve"> </w:t>
      </w:r>
      <w:r w:rsidR="007926F2">
        <w:rPr>
          <w:rFonts w:asciiTheme="minorBidi" w:hAnsiTheme="minorBidi"/>
          <w:sz w:val="24"/>
          <w:szCs w:val="24"/>
          <w:lang w:bidi="ar-LY"/>
        </w:rPr>
        <w:fldChar w:fldCharType="begin"/>
      </w:r>
      <w:r w:rsidR="001A7056">
        <w:rPr>
          <w:rFonts w:asciiTheme="minorBidi" w:hAnsiTheme="minorBidi"/>
          <w:sz w:val="24"/>
          <w:szCs w:val="24"/>
          <w:lang w:bidi="ar-LY"/>
        </w:rPr>
        <w:instrText xml:space="preserve"> ADDIN EN.CITE &lt;EndNote&gt;&lt;Cite&gt;&lt;Author&gt;Lipsky&lt;/Author&gt;&lt;Year&gt;2004&lt;/Year&gt;&lt;RecNum&gt;510&lt;/RecNum&gt;&lt;DisplayText&gt;(B. A. Lipsky, 2004)&lt;/DisplayText&gt;&lt;record&gt;&lt;rec-number&gt;510&lt;/rec-number&gt;&lt;foreign-keys&gt;&lt;key app="EN" db-id="zwzxpdarwstv0jetapvvft9ga2dxwwxra0at" timestamp="1518550010"&gt;510&lt;/key&gt;&lt;/foreign-keys&gt;&lt;ref-type name="Journal Article"&gt;17&lt;/ref-type&gt;&lt;contributors&gt;&lt;authors&gt;&lt;author&gt;Lipsky, B. A.&lt;/author&gt;&lt;/authors&gt;&lt;/contributors&gt;&lt;auth-address&gt;Department of Medicine, University of Washington School of Medicine, and General Internal Medicine Clinic, VA Puget Sound Health Care System, Seattle 98108-1597, USA. Benjamin.Lipsky@med.va.gov&lt;/auth-address&gt;&lt;titles&gt;&lt;title&gt;Medical treatment of diabetic foot infections&lt;/title&gt;&lt;secondary-title&gt;Clin Infect Dis&lt;/secondary-title&gt;&lt;/titles&gt;&lt;periodical&gt;&lt;full-title&gt;Clin Infect Dis&lt;/full-title&gt;&lt;/periodical&gt;&lt;pages&gt;S104-14&lt;/pages&gt;&lt;volume&gt;39 Suppl 2&lt;/volume&gt;&lt;keywords&gt;&lt;keyword&gt;Diabetic Foot/*complications/microbiology/physiopathology&lt;/keyword&gt;&lt;keyword&gt;Humans&lt;/keyword&gt;&lt;keyword&gt;Osteomyelitis/diagnosis/*etiology/*therapy&lt;/keyword&gt;&lt;keyword&gt;Soft Tissue Infections/diagnosis/*etiology/*therapy&lt;/keyword&gt;&lt;/keywords&gt;&lt;dates&gt;&lt;year&gt;2004&lt;/year&gt;&lt;pub-dates&gt;&lt;date&gt;Aug 1&lt;/date&gt;&lt;/pub-dates&gt;&lt;/dates&gt;&lt;isbn&gt;1537-6591 (Electronic)&amp;#xD;1058-4838 (Linking)&lt;/isbn&gt;&lt;accession-num&gt;15306988&lt;/accession-num&gt;&lt;urls&gt;&lt;related-urls&gt;&lt;url&gt;https://www.ncbi.nlm.nih.gov/pubmed/15306988&lt;/url&gt;&lt;/related-urls&gt;&lt;/urls&gt;&lt;electronic-resource-num&gt;10.1086/383271&lt;/electronic-resource-num&gt;&lt;/record&gt;&lt;/Cite&gt;&lt;/EndNote&gt;</w:instrText>
      </w:r>
      <w:r w:rsidR="007926F2">
        <w:rPr>
          <w:rFonts w:asciiTheme="minorBidi" w:hAnsiTheme="minorBidi"/>
          <w:sz w:val="24"/>
          <w:szCs w:val="24"/>
          <w:lang w:bidi="ar-LY"/>
        </w:rPr>
        <w:fldChar w:fldCharType="separate"/>
      </w:r>
      <w:r w:rsidR="001A7056">
        <w:rPr>
          <w:rFonts w:asciiTheme="minorBidi" w:hAnsiTheme="minorBidi"/>
          <w:noProof/>
          <w:sz w:val="24"/>
          <w:szCs w:val="24"/>
          <w:lang w:bidi="ar-LY"/>
        </w:rPr>
        <w:t>(B. A. Lipsky, 2004)</w:t>
      </w:r>
      <w:r w:rsidR="007926F2">
        <w:rPr>
          <w:rFonts w:asciiTheme="minorBidi" w:hAnsiTheme="minorBidi"/>
          <w:sz w:val="24"/>
          <w:szCs w:val="24"/>
          <w:lang w:bidi="ar-LY"/>
        </w:rPr>
        <w:fldChar w:fldCharType="end"/>
      </w:r>
      <w:r w:rsidR="007926F2">
        <w:rPr>
          <w:rFonts w:asciiTheme="minorBidi" w:hAnsiTheme="minorBidi"/>
          <w:sz w:val="24"/>
          <w:szCs w:val="24"/>
          <w:lang w:bidi="ar-LY"/>
        </w:rPr>
        <w:t xml:space="preserve">. </w:t>
      </w:r>
      <w:r w:rsidR="000F7870">
        <w:rPr>
          <w:rFonts w:asciiTheme="minorBidi" w:hAnsiTheme="minorBidi"/>
          <w:sz w:val="24"/>
          <w:szCs w:val="24"/>
          <w:lang w:bidi="ar-LY"/>
        </w:rPr>
        <w:t xml:space="preserve">Impaired immunity against bacterial wound invasion lead to spread of infection deeper into subcutaneous tissue </w:t>
      </w:r>
      <w:r w:rsidR="00BB7141">
        <w:rPr>
          <w:rFonts w:asciiTheme="minorBidi" w:hAnsiTheme="minorBidi"/>
          <w:sz w:val="24"/>
          <w:szCs w:val="24"/>
          <w:lang w:bidi="ar-LY"/>
        </w:rPr>
        <w:fldChar w:fldCharType="begin"/>
      </w:r>
      <w:r w:rsidR="00BB7141">
        <w:rPr>
          <w:rFonts w:asciiTheme="minorBidi" w:hAnsiTheme="minorBidi"/>
          <w:sz w:val="24"/>
          <w:szCs w:val="24"/>
          <w:lang w:bidi="ar-LY"/>
        </w:rPr>
        <w:instrText xml:space="preserve"> ADDIN EN.CITE &lt;EndNote&gt;&lt;Cite&gt;&lt;Author&gt;Delamaire&lt;/Author&gt;&lt;Year&gt;1997&lt;/Year&gt;&lt;RecNum&gt;548&lt;/RecNum&gt;&lt;DisplayText&gt;(Delamaire et al., 1997)&lt;/DisplayText&gt;&lt;record&gt;&lt;rec-number&gt;548&lt;/rec-number&gt;&lt;foreign-keys&gt;&lt;key app="EN" db-id="zwzxpdarwstv0jetapvvft9ga2dxwwxra0at" timestamp="1518550886"&gt;548&lt;/key&gt;&lt;/foreign-keys&gt;&lt;ref-type name="Journal Article"&gt;17&lt;/ref-type&gt;&lt;contributors&gt;&lt;authors&gt;&lt;author&gt;Delamaire, M&lt;/author&gt;&lt;author&gt;Maugendre, D&lt;/author&gt;&lt;author&gt;Moreno, M&lt;/author&gt;&lt;author&gt;Le Goff, M</w:instrText>
      </w:r>
      <w:r w:rsidR="00BB7141">
        <w:rPr>
          <w:rFonts w:ascii="Cambria Math" w:hAnsi="Cambria Math" w:cs="Cambria Math"/>
          <w:sz w:val="24"/>
          <w:szCs w:val="24"/>
          <w:lang w:bidi="ar-LY"/>
        </w:rPr>
        <w:instrText>‐</w:instrText>
      </w:r>
      <w:r w:rsidR="00BB7141">
        <w:rPr>
          <w:rFonts w:asciiTheme="minorBidi" w:hAnsiTheme="minorBidi"/>
          <w:sz w:val="24"/>
          <w:szCs w:val="24"/>
          <w:lang w:bidi="ar-LY"/>
        </w:rPr>
        <w:instrText>C&lt;/author&gt;&lt;author&gt;Allannic, H&lt;/author&gt;&lt;author&gt;Genetet, B&lt;/author&gt;&lt;/authors&gt;&lt;/contributors&gt;&lt;titles&gt;&lt;title&gt;Impaired leucocyte functions in diabetic patients&lt;/title&gt;&lt;secondary-title&gt;Diabetic Medicine&lt;/secondary-title&gt;&lt;/titles&gt;&lt;periodical&gt;&lt;full-title&gt;Diabetic Medicine&lt;/full-title&gt;&lt;/periodical&gt;&lt;pages&gt;29-34&lt;/pages&gt;&lt;volume&gt;14&lt;/volume&gt;&lt;number&gt;1&lt;/number&gt;&lt;dates&gt;&lt;year&gt;1997&lt;/year&gt;&lt;/dates&gt;&lt;isbn&gt;1096-9136&lt;/isbn&gt;&lt;urls&gt;&lt;/urls&gt;&lt;/record&gt;&lt;/Cite&gt;&lt;/EndNote&gt;</w:instrText>
      </w:r>
      <w:r w:rsidR="00BB7141">
        <w:rPr>
          <w:rFonts w:asciiTheme="minorBidi" w:hAnsiTheme="minorBidi"/>
          <w:sz w:val="24"/>
          <w:szCs w:val="24"/>
          <w:lang w:bidi="ar-LY"/>
        </w:rPr>
        <w:fldChar w:fldCharType="separate"/>
      </w:r>
      <w:r w:rsidR="00BB7141">
        <w:rPr>
          <w:rFonts w:asciiTheme="minorBidi" w:hAnsiTheme="minorBidi"/>
          <w:noProof/>
          <w:sz w:val="24"/>
          <w:szCs w:val="24"/>
          <w:lang w:bidi="ar-LY"/>
        </w:rPr>
        <w:t>(Delamaire et al., 1997)</w:t>
      </w:r>
      <w:r w:rsidR="00BB7141">
        <w:rPr>
          <w:rFonts w:asciiTheme="minorBidi" w:hAnsiTheme="minorBidi"/>
          <w:sz w:val="24"/>
          <w:szCs w:val="24"/>
          <w:lang w:bidi="ar-LY"/>
        </w:rPr>
        <w:fldChar w:fldCharType="end"/>
      </w:r>
      <w:r w:rsidR="00BB7141">
        <w:rPr>
          <w:rFonts w:asciiTheme="minorBidi" w:hAnsiTheme="minorBidi"/>
          <w:sz w:val="24"/>
          <w:szCs w:val="24"/>
          <w:lang w:bidi="ar-LY"/>
        </w:rPr>
        <w:t xml:space="preserve">. </w:t>
      </w:r>
    </w:p>
    <w:p w:rsidR="00001461" w:rsidRDefault="00001461" w:rsidP="006A27A7">
      <w:pPr>
        <w:bidi w:val="0"/>
        <w:spacing w:line="360" w:lineRule="auto"/>
        <w:jc w:val="both"/>
        <w:rPr>
          <w:rFonts w:asciiTheme="minorBidi" w:hAnsiTheme="minorBidi"/>
          <w:sz w:val="24"/>
          <w:szCs w:val="24"/>
          <w:lang w:bidi="ar-LY"/>
        </w:rPr>
      </w:pPr>
      <w:r>
        <w:rPr>
          <w:rFonts w:asciiTheme="minorBidi" w:hAnsiTheme="minorBidi"/>
          <w:sz w:val="24"/>
          <w:szCs w:val="24"/>
          <w:lang w:bidi="ar-LY"/>
        </w:rPr>
        <w:t xml:space="preserve">Previous studies showed different bacterial species were identified from samples obtained from diabetic foot wounds </w:t>
      </w:r>
      <w:r w:rsidR="00A7148B">
        <w:rPr>
          <w:rFonts w:asciiTheme="minorBidi" w:hAnsiTheme="minorBidi"/>
          <w:sz w:val="24"/>
          <w:szCs w:val="24"/>
          <w:lang w:bidi="ar-LY"/>
        </w:rPr>
        <w:fldChar w:fldCharType="begin"/>
      </w:r>
      <w:r w:rsidR="007E22C9">
        <w:rPr>
          <w:rFonts w:asciiTheme="minorBidi" w:hAnsiTheme="minorBidi"/>
          <w:sz w:val="24"/>
          <w:szCs w:val="24"/>
          <w:lang w:bidi="ar-LY"/>
        </w:rPr>
        <w:instrText xml:space="preserve"> ADDIN EN.CITE &lt;EndNote&gt;&lt;Cite&gt;&lt;Author&gt;Ramakant&lt;/Author&gt;&lt;Year&gt;2011&lt;/Year&gt;&lt;RecNum&gt;573&lt;/RecNum&gt;&lt;DisplayText&gt;(Abdulrazak, Bitar, Al-Shamali, &amp;amp; Mobasher, 2005; Ramakant et al., 2011)&lt;/DisplayText&gt;&lt;record&gt;&lt;rec-number&gt;573&lt;/rec-number&gt;&lt;foreign-keys&gt;&lt;key app="EN" db-id="zwzxpdarwstv0jetapvvft9ga2dxwwxra0at" timestamp="1518595257"&gt;573&lt;/key&gt;&lt;/foreign-keys&gt;&lt;ref-type name="Journal Article"&gt;17&lt;/ref-type&gt;&lt;contributors&gt;&lt;authors&gt;&lt;author&gt;Ramakant, P&lt;/author&gt;&lt;author&gt;Verma, AK&lt;/author&gt;&lt;author&gt;Misra, R&lt;/author&gt;&lt;author&gt;Prasad, KN&lt;/author&gt;&lt;author&gt;Chand, G&lt;/author&gt;&lt;author&gt;Mishra, A&lt;/author&gt;&lt;author&gt;Agarwal, G&lt;/author&gt;&lt;author&gt;Agarwal, A&lt;/author&gt;&lt;author&gt;Mishra, SK&lt;/author&gt;&lt;/authors&gt;&lt;/contributors&gt;&lt;titles&gt;&lt;title&gt;Changing microbiological profile of pathogenic bacteria in diabetic foot infections: time for a rethink on which empirical therapy to choose?&lt;/title&gt;&lt;secondary-title&gt;Diabetologia&lt;/secondary-title&gt;&lt;/titles&gt;&lt;periodical&gt;&lt;full-title&gt;Diabetologia&lt;/full-title&gt;&lt;/periodical&gt;&lt;pages&gt;58-64&lt;/pages&gt;&lt;volume&gt;54&lt;/volume&gt;&lt;number&gt;1&lt;/number&gt;&lt;dates&gt;&lt;year&gt;2011&lt;/year&gt;&lt;/dates&gt;&lt;isbn&gt;0012-186X&lt;/isbn&gt;&lt;urls&gt;&lt;/urls&gt;&lt;/record&gt;&lt;/Cite&gt;&lt;Cite&gt;&lt;Author&gt;Abdulrazak&lt;/Author&gt;&lt;Year&gt;2005&lt;/Year&gt;&lt;RecNum&gt;552&lt;/RecNum&gt;&lt;record&gt;&lt;rec-number&gt;552&lt;/rec-number&gt;&lt;foreign-keys&gt;&lt;key app="EN" db-id="zwzxpdarwstv0jetapvvft9ga2dxwwxra0at" timestamp="1518552166"&gt;552&lt;/key&gt;&lt;/foreign-keys&gt;&lt;ref-type name="Journal Article"&gt;17&lt;/ref-type&gt;&lt;contributors&gt;&lt;authors&gt;&lt;author&gt;Abdulrazak, Adel&lt;/author&gt;&lt;author&gt;Bitar, Zouheir Ibrahim&lt;/author&gt;&lt;author&gt;Al-Shamali, Abdullah Ayesh&lt;/author&gt;&lt;author&gt;Mobasher, Lubna Ahmed&lt;/author&gt;&lt;/authors&gt;&lt;/contributors&gt;&lt;titles&gt;&lt;title&gt;Bacteriological study of diabetic foot infections&lt;/title&gt;&lt;secondary-title&gt;Journal of Diabetes and its Complications&lt;/secondary-title&gt;&lt;/titles&gt;&lt;periodical&gt;&lt;full-title&gt;Journal of Diabetes and its Complications&lt;/full-title&gt;&lt;/periodical&gt;&lt;pages&gt;138-141&lt;/pages&gt;&lt;volume&gt;19&lt;/volume&gt;&lt;number&gt;3&lt;/number&gt;&lt;dates&gt;&lt;year&gt;2005&lt;/year&gt;&lt;/dates&gt;&lt;isbn&gt;1056-8727&lt;/isbn&gt;&lt;urls&gt;&lt;/urls&gt;&lt;/record&gt;&lt;/Cite&gt;&lt;/EndNote&gt;</w:instrText>
      </w:r>
      <w:r w:rsidR="00A7148B">
        <w:rPr>
          <w:rFonts w:asciiTheme="minorBidi" w:hAnsiTheme="minorBidi"/>
          <w:sz w:val="24"/>
          <w:szCs w:val="24"/>
          <w:lang w:bidi="ar-LY"/>
        </w:rPr>
        <w:fldChar w:fldCharType="separate"/>
      </w:r>
      <w:r w:rsidR="00A7148B">
        <w:rPr>
          <w:rFonts w:asciiTheme="minorBidi" w:hAnsiTheme="minorBidi"/>
          <w:noProof/>
          <w:sz w:val="24"/>
          <w:szCs w:val="24"/>
          <w:lang w:bidi="ar-LY"/>
        </w:rPr>
        <w:t>(Abdulrazak, Bitar, Al-Shamali, &amp; Mobasher, 2005; Ramakant et al., 2011)</w:t>
      </w:r>
      <w:r w:rsidR="00A7148B">
        <w:rPr>
          <w:rFonts w:asciiTheme="minorBidi" w:hAnsiTheme="minorBidi"/>
          <w:sz w:val="24"/>
          <w:szCs w:val="24"/>
          <w:lang w:bidi="ar-LY"/>
        </w:rPr>
        <w:fldChar w:fldCharType="end"/>
      </w:r>
      <w:r w:rsidR="00A7148B">
        <w:rPr>
          <w:rFonts w:asciiTheme="minorBidi" w:hAnsiTheme="minorBidi"/>
          <w:sz w:val="24"/>
          <w:szCs w:val="24"/>
          <w:lang w:bidi="ar-LY"/>
        </w:rPr>
        <w:t xml:space="preserve">. </w:t>
      </w:r>
      <w:r w:rsidR="00E66C30">
        <w:rPr>
          <w:rFonts w:asciiTheme="minorBidi" w:hAnsiTheme="minorBidi"/>
          <w:sz w:val="24"/>
          <w:szCs w:val="24"/>
          <w:lang w:bidi="ar-LY"/>
        </w:rPr>
        <w:t xml:space="preserve">Most common pathogenic bacteria </w:t>
      </w:r>
      <w:r w:rsidR="00AE2748">
        <w:rPr>
          <w:rFonts w:asciiTheme="minorBidi" w:hAnsiTheme="minorBidi"/>
          <w:sz w:val="24"/>
          <w:szCs w:val="24"/>
          <w:lang w:bidi="ar-LY"/>
        </w:rPr>
        <w:t xml:space="preserve">were </w:t>
      </w:r>
      <w:r w:rsidR="00E66C30">
        <w:rPr>
          <w:rFonts w:asciiTheme="minorBidi" w:hAnsiTheme="minorBidi"/>
          <w:sz w:val="24"/>
          <w:szCs w:val="24"/>
          <w:lang w:bidi="ar-LY"/>
        </w:rPr>
        <w:t>identified</w:t>
      </w:r>
      <w:r w:rsidR="00AE2748">
        <w:rPr>
          <w:rFonts w:asciiTheme="minorBidi" w:hAnsiTheme="minorBidi"/>
          <w:sz w:val="24"/>
          <w:szCs w:val="24"/>
          <w:lang w:bidi="ar-LY"/>
        </w:rPr>
        <w:t>;</w:t>
      </w:r>
      <w:r w:rsidR="00E66C30">
        <w:rPr>
          <w:rFonts w:asciiTheme="minorBidi" w:hAnsiTheme="minorBidi"/>
          <w:sz w:val="24"/>
          <w:szCs w:val="24"/>
          <w:lang w:bidi="ar-LY"/>
        </w:rPr>
        <w:t xml:space="preserve"> </w:t>
      </w:r>
      <w:r w:rsidR="0045346D">
        <w:rPr>
          <w:rFonts w:asciiTheme="minorBidi" w:hAnsiTheme="minorBidi"/>
          <w:sz w:val="24"/>
          <w:szCs w:val="24"/>
          <w:lang w:bidi="ar-LY"/>
        </w:rPr>
        <w:t>aerobic</w:t>
      </w:r>
      <w:r w:rsidR="00177AF9">
        <w:rPr>
          <w:rFonts w:asciiTheme="minorBidi" w:hAnsiTheme="minorBidi"/>
          <w:sz w:val="24"/>
          <w:szCs w:val="24"/>
          <w:lang w:bidi="ar-LY"/>
        </w:rPr>
        <w:t xml:space="preserve"> gram positive bacteria;</w:t>
      </w:r>
      <w:r w:rsidR="00E66C30">
        <w:rPr>
          <w:rFonts w:asciiTheme="minorBidi" w:hAnsiTheme="minorBidi"/>
          <w:sz w:val="24"/>
          <w:szCs w:val="24"/>
          <w:lang w:bidi="ar-LY"/>
        </w:rPr>
        <w:t xml:space="preserve"> </w:t>
      </w:r>
      <w:r w:rsidR="00E66C30" w:rsidRPr="00E87BF4">
        <w:rPr>
          <w:rFonts w:asciiTheme="minorBidi" w:hAnsiTheme="minorBidi"/>
          <w:i/>
          <w:iCs/>
          <w:sz w:val="24"/>
          <w:szCs w:val="24"/>
          <w:lang w:bidi="ar-LY"/>
        </w:rPr>
        <w:t>Staphylococcus aureus</w:t>
      </w:r>
      <w:r w:rsidR="00E66C30">
        <w:rPr>
          <w:rFonts w:asciiTheme="minorBidi" w:hAnsiTheme="minorBidi"/>
          <w:sz w:val="24"/>
          <w:szCs w:val="24"/>
          <w:lang w:bidi="ar-LY"/>
        </w:rPr>
        <w:t xml:space="preserve"> (</w:t>
      </w:r>
      <w:r w:rsidR="00E66C30" w:rsidRPr="00E87BF4">
        <w:rPr>
          <w:rFonts w:asciiTheme="minorBidi" w:hAnsiTheme="minorBidi"/>
          <w:i/>
          <w:iCs/>
          <w:sz w:val="24"/>
          <w:szCs w:val="24"/>
          <w:lang w:bidi="ar-LY"/>
        </w:rPr>
        <w:t>S. aureus</w:t>
      </w:r>
      <w:r w:rsidR="00E66C30">
        <w:rPr>
          <w:rFonts w:asciiTheme="minorBidi" w:hAnsiTheme="minorBidi"/>
          <w:sz w:val="24"/>
          <w:szCs w:val="24"/>
          <w:lang w:bidi="ar-LY"/>
        </w:rPr>
        <w:t xml:space="preserve">) and </w:t>
      </w:r>
      <w:r w:rsidR="001A5FF0">
        <w:rPr>
          <w:rFonts w:asciiTheme="minorBidi" w:hAnsiTheme="minorBidi"/>
          <w:sz w:val="24"/>
          <w:szCs w:val="24"/>
          <w:lang w:bidi="ar-LY"/>
        </w:rPr>
        <w:t>Streptococci</w:t>
      </w:r>
      <w:r w:rsidR="00E66C30">
        <w:rPr>
          <w:rFonts w:asciiTheme="minorBidi" w:hAnsiTheme="minorBidi"/>
          <w:sz w:val="24"/>
          <w:szCs w:val="24"/>
          <w:lang w:bidi="ar-LY"/>
        </w:rPr>
        <w:t xml:space="preserve"> (group A and B) and gram </w:t>
      </w:r>
      <w:r w:rsidR="00177AF9">
        <w:rPr>
          <w:rFonts w:asciiTheme="minorBidi" w:hAnsiTheme="minorBidi"/>
          <w:sz w:val="24"/>
          <w:szCs w:val="24"/>
          <w:lang w:bidi="ar-LY"/>
        </w:rPr>
        <w:t>negative bacteria;</w:t>
      </w:r>
      <w:r w:rsidR="00E66C30" w:rsidRPr="00A10B60">
        <w:rPr>
          <w:rFonts w:asciiTheme="minorBidi" w:hAnsiTheme="minorBidi"/>
          <w:sz w:val="24"/>
          <w:szCs w:val="24"/>
          <w:lang w:bidi="ar-LY"/>
        </w:rPr>
        <w:t xml:space="preserve"> </w:t>
      </w:r>
      <w:r w:rsidR="00E66C30" w:rsidRPr="00A10B60">
        <w:rPr>
          <w:rFonts w:asciiTheme="minorBidi" w:hAnsiTheme="minorBidi"/>
          <w:i/>
          <w:iCs/>
          <w:sz w:val="24"/>
          <w:szCs w:val="24"/>
        </w:rPr>
        <w:t>Escherichia coli</w:t>
      </w:r>
      <w:r w:rsidR="00E66C30" w:rsidRPr="00A10B60">
        <w:rPr>
          <w:rFonts w:asciiTheme="minorBidi" w:hAnsiTheme="minorBidi"/>
          <w:sz w:val="24"/>
          <w:szCs w:val="24"/>
        </w:rPr>
        <w:t>,</w:t>
      </w:r>
      <w:r w:rsidR="00A10B60">
        <w:rPr>
          <w:rFonts w:asciiTheme="minorBidi" w:hAnsiTheme="minorBidi"/>
          <w:sz w:val="24"/>
          <w:szCs w:val="24"/>
        </w:rPr>
        <w:t xml:space="preserve"> </w:t>
      </w:r>
      <w:r w:rsidR="00A10B60">
        <w:rPr>
          <w:rFonts w:asciiTheme="minorBidi" w:hAnsiTheme="minorBidi"/>
          <w:i/>
          <w:iCs/>
          <w:sz w:val="24"/>
          <w:szCs w:val="24"/>
        </w:rPr>
        <w:t>P</w:t>
      </w:r>
      <w:r w:rsidR="00A10B60" w:rsidRPr="00A10B60">
        <w:rPr>
          <w:rFonts w:asciiTheme="minorBidi" w:hAnsiTheme="minorBidi"/>
          <w:i/>
          <w:iCs/>
          <w:sz w:val="24"/>
          <w:szCs w:val="24"/>
        </w:rPr>
        <w:t>roteus</w:t>
      </w:r>
      <w:r w:rsidR="00A10B60">
        <w:rPr>
          <w:rFonts w:asciiTheme="minorBidi" w:hAnsiTheme="minorBidi"/>
          <w:sz w:val="24"/>
          <w:szCs w:val="24"/>
        </w:rPr>
        <w:t xml:space="preserve"> species and </w:t>
      </w:r>
      <w:r w:rsidR="00A10B60" w:rsidRPr="00A10B60">
        <w:rPr>
          <w:rFonts w:asciiTheme="minorBidi" w:hAnsiTheme="minorBidi"/>
          <w:i/>
          <w:iCs/>
          <w:sz w:val="24"/>
          <w:szCs w:val="24"/>
        </w:rPr>
        <w:t>Klebsiella</w:t>
      </w:r>
      <w:r w:rsidR="00A10B60">
        <w:rPr>
          <w:rFonts w:asciiTheme="minorBidi" w:hAnsiTheme="minorBidi"/>
          <w:sz w:val="24"/>
          <w:szCs w:val="24"/>
        </w:rPr>
        <w:t xml:space="preserve"> species</w:t>
      </w:r>
      <w:r w:rsidR="0045346D">
        <w:rPr>
          <w:rFonts w:asciiTheme="minorBidi" w:hAnsiTheme="minorBidi"/>
          <w:sz w:val="24"/>
          <w:szCs w:val="24"/>
        </w:rPr>
        <w:t>. Anaerobic bacteria including Bactero</w:t>
      </w:r>
      <w:r w:rsidR="00DE5CBD">
        <w:rPr>
          <w:rFonts w:asciiTheme="minorBidi" w:hAnsiTheme="minorBidi"/>
          <w:sz w:val="24"/>
          <w:szCs w:val="24"/>
        </w:rPr>
        <w:t>ides species, Clostridia species and Peptococcus species were moreover identified</w:t>
      </w:r>
      <w:r w:rsidR="00E87BF4">
        <w:rPr>
          <w:rFonts w:asciiTheme="minorBidi" w:hAnsiTheme="minorBidi"/>
          <w:sz w:val="24"/>
          <w:szCs w:val="24"/>
        </w:rPr>
        <w:t xml:space="preserve"> </w:t>
      </w:r>
      <w:r w:rsidR="00E87BF4">
        <w:rPr>
          <w:rFonts w:asciiTheme="minorBidi" w:hAnsiTheme="minorBidi"/>
          <w:sz w:val="24"/>
          <w:szCs w:val="24"/>
        </w:rPr>
        <w:fldChar w:fldCharType="begin">
          <w:fldData xml:space="preserve">PEVuZE5vdGU+PENpdGU+PEF1dGhvcj5BYmR1bHJhemFrPC9BdXRob3I+PFllYXI+MjAwNTwvWWVh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</w:fldData>
        </w:fldChar>
      </w:r>
      <w:r w:rsidR="0045346D">
        <w:rPr>
          <w:rFonts w:asciiTheme="minorBidi" w:hAnsiTheme="minorBidi"/>
          <w:sz w:val="24"/>
          <w:szCs w:val="24"/>
        </w:rPr>
        <w:instrText xml:space="preserve"> ADDIN EN.CITE </w:instrText>
      </w:r>
      <w:r w:rsidR="0045346D">
        <w:rPr>
          <w:rFonts w:asciiTheme="minorBidi" w:hAnsiTheme="minorBidi"/>
          <w:sz w:val="24"/>
          <w:szCs w:val="24"/>
        </w:rPr>
        <w:fldChar w:fldCharType="begin">
          <w:fldData xml:space="preserve">PEVuZE5vdGU+PENpdGU+PEF1dGhvcj5BYmR1bHJhemFrPC9BdXRob3I+PFllYXI+MjAwNTwvWWVh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</w:fldData>
        </w:fldChar>
      </w:r>
      <w:r w:rsidR="0045346D">
        <w:rPr>
          <w:rFonts w:asciiTheme="minorBidi" w:hAnsiTheme="minorBidi"/>
          <w:sz w:val="24"/>
          <w:szCs w:val="24"/>
        </w:rPr>
        <w:instrText xml:space="preserve"> ADDIN EN.CITE.DATA </w:instrText>
      </w:r>
      <w:r w:rsidR="0045346D">
        <w:rPr>
          <w:rFonts w:asciiTheme="minorBidi" w:hAnsiTheme="minorBidi"/>
          <w:sz w:val="24"/>
          <w:szCs w:val="24"/>
        </w:rPr>
      </w:r>
      <w:r w:rsidR="0045346D">
        <w:rPr>
          <w:rFonts w:asciiTheme="minorBidi" w:hAnsiTheme="minorBidi"/>
          <w:sz w:val="24"/>
          <w:szCs w:val="24"/>
        </w:rPr>
        <w:fldChar w:fldCharType="end"/>
      </w:r>
      <w:r w:rsidR="00E87BF4">
        <w:rPr>
          <w:rFonts w:asciiTheme="minorBidi" w:hAnsiTheme="minorBidi"/>
          <w:sz w:val="24"/>
          <w:szCs w:val="24"/>
        </w:rPr>
      </w:r>
      <w:r w:rsidR="00E87BF4">
        <w:rPr>
          <w:rFonts w:asciiTheme="minorBidi" w:hAnsiTheme="minorBidi"/>
          <w:sz w:val="24"/>
          <w:szCs w:val="24"/>
        </w:rPr>
        <w:fldChar w:fldCharType="separate"/>
      </w:r>
      <w:r w:rsidR="0045346D">
        <w:rPr>
          <w:rFonts w:asciiTheme="minorBidi" w:hAnsiTheme="minorBidi"/>
          <w:noProof/>
          <w:sz w:val="24"/>
          <w:szCs w:val="24"/>
        </w:rPr>
        <w:t>(Abdulrazak et al., 2005; Gadepalli et al., 2006)</w:t>
      </w:r>
      <w:r w:rsidR="00E87BF4">
        <w:rPr>
          <w:rFonts w:asciiTheme="minorBidi" w:hAnsiTheme="minorBidi"/>
          <w:sz w:val="24"/>
          <w:szCs w:val="24"/>
        </w:rPr>
        <w:fldChar w:fldCharType="end"/>
      </w:r>
      <w:r w:rsidR="00A10B60">
        <w:rPr>
          <w:rFonts w:asciiTheme="minorBidi" w:hAnsiTheme="minorBidi"/>
          <w:sz w:val="24"/>
          <w:szCs w:val="24"/>
        </w:rPr>
        <w:t xml:space="preserve">. </w:t>
      </w:r>
      <w:r w:rsidR="00B540D2">
        <w:rPr>
          <w:rFonts w:asciiTheme="minorBidi" w:hAnsiTheme="minorBidi"/>
          <w:sz w:val="24"/>
          <w:szCs w:val="24"/>
        </w:rPr>
        <w:t xml:space="preserve">Methicillin-resistance </w:t>
      </w:r>
      <w:r w:rsidR="00B540D2" w:rsidRPr="00A23F06">
        <w:rPr>
          <w:rFonts w:asciiTheme="minorBidi" w:hAnsiTheme="minorBidi"/>
          <w:i/>
          <w:iCs/>
          <w:sz w:val="24"/>
          <w:szCs w:val="24"/>
        </w:rPr>
        <w:t>S. aureus</w:t>
      </w:r>
      <w:r w:rsidR="00B540D2">
        <w:rPr>
          <w:rFonts w:asciiTheme="minorBidi" w:hAnsiTheme="minorBidi"/>
          <w:sz w:val="24"/>
          <w:szCs w:val="24"/>
        </w:rPr>
        <w:t xml:space="preserve"> (MRSA) commonly isolated from hospitalized patient or who have treated with antibiotics. Due to more prevalence of MRSA in the community, </w:t>
      </w:r>
      <w:r w:rsidR="00FF7678">
        <w:rPr>
          <w:rFonts w:asciiTheme="minorBidi" w:hAnsiTheme="minorBidi"/>
          <w:sz w:val="24"/>
          <w:szCs w:val="24"/>
        </w:rPr>
        <w:t xml:space="preserve">isolation of MRSA from patient rather than population at risk was increased </w:t>
      </w:r>
      <w:r w:rsidR="009C5670">
        <w:rPr>
          <w:rFonts w:asciiTheme="minorBidi" w:hAnsiTheme="minorBidi"/>
          <w:sz w:val="24"/>
          <w:szCs w:val="24"/>
        </w:rPr>
        <w:fldChar w:fldCharType="begin">
          <w:fldData xml:space="preserve">PEVuZE5vdGU+PENpdGU+PEF1dGhvcj5UZW50b2xvdXJpczwvQXV0aG9yPjxZZWFyPjIwMDY8L1ll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</w:fldData>
        </w:fldChar>
      </w:r>
      <w:r w:rsidR="009C2581">
        <w:rPr>
          <w:rFonts w:asciiTheme="minorBidi" w:hAnsiTheme="minorBidi"/>
          <w:sz w:val="24"/>
          <w:szCs w:val="24"/>
        </w:rPr>
        <w:instrText xml:space="preserve"> ADDIN EN.CITE </w:instrText>
      </w:r>
      <w:r w:rsidR="009C2581">
        <w:rPr>
          <w:rFonts w:asciiTheme="minorBidi" w:hAnsiTheme="minorBidi"/>
          <w:sz w:val="24"/>
          <w:szCs w:val="24"/>
        </w:rPr>
        <w:fldChar w:fldCharType="begin">
          <w:fldData xml:space="preserve">PEVuZE5vdGU+PENpdGU+PEF1dGhvcj5UZW50b2xvdXJpczwvQXV0aG9yPjxZZWFyPjIwMDY8L1ll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</w:fldData>
        </w:fldChar>
      </w:r>
      <w:r w:rsidR="009C2581">
        <w:rPr>
          <w:rFonts w:asciiTheme="minorBidi" w:hAnsiTheme="minorBidi"/>
          <w:sz w:val="24"/>
          <w:szCs w:val="24"/>
        </w:rPr>
        <w:instrText xml:space="preserve"> ADDIN EN.CITE.DATA </w:instrText>
      </w:r>
      <w:r w:rsidR="009C2581">
        <w:rPr>
          <w:rFonts w:asciiTheme="minorBidi" w:hAnsiTheme="minorBidi"/>
          <w:sz w:val="24"/>
          <w:szCs w:val="24"/>
        </w:rPr>
      </w:r>
      <w:r w:rsidR="009C2581">
        <w:rPr>
          <w:rFonts w:asciiTheme="minorBidi" w:hAnsiTheme="minorBidi"/>
          <w:sz w:val="24"/>
          <w:szCs w:val="24"/>
        </w:rPr>
        <w:fldChar w:fldCharType="end"/>
      </w:r>
      <w:r w:rsidR="009C5670">
        <w:rPr>
          <w:rFonts w:asciiTheme="minorBidi" w:hAnsiTheme="minorBidi"/>
          <w:sz w:val="24"/>
          <w:szCs w:val="24"/>
        </w:rPr>
      </w:r>
      <w:r w:rsidR="009C5670">
        <w:rPr>
          <w:rFonts w:asciiTheme="minorBidi" w:hAnsiTheme="minorBidi"/>
          <w:sz w:val="24"/>
          <w:szCs w:val="24"/>
        </w:rPr>
        <w:fldChar w:fldCharType="separate"/>
      </w:r>
      <w:r w:rsidR="009C5670">
        <w:rPr>
          <w:rFonts w:asciiTheme="minorBidi" w:hAnsiTheme="minorBidi"/>
          <w:noProof/>
          <w:sz w:val="24"/>
          <w:szCs w:val="24"/>
        </w:rPr>
        <w:t>(King et al., 2006; Tentolouris et al., 2006)</w:t>
      </w:r>
      <w:r w:rsidR="009C5670">
        <w:rPr>
          <w:rFonts w:asciiTheme="minorBidi" w:hAnsiTheme="minorBidi"/>
          <w:sz w:val="24"/>
          <w:szCs w:val="24"/>
        </w:rPr>
        <w:fldChar w:fldCharType="end"/>
      </w:r>
      <w:r w:rsidR="00896ACB">
        <w:rPr>
          <w:rFonts w:asciiTheme="minorBidi" w:hAnsiTheme="minorBidi"/>
          <w:sz w:val="24"/>
          <w:szCs w:val="24"/>
        </w:rPr>
        <w:t xml:space="preserve">. </w:t>
      </w:r>
      <w:r w:rsidR="0020282D">
        <w:rPr>
          <w:rFonts w:asciiTheme="minorBidi" w:hAnsiTheme="minorBidi"/>
          <w:sz w:val="24"/>
          <w:szCs w:val="24"/>
        </w:rPr>
        <w:t xml:space="preserve">Polymicrobial infection was 40% in a study </w:t>
      </w:r>
      <w:r w:rsidR="0020282D">
        <w:rPr>
          <w:rFonts w:asciiTheme="minorBidi" w:hAnsiTheme="minorBidi"/>
          <w:sz w:val="24"/>
          <w:szCs w:val="24"/>
          <w:lang w:bidi="ar-LY"/>
        </w:rPr>
        <w:t>conducted by Khairul and others whereas 52% were showed monomicrobial infection</w:t>
      </w:r>
      <w:r w:rsidR="00FA668F">
        <w:rPr>
          <w:rFonts w:asciiTheme="minorBidi" w:hAnsiTheme="minorBidi"/>
          <w:sz w:val="24"/>
          <w:szCs w:val="24"/>
          <w:lang w:bidi="ar-LY"/>
        </w:rPr>
        <w:t xml:space="preserve"> and 6% had no growth on cultural media</w:t>
      </w:r>
      <w:r w:rsidR="00C959E9">
        <w:rPr>
          <w:rFonts w:asciiTheme="minorBidi" w:hAnsiTheme="minorBidi"/>
          <w:sz w:val="24"/>
          <w:szCs w:val="24"/>
          <w:lang w:bidi="ar-LY"/>
        </w:rPr>
        <w:t xml:space="preserve">. The most commonly isolated bacterial species were; </w:t>
      </w:r>
      <w:r w:rsidR="00C959E9" w:rsidRPr="00C959E9">
        <w:rPr>
          <w:rFonts w:asciiTheme="minorBidi" w:hAnsiTheme="minorBidi"/>
          <w:i/>
          <w:iCs/>
          <w:sz w:val="24"/>
          <w:szCs w:val="24"/>
          <w:lang w:bidi="ar-LY"/>
        </w:rPr>
        <w:t>S. aureus</w:t>
      </w:r>
      <w:r w:rsidR="00C959E9">
        <w:rPr>
          <w:rFonts w:asciiTheme="minorBidi" w:hAnsiTheme="minorBidi"/>
          <w:sz w:val="24"/>
          <w:szCs w:val="24"/>
          <w:lang w:bidi="ar-LY"/>
        </w:rPr>
        <w:t xml:space="preserve"> (10.2%), </w:t>
      </w:r>
      <w:r w:rsidR="00C959E9" w:rsidRPr="00B26FF3">
        <w:rPr>
          <w:rFonts w:asciiTheme="minorBidi" w:hAnsiTheme="minorBidi"/>
          <w:i/>
          <w:iCs/>
          <w:sz w:val="24"/>
          <w:szCs w:val="24"/>
          <w:lang w:bidi="ar-LY"/>
        </w:rPr>
        <w:lastRenderedPageBreak/>
        <w:t>Pseudomonas aeruginosa</w:t>
      </w:r>
      <w:r w:rsidR="00C959E9">
        <w:rPr>
          <w:rFonts w:asciiTheme="minorBidi" w:hAnsiTheme="minorBidi"/>
          <w:sz w:val="24"/>
          <w:szCs w:val="24"/>
          <w:lang w:bidi="ar-LY"/>
        </w:rPr>
        <w:t xml:space="preserve"> (</w:t>
      </w:r>
      <w:r w:rsidR="00B26FF3">
        <w:rPr>
          <w:rFonts w:asciiTheme="minorBidi" w:hAnsiTheme="minorBidi"/>
          <w:i/>
          <w:iCs/>
          <w:sz w:val="24"/>
          <w:szCs w:val="24"/>
          <w:lang w:bidi="ar-LY"/>
        </w:rPr>
        <w:t>P</w:t>
      </w:r>
      <w:r w:rsidR="00C959E9" w:rsidRPr="00B26FF3">
        <w:rPr>
          <w:rFonts w:asciiTheme="minorBidi" w:hAnsiTheme="minorBidi"/>
          <w:i/>
          <w:iCs/>
          <w:sz w:val="24"/>
          <w:szCs w:val="24"/>
          <w:lang w:bidi="ar-LY"/>
        </w:rPr>
        <w:t>. aeruginosa</w:t>
      </w:r>
      <w:r w:rsidR="00C959E9">
        <w:rPr>
          <w:rFonts w:asciiTheme="minorBidi" w:hAnsiTheme="minorBidi"/>
          <w:sz w:val="24"/>
          <w:szCs w:val="24"/>
          <w:lang w:bidi="ar-LY"/>
        </w:rPr>
        <w:t xml:space="preserve">) (19.4%) and Streptococcus species (19.3%) </w:t>
      </w:r>
      <w:r w:rsidR="0020282D">
        <w:rPr>
          <w:rFonts w:asciiTheme="minorBidi" w:hAnsiTheme="minorBidi"/>
          <w:sz w:val="24"/>
          <w:szCs w:val="24"/>
          <w:lang w:bidi="ar-LY"/>
        </w:rPr>
        <w:t xml:space="preserve"> </w:t>
      </w:r>
      <w:r w:rsidR="0020282D">
        <w:rPr>
          <w:rFonts w:asciiTheme="minorBidi" w:hAnsiTheme="minorBidi"/>
          <w:sz w:val="24"/>
          <w:szCs w:val="24"/>
          <w:lang w:bidi="ar-LY"/>
        </w:rPr>
        <w:fldChar w:fldCharType="begin"/>
      </w:r>
      <w:r w:rsidR="0020282D">
        <w:rPr>
          <w:rFonts w:asciiTheme="minorBidi" w:hAnsiTheme="minorBidi"/>
          <w:sz w:val="24"/>
          <w:szCs w:val="24"/>
          <w:lang w:bidi="ar-LY"/>
        </w:rPr>
        <w:instrText xml:space="preserve"> ADDIN EN.CITE &lt;EndNote&gt;&lt;Cite&gt;&lt;Author&gt;ABDUL KADIR&lt;/Author&gt;&lt;Year&gt;2012&lt;/Year&gt;&lt;RecNum&gt;571&lt;/RecNum&gt;&lt;DisplayText&gt;(ABDUL KADIR, Satyavani, &amp;amp; Pande, 2012)&lt;/DisplayText&gt;&lt;record&gt;&lt;rec-number&gt;571&lt;/rec-number&gt;&lt;foreign-keys&gt;&lt;key app="EN" db-id="zwzxpdarwstv0jetapvvft9ga2dxwwxra0at" timestamp="1518588533"&gt;571&lt;/key&gt;&lt;/foreign-keys&gt;&lt;ref-type name="Journal Article"&gt;17&lt;/ref-type&gt;&lt;contributors&gt;&lt;authors&gt;&lt;author&gt;ABDUL KADIR, Khairul Azmi&lt;/author&gt;&lt;author&gt;Satyavani, Muppidi&lt;/author&gt;&lt;author&gt;Pande, Ketan&lt;/author&gt;&lt;/authors&gt;&lt;/contributors&gt;&lt;titles&gt;&lt;title&gt;Bacteriological study of diabetic foot infections&lt;/title&gt;&lt;secondary-title&gt;Brunei International Medical Journal&lt;/secondary-title&gt;&lt;/titles&gt;&lt;periodical&gt;&lt;full-title&gt;Brunei International Medical Journal&lt;/full-title&gt;&lt;/periodical&gt;&lt;pages&gt;19-26&lt;/pages&gt;&lt;volume&gt;8&lt;/volume&gt;&lt;number&gt;1&lt;/number&gt;&lt;dates&gt;&lt;year&gt;2012&lt;/year&gt;&lt;/dates&gt;&lt;isbn&gt;1560-5876&lt;/isbn&gt;&lt;urls&gt;&lt;/urls&gt;&lt;/record&gt;&lt;/Cite&gt;&lt;/EndNote&gt;</w:instrText>
      </w:r>
      <w:r w:rsidR="0020282D">
        <w:rPr>
          <w:rFonts w:asciiTheme="minorBidi" w:hAnsiTheme="minorBidi"/>
          <w:sz w:val="24"/>
          <w:szCs w:val="24"/>
          <w:lang w:bidi="ar-LY"/>
        </w:rPr>
        <w:fldChar w:fldCharType="separate"/>
      </w:r>
      <w:r w:rsidR="0020282D">
        <w:rPr>
          <w:rFonts w:asciiTheme="minorBidi" w:hAnsiTheme="minorBidi"/>
          <w:noProof/>
          <w:sz w:val="24"/>
          <w:szCs w:val="24"/>
          <w:lang w:bidi="ar-LY"/>
        </w:rPr>
        <w:t>(ABDUL KADIR, Satyavani, &amp; Pande, 2012)</w:t>
      </w:r>
      <w:r w:rsidR="0020282D">
        <w:rPr>
          <w:rFonts w:asciiTheme="minorBidi" w:hAnsiTheme="minorBidi"/>
          <w:sz w:val="24"/>
          <w:szCs w:val="24"/>
          <w:lang w:bidi="ar-LY"/>
        </w:rPr>
        <w:fldChar w:fldCharType="end"/>
      </w:r>
      <w:r w:rsidR="0020282D">
        <w:rPr>
          <w:rFonts w:asciiTheme="minorBidi" w:hAnsiTheme="minorBidi"/>
          <w:sz w:val="24"/>
          <w:szCs w:val="24"/>
          <w:lang w:bidi="ar-LY"/>
        </w:rPr>
        <w:t xml:space="preserve">. </w:t>
      </w:r>
    </w:p>
    <w:p w:rsidR="00A9115E" w:rsidRDefault="007B74B5" w:rsidP="006A27A7">
      <w:pPr>
        <w:bidi w:val="0"/>
        <w:spacing w:line="360" w:lineRule="auto"/>
        <w:jc w:val="both"/>
        <w:rPr>
          <w:rFonts w:asciiTheme="minorBidi" w:hAnsiTheme="minorBidi"/>
          <w:sz w:val="24"/>
          <w:szCs w:val="24"/>
          <w:lang w:bidi="ar-LY"/>
        </w:rPr>
      </w:pPr>
      <w:r>
        <w:rPr>
          <w:rFonts w:asciiTheme="minorBidi" w:hAnsiTheme="minorBidi"/>
          <w:sz w:val="24"/>
          <w:szCs w:val="24"/>
          <w:lang w:bidi="ar-LY"/>
        </w:rPr>
        <w:t xml:space="preserve">Antibiotic therapy is crucial to control bacterial infection in diabetic foot wounds. Empirical antibiotic treatment need to be started and evaluated after 72 hours to </w:t>
      </w:r>
      <w:r w:rsidR="00206FF2">
        <w:rPr>
          <w:rFonts w:asciiTheme="minorBidi" w:hAnsiTheme="minorBidi"/>
          <w:sz w:val="24"/>
          <w:szCs w:val="24"/>
          <w:lang w:bidi="ar-LY"/>
        </w:rPr>
        <w:t>reconsider the antibiotic regimen protocol.</w:t>
      </w:r>
      <w:r w:rsidR="001A7056">
        <w:rPr>
          <w:rFonts w:asciiTheme="minorBidi" w:hAnsiTheme="minorBidi"/>
          <w:sz w:val="24"/>
          <w:szCs w:val="24"/>
          <w:lang w:bidi="ar-LY"/>
        </w:rPr>
        <w:t xml:space="preserve"> Initiative antibiotic treatment should be effective against MRSA and streptococci </w:t>
      </w:r>
      <w:r w:rsidR="001A7056">
        <w:rPr>
          <w:rFonts w:asciiTheme="minorBidi" w:hAnsiTheme="minorBidi"/>
          <w:sz w:val="24"/>
          <w:szCs w:val="24"/>
          <w:lang w:bidi="ar-LY"/>
        </w:rPr>
        <w:fldChar w:fldCharType="begin"/>
      </w:r>
      <w:r w:rsidR="009C2581">
        <w:rPr>
          <w:rFonts w:asciiTheme="minorBidi" w:hAnsiTheme="minorBidi"/>
          <w:sz w:val="24"/>
          <w:szCs w:val="24"/>
          <w:lang w:bidi="ar-LY"/>
        </w:rPr>
        <w:instrText xml:space="preserve"> ADDIN EN.CITE &lt;EndNote&gt;&lt;Cite&gt;&lt;Author&gt;Lipsky&lt;/Author&gt;&lt;Year&gt;2004&lt;/Year&gt;&lt;RecNum&gt;572&lt;/RecNum&gt;&lt;DisplayText&gt;(King et al., 2006; Benjamin A Lipsky, 2004)&lt;/DisplayText&gt;&lt;record&gt;&lt;rec-number&gt;572&lt;/rec-number&gt;&lt;foreign-keys&gt;&lt;key app="EN" db-id="zwzxpdarwstv0jetapvvft9ga2dxwwxra0at" timestamp="1518592389"&gt;572&lt;/key&gt;&lt;/foreign-keys&gt;&lt;ref-type name="Journal Article"&gt;17&lt;/ref-type&gt;&lt;contributors&gt;&lt;authors&gt;&lt;author&gt;Lipsky, Benjamin A&lt;/author&gt;&lt;/authors&gt;&lt;/contributors&gt;&lt;titles&gt;&lt;title&gt;Medical treatment of diabetic foot infections&lt;/title&gt;&lt;secondary-title&gt;Clinical infectious diseases&lt;/secondary-title&gt;&lt;/titles&gt;&lt;periodical&gt;&lt;full-title&gt;Clinical Infectious Diseases&lt;/full-title&gt;&lt;/periodical&gt;&lt;pages&gt;S104-S114&lt;/pages&gt;&lt;volume&gt;39&lt;/volume&gt;&lt;number&gt;Supplement_2&lt;/number&gt;&lt;dates&gt;&lt;year&gt;2004&lt;/year&gt;&lt;/dates&gt;&lt;isbn&gt;1537-6591&lt;/isbn&gt;&lt;urls&gt;&lt;/urls&gt;&lt;/record&gt;&lt;/Cite&gt;&lt;Cite&gt;&lt;Author&gt;King&lt;/Author&gt;&lt;Year&gt;2006&lt;/Year&gt;&lt;RecNum&gt;570&lt;/RecNum&gt;&lt;record&gt;&lt;rec-number&gt;570&lt;/rec-number&gt;&lt;foreign-keys&gt;&lt;key app="EN" db-id="zwzxpdarwstv0jetapvvft9ga2dxwwxra0at" timestamp="1518588075"&gt;570&lt;/key&gt;&lt;/foreign-keys&gt;&lt;ref-type name="Journal Article"&gt;17&lt;/ref-type&gt;&lt;contributors&gt;&lt;authors&gt;&lt;author&gt;King, Mark D&lt;/author&gt;&lt;author&gt;Humphrey, Bianca J&lt;/author&gt;&lt;author&gt;Wang, Yun F&lt;/author&gt;&lt;author&gt;Kourbatova, Ekaterina V&lt;/author&gt;&lt;author&gt;Ray, Susan M&lt;/author&gt;&lt;author&gt;Blumberg, Henry M&lt;/author&gt;&lt;/authors&gt;&lt;/contributors&gt;&lt;titles&gt;&lt;title&gt;&lt;style face="normal" font="default" size="100%"&gt;Emergence of community-acquired methicillin-resistant &lt;/style&gt;&lt;style face="italic" font="default" size="100%"&gt;Staphylococcus aureus&lt;/style&gt;&lt;style face="normal" font="default" size="100%"&gt; USA 300 clone as the predominant cause of skin and soft-tissue infections&lt;/style&gt;&lt;/title&gt;&lt;secondary-title&gt;Annals of internal medicine&lt;/secondary-title&gt;&lt;/titles&gt;&lt;periodical&gt;&lt;full-title&gt;Annals of internal medicine&lt;/full-title&gt;&lt;/periodical&gt;&lt;pages&gt;309-317&lt;/pages&gt;&lt;volume&gt;144&lt;/volume&gt;&lt;number&gt;5&lt;/number&gt;&lt;dates&gt;&lt;year&gt;2006&lt;/year&gt;&lt;/dates&gt;&lt;isbn&gt;0003-4819&lt;/isbn&gt;&lt;urls&gt;&lt;/urls&gt;&lt;/record&gt;&lt;/Cite&gt;&lt;/EndNote&gt;</w:instrText>
      </w:r>
      <w:r w:rsidR="001A7056">
        <w:rPr>
          <w:rFonts w:asciiTheme="minorBidi" w:hAnsiTheme="minorBidi"/>
          <w:sz w:val="24"/>
          <w:szCs w:val="24"/>
          <w:lang w:bidi="ar-LY"/>
        </w:rPr>
        <w:fldChar w:fldCharType="separate"/>
      </w:r>
      <w:r w:rsidR="001A7056">
        <w:rPr>
          <w:rFonts w:asciiTheme="minorBidi" w:hAnsiTheme="minorBidi"/>
          <w:noProof/>
          <w:sz w:val="24"/>
          <w:szCs w:val="24"/>
          <w:lang w:bidi="ar-LY"/>
        </w:rPr>
        <w:t>(King et al., 2006; Benjamin A Lipsky, 2004)</w:t>
      </w:r>
      <w:r w:rsidR="001A7056">
        <w:rPr>
          <w:rFonts w:asciiTheme="minorBidi" w:hAnsiTheme="minorBidi"/>
          <w:sz w:val="24"/>
          <w:szCs w:val="24"/>
          <w:lang w:bidi="ar-LY"/>
        </w:rPr>
        <w:fldChar w:fldCharType="end"/>
      </w:r>
      <w:r w:rsidR="001A7056">
        <w:rPr>
          <w:rFonts w:asciiTheme="minorBidi" w:hAnsiTheme="minorBidi"/>
          <w:sz w:val="24"/>
          <w:szCs w:val="24"/>
          <w:lang w:bidi="ar-LY"/>
        </w:rPr>
        <w:t xml:space="preserve">. </w:t>
      </w:r>
      <w:r w:rsidR="00887D83">
        <w:rPr>
          <w:rFonts w:asciiTheme="minorBidi" w:hAnsiTheme="minorBidi"/>
          <w:sz w:val="24"/>
          <w:szCs w:val="24"/>
          <w:lang w:bidi="ar-LY"/>
        </w:rPr>
        <w:t xml:space="preserve">Antibiotic susceptibility and microbial profile of bacterial species isolated from diabetic foot wounds are variable between different geographical areas and times in the same location </w:t>
      </w:r>
      <w:r w:rsidR="00887D83">
        <w:rPr>
          <w:rFonts w:asciiTheme="minorBidi" w:hAnsiTheme="minorBidi"/>
          <w:sz w:val="24"/>
          <w:szCs w:val="24"/>
          <w:lang w:bidi="ar-LY"/>
        </w:rPr>
        <w:fldChar w:fldCharType="begin"/>
      </w:r>
      <w:r w:rsidR="007E22C9">
        <w:rPr>
          <w:rFonts w:asciiTheme="minorBidi" w:hAnsiTheme="minorBidi"/>
          <w:sz w:val="24"/>
          <w:szCs w:val="24"/>
          <w:lang w:bidi="ar-LY"/>
        </w:rPr>
        <w:instrText xml:space="preserve"> ADDIN EN.CITE &lt;EndNote&gt;&lt;Cite&gt;&lt;Author&gt;Ramakant&lt;/Author&gt;&lt;Year&gt;2011&lt;/Year&gt;&lt;RecNum&gt;573&lt;/RecNum&gt;&lt;DisplayText&gt;(Ramakant et al., 2011)&lt;/DisplayText&gt;&lt;record&gt;&lt;rec-number&gt;573&lt;/rec-number&gt;&lt;foreign-keys&gt;&lt;key app="EN" db-id="zwzxpdarwstv0jetapvvft9ga2dxwwxra0at" timestamp="1518595257"&gt;573&lt;/key&gt;&lt;/foreign-keys&gt;&lt;ref-type name="Journal Article"&gt;17&lt;/ref-type&gt;&lt;contributors&gt;&lt;authors&gt;&lt;author&gt;Ramakant, P&lt;/author&gt;&lt;author&gt;Verma, AK&lt;/author&gt;&lt;author&gt;Misra, R&lt;/author&gt;&lt;author&gt;Prasad, KN&lt;/author&gt;&lt;author&gt;Chand, G&lt;/author&gt;&lt;author&gt;Mishra, A&lt;/author&gt;&lt;author&gt;Agarwal, G&lt;/author&gt;&lt;author&gt;Agarwal, A&lt;/author&gt;&lt;author&gt;Mishra, SK&lt;/author&gt;&lt;/authors&gt;&lt;/contributors&gt;&lt;titles&gt;&lt;title&gt;Changing microbiological profile of pathogenic bacteria in diabetic foot infections: time for a rethink on which empirical therapy to choose?&lt;/title&gt;&lt;secondary-title&gt;Diabetologia&lt;/secondary-title&gt;&lt;/titles&gt;&lt;periodical&gt;&lt;full-title&gt;Diabetologia&lt;/full-title&gt;&lt;/periodical&gt;&lt;pages&gt;58-64&lt;/pages&gt;&lt;volume&gt;54&lt;/volume&gt;&lt;number&gt;1&lt;/number&gt;&lt;dates&gt;&lt;year&gt;2011&lt;/year&gt;&lt;/dates&gt;&lt;isbn&gt;0012-186X&lt;/isbn&gt;&lt;urls&gt;&lt;/urls&gt;&lt;/record&gt;&lt;/Cite&gt;&lt;/EndNote&gt;</w:instrText>
      </w:r>
      <w:r w:rsidR="00887D83">
        <w:rPr>
          <w:rFonts w:asciiTheme="minorBidi" w:hAnsiTheme="minorBidi"/>
          <w:sz w:val="24"/>
          <w:szCs w:val="24"/>
          <w:lang w:bidi="ar-LY"/>
        </w:rPr>
        <w:fldChar w:fldCharType="separate"/>
      </w:r>
      <w:r w:rsidR="00887D83">
        <w:rPr>
          <w:rFonts w:asciiTheme="minorBidi" w:hAnsiTheme="minorBidi"/>
          <w:noProof/>
          <w:sz w:val="24"/>
          <w:szCs w:val="24"/>
          <w:lang w:bidi="ar-LY"/>
        </w:rPr>
        <w:t>(Ramakant et al., 2011)</w:t>
      </w:r>
      <w:r w:rsidR="00887D83">
        <w:rPr>
          <w:rFonts w:asciiTheme="minorBidi" w:hAnsiTheme="minorBidi"/>
          <w:sz w:val="24"/>
          <w:szCs w:val="24"/>
          <w:lang w:bidi="ar-LY"/>
        </w:rPr>
        <w:fldChar w:fldCharType="end"/>
      </w:r>
      <w:r w:rsidR="00887D83">
        <w:rPr>
          <w:rFonts w:asciiTheme="minorBidi" w:hAnsiTheme="minorBidi"/>
          <w:sz w:val="24"/>
          <w:szCs w:val="24"/>
          <w:lang w:bidi="ar-LY"/>
        </w:rPr>
        <w:t xml:space="preserve">. </w:t>
      </w:r>
    </w:p>
    <w:p w:rsidR="007B74B5" w:rsidRDefault="00A9115E" w:rsidP="006A27A7">
      <w:pPr>
        <w:bidi w:val="0"/>
        <w:spacing w:line="360" w:lineRule="auto"/>
        <w:jc w:val="both"/>
        <w:rPr>
          <w:rFonts w:asciiTheme="minorBidi" w:hAnsiTheme="minorBidi"/>
          <w:sz w:val="24"/>
          <w:szCs w:val="24"/>
          <w:lang w:bidi="ar-LY"/>
        </w:rPr>
      </w:pPr>
      <w:r>
        <w:rPr>
          <w:rFonts w:asciiTheme="minorBidi" w:hAnsiTheme="minorBidi"/>
          <w:sz w:val="24"/>
          <w:szCs w:val="24"/>
          <w:lang w:bidi="ar-LY"/>
        </w:rPr>
        <w:t xml:space="preserve">Studies on bacterial infection of diabetic foot wound </w:t>
      </w:r>
      <w:r w:rsidR="0083604C">
        <w:rPr>
          <w:rFonts w:asciiTheme="minorBidi" w:hAnsiTheme="minorBidi"/>
          <w:sz w:val="24"/>
          <w:szCs w:val="24"/>
          <w:lang w:bidi="ar-LY"/>
        </w:rPr>
        <w:t>in Libya is very rare. T</w:t>
      </w:r>
      <w:r w:rsidR="00CB7E02">
        <w:rPr>
          <w:rFonts w:asciiTheme="minorBidi" w:hAnsiTheme="minorBidi"/>
          <w:sz w:val="24"/>
          <w:szCs w:val="24"/>
          <w:lang w:bidi="ar-LY"/>
        </w:rPr>
        <w:t xml:space="preserve">his study </w:t>
      </w:r>
      <w:r w:rsidR="00C369FF">
        <w:rPr>
          <w:rFonts w:asciiTheme="minorBidi" w:hAnsiTheme="minorBidi"/>
          <w:sz w:val="24"/>
          <w:szCs w:val="24"/>
          <w:lang w:bidi="ar-LY"/>
        </w:rPr>
        <w:t xml:space="preserve">was </w:t>
      </w:r>
      <w:r w:rsidR="00CB7E02">
        <w:rPr>
          <w:rFonts w:asciiTheme="minorBidi" w:hAnsiTheme="minorBidi"/>
          <w:sz w:val="24"/>
          <w:szCs w:val="24"/>
          <w:lang w:bidi="ar-LY"/>
        </w:rPr>
        <w:t xml:space="preserve">aimed to identify bacterial species associated with infection of diabetic foot and to evaluate their antimicrobial susceptibility.  </w:t>
      </w:r>
      <w:r w:rsidR="00206FF2">
        <w:rPr>
          <w:rFonts w:asciiTheme="minorBidi" w:hAnsiTheme="minorBidi"/>
          <w:sz w:val="24"/>
          <w:szCs w:val="24"/>
          <w:lang w:bidi="ar-LY"/>
        </w:rPr>
        <w:t xml:space="preserve"> </w:t>
      </w:r>
      <w:r w:rsidR="007B74B5">
        <w:rPr>
          <w:rFonts w:asciiTheme="minorBidi" w:hAnsiTheme="minorBidi"/>
          <w:sz w:val="24"/>
          <w:szCs w:val="24"/>
          <w:lang w:bidi="ar-LY"/>
        </w:rPr>
        <w:t xml:space="preserve">  </w:t>
      </w:r>
    </w:p>
    <w:p w:rsidR="0035694D" w:rsidRDefault="00A64D74" w:rsidP="006A27A7">
      <w:pPr>
        <w:bidi w:val="0"/>
        <w:spacing w:line="360" w:lineRule="auto"/>
        <w:jc w:val="both"/>
        <w:rPr>
          <w:rFonts w:asciiTheme="minorBidi" w:hAnsiTheme="minorBidi"/>
          <w:b/>
          <w:bCs/>
          <w:sz w:val="24"/>
          <w:szCs w:val="24"/>
          <w:lang w:bidi="ar-LY"/>
        </w:rPr>
      </w:pPr>
      <w:r>
        <w:rPr>
          <w:rFonts w:asciiTheme="minorBidi" w:hAnsiTheme="minorBidi"/>
          <w:b/>
          <w:bCs/>
          <w:sz w:val="24"/>
          <w:szCs w:val="24"/>
          <w:lang w:bidi="ar-LY"/>
        </w:rPr>
        <w:t xml:space="preserve">Materials and </w:t>
      </w:r>
      <w:r w:rsidR="00A93682" w:rsidRPr="00A93682">
        <w:rPr>
          <w:rFonts w:asciiTheme="minorBidi" w:hAnsiTheme="minorBidi"/>
          <w:b/>
          <w:bCs/>
          <w:sz w:val="24"/>
          <w:szCs w:val="24"/>
          <w:lang w:bidi="ar-LY"/>
        </w:rPr>
        <w:t>Methods</w:t>
      </w:r>
      <w:r w:rsidR="005A3A42" w:rsidRPr="00A93682">
        <w:rPr>
          <w:rFonts w:asciiTheme="minorBidi" w:hAnsiTheme="minorBidi"/>
          <w:b/>
          <w:bCs/>
          <w:sz w:val="24"/>
          <w:szCs w:val="24"/>
          <w:lang w:bidi="ar-LY"/>
        </w:rPr>
        <w:t xml:space="preserve">  </w:t>
      </w:r>
      <w:r w:rsidR="00B11F27" w:rsidRPr="00A93682">
        <w:rPr>
          <w:rFonts w:asciiTheme="minorBidi" w:hAnsiTheme="minorBidi"/>
          <w:b/>
          <w:bCs/>
          <w:sz w:val="24"/>
          <w:szCs w:val="24"/>
          <w:lang w:bidi="ar-LY"/>
        </w:rPr>
        <w:t xml:space="preserve">  </w:t>
      </w:r>
    </w:p>
    <w:p w:rsidR="00536016" w:rsidRDefault="001F16EB" w:rsidP="006A27A7">
      <w:pPr>
        <w:bidi w:val="0"/>
        <w:spacing w:line="360" w:lineRule="auto"/>
        <w:jc w:val="both"/>
        <w:rPr>
          <w:rFonts w:asciiTheme="minorBidi" w:hAnsiTheme="minorBidi"/>
          <w:b/>
          <w:bCs/>
          <w:sz w:val="24"/>
          <w:szCs w:val="24"/>
          <w:lang w:bidi="ar-LY"/>
        </w:rPr>
      </w:pPr>
      <w:r>
        <w:rPr>
          <w:rFonts w:asciiTheme="minorBidi" w:hAnsiTheme="minorBidi"/>
          <w:b/>
          <w:bCs/>
          <w:sz w:val="24"/>
          <w:szCs w:val="24"/>
          <w:lang w:bidi="ar-LY"/>
        </w:rPr>
        <w:t xml:space="preserve">Study setting </w:t>
      </w:r>
      <w:r w:rsidRPr="00A93682">
        <w:rPr>
          <w:rFonts w:asciiTheme="minorBidi" w:hAnsiTheme="minorBidi"/>
          <w:b/>
          <w:bCs/>
          <w:sz w:val="24"/>
          <w:szCs w:val="24"/>
          <w:lang w:bidi="ar-LY"/>
        </w:rPr>
        <w:t>and</w:t>
      </w:r>
      <w:r>
        <w:rPr>
          <w:rFonts w:asciiTheme="minorBidi" w:hAnsiTheme="minorBidi"/>
          <w:b/>
          <w:bCs/>
          <w:sz w:val="24"/>
          <w:szCs w:val="24"/>
          <w:lang w:bidi="ar-LY"/>
        </w:rPr>
        <w:t xml:space="preserve"> patients' demography</w:t>
      </w:r>
    </w:p>
    <w:p w:rsidR="00C615FD" w:rsidRDefault="00870E51" w:rsidP="006A27A7">
      <w:pPr>
        <w:bidi w:val="0"/>
        <w:spacing w:line="360" w:lineRule="auto"/>
        <w:jc w:val="both"/>
        <w:rPr>
          <w:rFonts w:asciiTheme="minorBidi" w:hAnsiTheme="minorBidi"/>
          <w:sz w:val="24"/>
          <w:szCs w:val="24"/>
          <w:lang w:bidi="ar-LY"/>
        </w:rPr>
      </w:pPr>
      <w:r>
        <w:rPr>
          <w:rFonts w:asciiTheme="minorBidi" w:hAnsiTheme="minorBidi"/>
          <w:sz w:val="24"/>
          <w:szCs w:val="24"/>
          <w:lang w:bidi="ar-LY"/>
        </w:rPr>
        <w:t>This is a</w:t>
      </w:r>
      <w:r w:rsidR="008915B4">
        <w:rPr>
          <w:rFonts w:asciiTheme="minorBidi" w:hAnsiTheme="minorBidi"/>
          <w:sz w:val="24"/>
          <w:szCs w:val="24"/>
          <w:lang w:bidi="ar-LY"/>
        </w:rPr>
        <w:t xml:space="preserve"> prospective study conducted in Alshefa, M</w:t>
      </w:r>
      <w:r w:rsidR="009E0AC8">
        <w:rPr>
          <w:rFonts w:asciiTheme="minorBidi" w:hAnsiTheme="minorBidi"/>
          <w:sz w:val="24"/>
          <w:szCs w:val="24"/>
          <w:lang w:bidi="ar-LY"/>
        </w:rPr>
        <w:t>isu</w:t>
      </w:r>
      <w:r>
        <w:rPr>
          <w:rFonts w:asciiTheme="minorBidi" w:hAnsiTheme="minorBidi"/>
          <w:sz w:val="24"/>
          <w:szCs w:val="24"/>
          <w:lang w:bidi="ar-LY"/>
        </w:rPr>
        <w:t>rata hospital, whereas 40 patients were included from</w:t>
      </w:r>
      <w:r w:rsidR="00A82224">
        <w:rPr>
          <w:rFonts w:asciiTheme="minorBidi" w:hAnsiTheme="minorBidi"/>
          <w:sz w:val="24"/>
          <w:szCs w:val="24"/>
          <w:lang w:bidi="ar-LY"/>
        </w:rPr>
        <w:t xml:space="preserve"> January to May 2016. </w:t>
      </w:r>
      <w:r w:rsidR="00A93682">
        <w:rPr>
          <w:rFonts w:asciiTheme="minorBidi" w:hAnsiTheme="minorBidi"/>
          <w:sz w:val="24"/>
          <w:szCs w:val="24"/>
          <w:lang w:bidi="ar-LY"/>
        </w:rPr>
        <w:t>Cotton swabs were</w:t>
      </w:r>
      <w:r w:rsidR="00F86180">
        <w:rPr>
          <w:rFonts w:asciiTheme="minorBidi" w:hAnsiTheme="minorBidi"/>
          <w:sz w:val="24"/>
          <w:szCs w:val="24"/>
          <w:lang w:bidi="ar-LY"/>
        </w:rPr>
        <w:t xml:space="preserve"> applied on diabetic f</w:t>
      </w:r>
      <w:r w:rsidR="0091456F">
        <w:rPr>
          <w:rFonts w:asciiTheme="minorBidi" w:hAnsiTheme="minorBidi"/>
          <w:sz w:val="24"/>
          <w:szCs w:val="24"/>
          <w:lang w:bidi="ar-LY"/>
        </w:rPr>
        <w:t>oot lesions</w:t>
      </w:r>
      <w:r w:rsidR="00F86180">
        <w:rPr>
          <w:rFonts w:asciiTheme="minorBidi" w:hAnsiTheme="minorBidi"/>
          <w:sz w:val="24"/>
          <w:szCs w:val="24"/>
          <w:lang w:bidi="ar-LY"/>
        </w:rPr>
        <w:t xml:space="preserve"> with a pressure and rotation and transferred</w:t>
      </w:r>
      <w:r w:rsidR="0091456F">
        <w:rPr>
          <w:rFonts w:asciiTheme="minorBidi" w:hAnsiTheme="minorBidi"/>
          <w:sz w:val="24"/>
          <w:szCs w:val="24"/>
          <w:lang w:bidi="ar-LY"/>
        </w:rPr>
        <w:t xml:space="preserve"> in ice box</w:t>
      </w:r>
      <w:r w:rsidR="00F86180">
        <w:rPr>
          <w:rFonts w:asciiTheme="minorBidi" w:hAnsiTheme="minorBidi"/>
          <w:sz w:val="24"/>
          <w:szCs w:val="24"/>
          <w:lang w:bidi="ar-LY"/>
        </w:rPr>
        <w:t xml:space="preserve"> immediately to the laboratory </w:t>
      </w:r>
      <w:r w:rsidR="00A93682">
        <w:rPr>
          <w:rFonts w:asciiTheme="minorBidi" w:hAnsiTheme="minorBidi"/>
          <w:sz w:val="24"/>
          <w:szCs w:val="24"/>
          <w:lang w:bidi="ar-LY"/>
        </w:rPr>
        <w:t xml:space="preserve"> as described by Slater and his colleagues </w:t>
      </w:r>
      <w:r w:rsidR="00A93682">
        <w:rPr>
          <w:rFonts w:asciiTheme="minorBidi" w:hAnsiTheme="minorBidi"/>
          <w:sz w:val="24"/>
          <w:szCs w:val="24"/>
          <w:lang w:bidi="ar-LY"/>
        </w:rPr>
        <w:fldChar w:fldCharType="begin"/>
      </w:r>
      <w:r w:rsidR="00A93682">
        <w:rPr>
          <w:rFonts w:asciiTheme="minorBidi" w:hAnsiTheme="minorBidi"/>
          <w:sz w:val="24"/>
          <w:szCs w:val="24"/>
          <w:lang w:bidi="ar-LY"/>
        </w:rPr>
        <w:instrText xml:space="preserve"> ADDIN EN.CITE &lt;EndNote&gt;&lt;Cite&gt;&lt;Author&gt;Slater&lt;/Author&gt;&lt;Year&gt;2004&lt;/Year&gt;&lt;RecNum&gt;550&lt;/RecNum&gt;&lt;DisplayText&gt;(Slater et al., 2004)&lt;/DisplayText&gt;&lt;record&gt;&lt;rec-number&gt;550&lt;/rec-number&gt;&lt;foreign-keys&gt;&lt;key app="EN" db-id="zwzxpdarwstv0jetapvvft9ga2dxwwxra0at" timestamp="1518551307"&gt;550&lt;/key&gt;&lt;/foreign-keys&gt;&lt;ref-type name="Journal Article"&gt;17&lt;/ref-type&gt;&lt;contributors&gt;&lt;authors&gt;&lt;author&gt;Slater, RA&lt;/author&gt;&lt;author&gt;Lazarovitch, T&lt;/author&gt;&lt;author&gt;Boldur, I&lt;/author&gt;&lt;author&gt;Ramot, Y&lt;/author&gt;&lt;author&gt;Buchs, A&lt;/author&gt;&lt;author&gt;Weiss, M&lt;/author&gt;&lt;author&gt;Hindi, A&lt;/author&gt;&lt;author&gt;Rapoport, MJ&lt;/author&gt;&lt;/authors&gt;&lt;/contributors&gt;&lt;titles&gt;&lt;title&gt;Swab cultures accurately identify bacterial pathogens in diabetic foot wounds not involving bone&lt;/title&gt;&lt;secondary-title&gt;Diabetic medicine&lt;/secondary-title&gt;&lt;/titles&gt;&lt;periodical&gt;&lt;full-title&gt;Diabetic Medicine&lt;/full-title&gt;&lt;/periodical&gt;&lt;pages&gt;705-709&lt;/pages&gt;&lt;volume&gt;21&lt;/volume&gt;&lt;number&gt;7&lt;/number&gt;&lt;dates&gt;&lt;year&gt;2004&lt;/year&gt;&lt;/dates&gt;&lt;isbn&gt;1464-5491&lt;/isbn&gt;&lt;urls&gt;&lt;/urls&gt;&lt;/record&gt;&lt;/Cite&gt;&lt;/EndNote&gt;</w:instrText>
      </w:r>
      <w:r w:rsidR="00A93682">
        <w:rPr>
          <w:rFonts w:asciiTheme="minorBidi" w:hAnsiTheme="minorBidi"/>
          <w:sz w:val="24"/>
          <w:szCs w:val="24"/>
          <w:lang w:bidi="ar-LY"/>
        </w:rPr>
        <w:fldChar w:fldCharType="separate"/>
      </w:r>
      <w:r w:rsidR="00A93682">
        <w:rPr>
          <w:rFonts w:asciiTheme="minorBidi" w:hAnsiTheme="minorBidi"/>
          <w:noProof/>
          <w:sz w:val="24"/>
          <w:szCs w:val="24"/>
          <w:lang w:bidi="ar-LY"/>
        </w:rPr>
        <w:t>(Slater et al., 2004)</w:t>
      </w:r>
      <w:r w:rsidR="00A93682">
        <w:rPr>
          <w:rFonts w:asciiTheme="minorBidi" w:hAnsiTheme="minorBidi"/>
          <w:sz w:val="24"/>
          <w:szCs w:val="24"/>
          <w:lang w:bidi="ar-LY"/>
        </w:rPr>
        <w:fldChar w:fldCharType="end"/>
      </w:r>
      <w:r w:rsidR="00A93682">
        <w:rPr>
          <w:rFonts w:asciiTheme="minorBidi" w:hAnsiTheme="minorBidi"/>
          <w:sz w:val="24"/>
          <w:szCs w:val="24"/>
          <w:lang w:bidi="ar-LY"/>
        </w:rPr>
        <w:t>.</w:t>
      </w:r>
      <w:r w:rsidR="00CB524D">
        <w:rPr>
          <w:rFonts w:asciiTheme="minorBidi" w:hAnsiTheme="minorBidi"/>
          <w:sz w:val="24"/>
          <w:szCs w:val="24"/>
          <w:lang w:bidi="ar-LY"/>
        </w:rPr>
        <w:t xml:space="preserve"> </w:t>
      </w:r>
      <w:r w:rsidR="002C5E47">
        <w:rPr>
          <w:rFonts w:asciiTheme="minorBidi" w:hAnsiTheme="minorBidi"/>
          <w:sz w:val="24"/>
          <w:szCs w:val="24"/>
          <w:lang w:bidi="ar-LY"/>
        </w:rPr>
        <w:t>Each patient was included once in this study, and o</w:t>
      </w:r>
      <w:r w:rsidR="00CB524D">
        <w:rPr>
          <w:rFonts w:asciiTheme="minorBidi" w:hAnsiTheme="minorBidi"/>
          <w:sz w:val="24"/>
          <w:szCs w:val="24"/>
          <w:lang w:bidi="ar-LY"/>
        </w:rPr>
        <w:t xml:space="preserve">ne </w:t>
      </w:r>
      <w:r w:rsidR="002C5E47">
        <w:rPr>
          <w:rFonts w:asciiTheme="minorBidi" w:hAnsiTheme="minorBidi"/>
          <w:sz w:val="24"/>
          <w:szCs w:val="24"/>
          <w:lang w:bidi="ar-LY"/>
        </w:rPr>
        <w:t>cotton swab</w:t>
      </w:r>
      <w:r w:rsidR="00CB524D">
        <w:rPr>
          <w:rFonts w:asciiTheme="minorBidi" w:hAnsiTheme="minorBidi"/>
          <w:sz w:val="24"/>
          <w:szCs w:val="24"/>
          <w:lang w:bidi="ar-LY"/>
        </w:rPr>
        <w:t xml:space="preserve"> was taken from each </w:t>
      </w:r>
      <w:r w:rsidR="002C5E47">
        <w:rPr>
          <w:rFonts w:asciiTheme="minorBidi" w:hAnsiTheme="minorBidi"/>
          <w:sz w:val="24"/>
          <w:szCs w:val="24"/>
          <w:lang w:bidi="ar-LY"/>
        </w:rPr>
        <w:t xml:space="preserve">involved </w:t>
      </w:r>
      <w:r w:rsidR="00CB524D">
        <w:rPr>
          <w:rFonts w:asciiTheme="minorBidi" w:hAnsiTheme="minorBidi"/>
          <w:sz w:val="24"/>
          <w:szCs w:val="24"/>
          <w:lang w:bidi="ar-LY"/>
        </w:rPr>
        <w:t>patient.</w:t>
      </w:r>
      <w:r w:rsidR="00C615FD">
        <w:rPr>
          <w:rFonts w:asciiTheme="minorBidi" w:hAnsiTheme="minorBidi"/>
          <w:sz w:val="24"/>
          <w:szCs w:val="24"/>
          <w:lang w:bidi="ar-LY"/>
        </w:rPr>
        <w:t xml:space="preserve"> </w:t>
      </w:r>
    </w:p>
    <w:p w:rsidR="00E5108F" w:rsidRDefault="00C615FD" w:rsidP="006A27A7">
      <w:pPr>
        <w:bidi w:val="0"/>
        <w:spacing w:line="360" w:lineRule="auto"/>
        <w:jc w:val="both"/>
        <w:rPr>
          <w:rFonts w:asciiTheme="minorBidi" w:hAnsiTheme="minorBidi"/>
          <w:sz w:val="24"/>
          <w:szCs w:val="24"/>
          <w:lang w:bidi="ar-LY"/>
        </w:rPr>
      </w:pPr>
      <w:r>
        <w:rPr>
          <w:rFonts w:asciiTheme="minorBidi" w:hAnsiTheme="minorBidi"/>
          <w:sz w:val="24"/>
          <w:szCs w:val="24"/>
          <w:lang w:bidi="ar-LY"/>
        </w:rPr>
        <w:t>Patient involved in the study (28 male and 12 female; age average 57 years) followed at special diabetic and endocrinology department as an outpatient or non-hospitalized.</w:t>
      </w:r>
      <w:r w:rsidR="00ED580C">
        <w:rPr>
          <w:rFonts w:asciiTheme="minorBidi" w:hAnsiTheme="minorBidi"/>
          <w:sz w:val="24"/>
          <w:szCs w:val="24"/>
          <w:lang w:bidi="ar-LY"/>
        </w:rPr>
        <w:t xml:space="preserve"> </w:t>
      </w:r>
    </w:p>
    <w:p w:rsidR="001F16EB" w:rsidRPr="001F16EB" w:rsidRDefault="001F16EB" w:rsidP="006A27A7">
      <w:pPr>
        <w:bidi w:val="0"/>
        <w:spacing w:line="360" w:lineRule="auto"/>
        <w:jc w:val="both"/>
        <w:rPr>
          <w:rFonts w:asciiTheme="minorBidi" w:hAnsiTheme="minorBidi"/>
          <w:b/>
          <w:bCs/>
          <w:sz w:val="24"/>
          <w:szCs w:val="24"/>
          <w:lang w:bidi="ar-LY"/>
        </w:rPr>
      </w:pPr>
      <w:r w:rsidRPr="001F16EB">
        <w:rPr>
          <w:rFonts w:asciiTheme="minorBidi" w:hAnsiTheme="minorBidi"/>
          <w:b/>
          <w:bCs/>
          <w:sz w:val="24"/>
          <w:szCs w:val="24"/>
          <w:lang w:bidi="ar-LY"/>
        </w:rPr>
        <w:t>Bacterial identification</w:t>
      </w:r>
    </w:p>
    <w:p w:rsidR="00F77017" w:rsidRDefault="00E5108F" w:rsidP="006A27A7">
      <w:pPr>
        <w:bidi w:val="0"/>
        <w:spacing w:line="360" w:lineRule="auto"/>
        <w:jc w:val="both"/>
        <w:rPr>
          <w:rFonts w:asciiTheme="minorBidi" w:hAnsiTheme="minorBidi"/>
          <w:sz w:val="24"/>
          <w:szCs w:val="24"/>
          <w:lang w:bidi="ar-LY"/>
        </w:rPr>
      </w:pPr>
      <w:r>
        <w:rPr>
          <w:rFonts w:asciiTheme="minorBidi" w:hAnsiTheme="minorBidi"/>
          <w:sz w:val="24"/>
          <w:szCs w:val="24"/>
          <w:lang w:bidi="ar-LY"/>
        </w:rPr>
        <w:t>Tips of Collected cotton swabs were broken into nutrient broth and incubated at 37</w:t>
      </w:r>
      <w:r>
        <w:rPr>
          <w:rFonts w:asciiTheme="minorBidi" w:hAnsiTheme="minorBidi"/>
          <w:sz w:val="24"/>
          <w:szCs w:val="24"/>
          <w:lang w:bidi="ar-LY"/>
        </w:rPr>
        <w:sym w:font="Symbol" w:char="F0B0"/>
      </w:r>
      <w:r>
        <w:rPr>
          <w:rFonts w:asciiTheme="minorBidi" w:hAnsiTheme="minorBidi"/>
          <w:sz w:val="24"/>
          <w:szCs w:val="24"/>
          <w:lang w:bidi="ar-LY"/>
        </w:rPr>
        <w:t>C for overnight. Loopful of overnight incubated broth inoculated on MacConkey agar, Chocolate agar and blood agar and incubated at 37</w:t>
      </w:r>
      <w:r>
        <w:rPr>
          <w:rFonts w:asciiTheme="minorBidi" w:hAnsiTheme="minorBidi"/>
          <w:sz w:val="24"/>
          <w:szCs w:val="24"/>
          <w:lang w:bidi="ar-LY"/>
        </w:rPr>
        <w:sym w:font="Symbol" w:char="F0B0"/>
      </w:r>
      <w:r>
        <w:rPr>
          <w:rFonts w:asciiTheme="minorBidi" w:hAnsiTheme="minorBidi"/>
          <w:sz w:val="24"/>
          <w:szCs w:val="24"/>
          <w:lang w:bidi="ar-LY"/>
        </w:rPr>
        <w:t xml:space="preserve">C for overnight. </w:t>
      </w:r>
      <w:r w:rsidR="00F77017">
        <w:rPr>
          <w:rFonts w:asciiTheme="minorBidi" w:hAnsiTheme="minorBidi"/>
          <w:sz w:val="24"/>
          <w:szCs w:val="24"/>
          <w:lang w:bidi="ar-LY"/>
        </w:rPr>
        <w:t>Colony growth on different media investigated morphologically and gram stain was performed and grouped into gram positive and negative groups.</w:t>
      </w:r>
    </w:p>
    <w:p w:rsidR="001F16EB" w:rsidRDefault="00F77017" w:rsidP="006A27A7">
      <w:pPr>
        <w:bidi w:val="0"/>
        <w:spacing w:line="360" w:lineRule="auto"/>
        <w:jc w:val="both"/>
        <w:rPr>
          <w:rFonts w:asciiTheme="minorBidi" w:hAnsiTheme="minorBidi"/>
          <w:sz w:val="24"/>
          <w:szCs w:val="24"/>
          <w:lang w:bidi="ar-LY"/>
        </w:rPr>
      </w:pPr>
      <w:r>
        <w:rPr>
          <w:rFonts w:asciiTheme="minorBidi" w:hAnsiTheme="minorBidi"/>
          <w:sz w:val="24"/>
          <w:szCs w:val="24"/>
          <w:lang w:bidi="ar-LY"/>
        </w:rPr>
        <w:lastRenderedPageBreak/>
        <w:t>Gram negative bacteria were further identified using oxidase test and API 20E system. Gram positive bacteria were identified by bacterial cell shape and arrangement followed by catalase and coagulase</w:t>
      </w:r>
      <w:r w:rsidR="007C4287">
        <w:rPr>
          <w:rFonts w:asciiTheme="minorBidi" w:hAnsiTheme="minorBidi"/>
          <w:sz w:val="24"/>
          <w:szCs w:val="24"/>
          <w:lang w:bidi="ar-LY"/>
        </w:rPr>
        <w:t xml:space="preserve"> production</w:t>
      </w:r>
      <w:r>
        <w:rPr>
          <w:rFonts w:asciiTheme="minorBidi" w:hAnsiTheme="minorBidi"/>
          <w:sz w:val="24"/>
          <w:szCs w:val="24"/>
          <w:lang w:bidi="ar-LY"/>
        </w:rPr>
        <w:t xml:space="preserve"> test. </w:t>
      </w:r>
      <w:r w:rsidR="00664621">
        <w:rPr>
          <w:rFonts w:asciiTheme="minorBidi" w:hAnsiTheme="minorBidi"/>
          <w:sz w:val="24"/>
          <w:szCs w:val="24"/>
          <w:lang w:bidi="ar-LY"/>
        </w:rPr>
        <w:t xml:space="preserve">When gram positive bacteria showed catalase and coagulase positive and black colonies on pair parker media identified as </w:t>
      </w:r>
      <w:r w:rsidR="00664621" w:rsidRPr="00664621">
        <w:rPr>
          <w:rFonts w:asciiTheme="minorBidi" w:hAnsiTheme="minorBidi"/>
          <w:i/>
          <w:iCs/>
          <w:sz w:val="24"/>
          <w:szCs w:val="24"/>
          <w:lang w:bidi="ar-LY"/>
        </w:rPr>
        <w:t>S. aureus</w:t>
      </w:r>
      <w:r w:rsidR="00664621">
        <w:rPr>
          <w:rFonts w:asciiTheme="minorBidi" w:hAnsiTheme="minorBidi"/>
          <w:sz w:val="24"/>
          <w:szCs w:val="24"/>
          <w:lang w:bidi="ar-LY"/>
        </w:rPr>
        <w:t>.</w:t>
      </w:r>
      <w:r w:rsidR="00683145">
        <w:rPr>
          <w:rFonts w:asciiTheme="minorBidi" w:hAnsiTheme="minorBidi"/>
          <w:sz w:val="24"/>
          <w:szCs w:val="24"/>
          <w:lang w:bidi="ar-LY"/>
        </w:rPr>
        <w:t xml:space="preserve"> Group of staphylococci represented coagulase negative results identified as coagulase negative staphylococci (CNS). </w:t>
      </w:r>
      <w:r w:rsidR="00553D04">
        <w:rPr>
          <w:rFonts w:asciiTheme="minorBidi" w:hAnsiTheme="minorBidi"/>
          <w:sz w:val="24"/>
          <w:szCs w:val="24"/>
          <w:lang w:bidi="ar-LY"/>
        </w:rPr>
        <w:t>Gram negative cocci arranged in chain and negative for catalase were identified as Streptococci.</w:t>
      </w:r>
    </w:p>
    <w:p w:rsidR="001F16EB" w:rsidRPr="001F16EB" w:rsidRDefault="001F16EB" w:rsidP="006A27A7">
      <w:pPr>
        <w:bidi w:val="0"/>
        <w:spacing w:line="360" w:lineRule="auto"/>
        <w:jc w:val="both"/>
        <w:rPr>
          <w:rFonts w:asciiTheme="minorBidi" w:hAnsiTheme="minorBidi"/>
          <w:b/>
          <w:bCs/>
          <w:sz w:val="24"/>
          <w:szCs w:val="24"/>
          <w:lang w:bidi="ar-LY"/>
        </w:rPr>
      </w:pPr>
      <w:r w:rsidRPr="001F16EB">
        <w:rPr>
          <w:rFonts w:asciiTheme="minorBidi" w:hAnsiTheme="minorBidi"/>
          <w:b/>
          <w:bCs/>
          <w:sz w:val="24"/>
          <w:szCs w:val="24"/>
          <w:lang w:bidi="ar-LY"/>
        </w:rPr>
        <w:t>Antimicrobial susceptibility</w:t>
      </w:r>
    </w:p>
    <w:p w:rsidR="006F5E77" w:rsidRDefault="00553D04" w:rsidP="006A27A7">
      <w:pPr>
        <w:bidi w:val="0"/>
        <w:spacing w:line="360" w:lineRule="auto"/>
        <w:jc w:val="both"/>
        <w:rPr>
          <w:rFonts w:asciiTheme="minorBidi" w:hAnsiTheme="minorBidi"/>
          <w:sz w:val="24"/>
          <w:szCs w:val="24"/>
          <w:lang w:bidi="ar-LY"/>
        </w:rPr>
      </w:pPr>
      <w:r>
        <w:rPr>
          <w:rFonts w:asciiTheme="minorBidi" w:hAnsiTheme="minorBidi"/>
          <w:sz w:val="24"/>
          <w:szCs w:val="24"/>
          <w:lang w:bidi="ar-LY"/>
        </w:rPr>
        <w:t xml:space="preserve"> </w:t>
      </w:r>
      <w:r w:rsidR="00D32AE4">
        <w:rPr>
          <w:rFonts w:asciiTheme="minorBidi" w:hAnsiTheme="minorBidi"/>
          <w:sz w:val="24"/>
          <w:szCs w:val="24"/>
          <w:lang w:bidi="ar-LY"/>
        </w:rPr>
        <w:t xml:space="preserve">Evaluation of </w:t>
      </w:r>
      <w:r w:rsidR="00C66E4D">
        <w:rPr>
          <w:rFonts w:asciiTheme="minorBidi" w:hAnsiTheme="minorBidi"/>
          <w:sz w:val="24"/>
          <w:szCs w:val="24"/>
          <w:lang w:bidi="ar-LY"/>
        </w:rPr>
        <w:t xml:space="preserve">commonly used </w:t>
      </w:r>
      <w:r w:rsidR="00D32AE4">
        <w:rPr>
          <w:rFonts w:asciiTheme="minorBidi" w:hAnsiTheme="minorBidi"/>
          <w:sz w:val="24"/>
          <w:szCs w:val="24"/>
          <w:lang w:bidi="ar-LY"/>
        </w:rPr>
        <w:t>antimicrobial effect on collected bacterial species was performed by Kirby</w:t>
      </w:r>
      <w:r w:rsidR="00F56DED">
        <w:rPr>
          <w:rFonts w:asciiTheme="minorBidi" w:hAnsiTheme="minorBidi"/>
          <w:sz w:val="24"/>
          <w:szCs w:val="24"/>
          <w:lang w:bidi="ar-LY"/>
        </w:rPr>
        <w:t>-Bauer's Disc diffusion method.</w:t>
      </w:r>
      <w:r w:rsidR="00A93682">
        <w:rPr>
          <w:rFonts w:asciiTheme="minorBidi" w:hAnsiTheme="minorBidi"/>
          <w:sz w:val="24"/>
          <w:szCs w:val="24"/>
          <w:lang w:bidi="ar-LY"/>
        </w:rPr>
        <w:t xml:space="preserve"> </w:t>
      </w:r>
      <w:r w:rsidR="002E7D84">
        <w:rPr>
          <w:rFonts w:asciiTheme="minorBidi" w:hAnsiTheme="minorBidi"/>
          <w:sz w:val="24"/>
          <w:szCs w:val="24"/>
          <w:lang w:bidi="ar-LY"/>
        </w:rPr>
        <w:t>Mueller</w:t>
      </w:r>
      <w:r w:rsidR="00CF0819">
        <w:rPr>
          <w:rFonts w:asciiTheme="minorBidi" w:hAnsiTheme="minorBidi"/>
          <w:sz w:val="24"/>
          <w:szCs w:val="24"/>
          <w:lang w:bidi="ar-LY"/>
        </w:rPr>
        <w:t xml:space="preserve">-Hinton agar and Oxoid antibiotic discs were used and results were interpreted according to </w:t>
      </w:r>
      <w:r w:rsidR="00CF0819" w:rsidRPr="00CF0819">
        <w:rPr>
          <w:rFonts w:asciiTheme="minorBidi" w:hAnsiTheme="minorBidi"/>
          <w:sz w:val="24"/>
          <w:szCs w:val="24"/>
          <w:lang w:bidi="ar-LY"/>
        </w:rPr>
        <w:t>Clinical and Laboratory</w:t>
      </w:r>
      <w:r w:rsidR="00CF0819">
        <w:rPr>
          <w:rFonts w:asciiTheme="minorBidi" w:hAnsiTheme="minorBidi"/>
          <w:sz w:val="24"/>
          <w:szCs w:val="24"/>
          <w:lang w:bidi="ar-LY"/>
        </w:rPr>
        <w:t xml:space="preserve"> </w:t>
      </w:r>
      <w:r w:rsidR="00CF0819" w:rsidRPr="00CF0819">
        <w:rPr>
          <w:rFonts w:asciiTheme="minorBidi" w:hAnsiTheme="minorBidi"/>
          <w:sz w:val="24"/>
          <w:szCs w:val="24"/>
          <w:lang w:bidi="ar-LY"/>
        </w:rPr>
        <w:t>Standards Institute (CLSI) recommendations</w:t>
      </w:r>
      <w:r w:rsidR="00CF0819">
        <w:rPr>
          <w:rFonts w:asciiTheme="minorBidi" w:hAnsiTheme="minorBidi"/>
          <w:sz w:val="24"/>
          <w:szCs w:val="24"/>
          <w:lang w:bidi="ar-LY"/>
        </w:rPr>
        <w:t xml:space="preserve"> </w:t>
      </w:r>
      <w:r w:rsidR="00CF0819">
        <w:rPr>
          <w:rFonts w:asciiTheme="minorBidi" w:hAnsiTheme="minorBidi"/>
          <w:sz w:val="24"/>
          <w:szCs w:val="24"/>
          <w:lang w:bidi="ar-LY"/>
        </w:rPr>
        <w:fldChar w:fldCharType="begin"/>
      </w:r>
      <w:r w:rsidR="00CF0819">
        <w:rPr>
          <w:rFonts w:asciiTheme="minorBidi" w:hAnsiTheme="minorBidi"/>
          <w:sz w:val="24"/>
          <w:szCs w:val="24"/>
          <w:lang w:bidi="ar-LY"/>
        </w:rPr>
        <w:instrText xml:space="preserve"> ADDIN EN.CITE &lt;EndNote&gt;&lt;Cite&gt;&lt;Author&gt;CLSI&lt;/Author&gt;&lt;Year&gt;2006&lt;/Year&gt;&lt;RecNum&gt;485&lt;/RecNum&gt;&lt;DisplayText&gt;(CLSI, 2006)&lt;/DisplayText&gt;&lt;record&gt;&lt;rec-number&gt;485&lt;/rec-number&gt;&lt;foreign-keys&gt;&lt;key app="EN" db-id="zwzxpdarwstv0jetapvvft9ga2dxwwxra0at" timestamp="1505964690"&gt;485&lt;/key&gt;&lt;/foreign-keys&gt;&lt;ref-type name="Journal Article"&gt;17&lt;/ref-type&gt;&lt;contributors&gt;&lt;authors&gt;&lt;author&gt;CLSI&lt;/author&gt;&lt;/authors&gt;&lt;/contributors&gt;&lt;titles&gt;&lt;title&gt;&lt;style face="normal" font="default" size="100%"&gt;16&lt;/style&gt;&lt;style face="superscript" font="default" size="100%"&gt;th&lt;/style&gt;&lt;style face="normal" font="default" size="100%"&gt; edn, M100-S16&lt;/style&gt;&lt;/title&gt;&lt;secondary-title&gt;Wayne, PA: Clinical and Laboratory Standards Institute&lt;/secondary-title&gt;&lt;/titles&gt;&lt;periodical&gt;&lt;full-title&gt;Wayne, PA: Clinical and Laboratory Standards Institute&lt;/full-title&gt;&lt;/periodical&gt;&lt;dates&gt;&lt;year&gt;2006&lt;/year&gt;&lt;/dates&gt;&lt;urls&gt;&lt;/urls&gt;&lt;/record&gt;&lt;/Cite&gt;&lt;/EndNote&gt;</w:instrText>
      </w:r>
      <w:r w:rsidR="00CF0819">
        <w:rPr>
          <w:rFonts w:asciiTheme="minorBidi" w:hAnsiTheme="minorBidi"/>
          <w:sz w:val="24"/>
          <w:szCs w:val="24"/>
          <w:lang w:bidi="ar-LY"/>
        </w:rPr>
        <w:fldChar w:fldCharType="separate"/>
      </w:r>
      <w:r w:rsidR="00CF0819">
        <w:rPr>
          <w:rFonts w:asciiTheme="minorBidi" w:hAnsiTheme="minorBidi"/>
          <w:noProof/>
          <w:sz w:val="24"/>
          <w:szCs w:val="24"/>
          <w:lang w:bidi="ar-LY"/>
        </w:rPr>
        <w:t>(CLSI, 2006)</w:t>
      </w:r>
      <w:r w:rsidR="00CF0819">
        <w:rPr>
          <w:rFonts w:asciiTheme="minorBidi" w:hAnsiTheme="minorBidi"/>
          <w:sz w:val="24"/>
          <w:szCs w:val="24"/>
          <w:lang w:bidi="ar-LY"/>
        </w:rPr>
        <w:fldChar w:fldCharType="end"/>
      </w:r>
      <w:r w:rsidR="00CF0819">
        <w:rPr>
          <w:rFonts w:asciiTheme="minorBidi" w:hAnsiTheme="minorBidi"/>
          <w:sz w:val="24"/>
          <w:szCs w:val="24"/>
          <w:lang w:bidi="ar-LY"/>
        </w:rPr>
        <w:t>.</w:t>
      </w:r>
      <w:r w:rsidR="00C66E4D">
        <w:rPr>
          <w:rFonts w:asciiTheme="minorBidi" w:hAnsiTheme="minorBidi"/>
          <w:sz w:val="24"/>
          <w:szCs w:val="24"/>
          <w:lang w:bidi="ar-LY"/>
        </w:rPr>
        <w:t xml:space="preserve"> </w:t>
      </w:r>
      <w:r w:rsidR="004B1137">
        <w:rPr>
          <w:rFonts w:asciiTheme="minorBidi" w:hAnsiTheme="minorBidi"/>
          <w:sz w:val="24"/>
          <w:szCs w:val="24"/>
          <w:lang w:bidi="ar-LY"/>
        </w:rPr>
        <w:t xml:space="preserve">Collected bacterial isolates were tested </w:t>
      </w:r>
      <w:r w:rsidR="00FF54B9">
        <w:rPr>
          <w:rFonts w:asciiTheme="minorBidi" w:hAnsiTheme="minorBidi"/>
          <w:sz w:val="24"/>
          <w:szCs w:val="24"/>
          <w:lang w:bidi="ar-LY"/>
        </w:rPr>
        <w:t>for antimicrobial</w:t>
      </w:r>
      <w:r w:rsidR="004B1137">
        <w:rPr>
          <w:rFonts w:asciiTheme="minorBidi" w:hAnsiTheme="minorBidi"/>
          <w:sz w:val="24"/>
          <w:szCs w:val="24"/>
          <w:lang w:bidi="ar-LY"/>
        </w:rPr>
        <w:t xml:space="preserve"> susceptibility of the following</w:t>
      </w:r>
      <w:r w:rsidR="003A7E5A">
        <w:rPr>
          <w:rFonts w:asciiTheme="minorBidi" w:hAnsiTheme="minorBidi"/>
          <w:sz w:val="24"/>
          <w:szCs w:val="24"/>
          <w:lang w:bidi="ar-LY"/>
        </w:rPr>
        <w:t xml:space="preserve"> types</w:t>
      </w:r>
      <w:r w:rsidR="004B1137">
        <w:rPr>
          <w:rFonts w:asciiTheme="minorBidi" w:hAnsiTheme="minorBidi"/>
          <w:sz w:val="24"/>
          <w:szCs w:val="24"/>
          <w:lang w:bidi="ar-LY"/>
        </w:rPr>
        <w:t>:</w:t>
      </w:r>
      <w:r w:rsidR="001C4938">
        <w:rPr>
          <w:rFonts w:asciiTheme="minorBidi" w:hAnsiTheme="minorBidi"/>
          <w:sz w:val="24"/>
          <w:szCs w:val="24"/>
          <w:lang w:bidi="ar-LY"/>
        </w:rPr>
        <w:t xml:space="preserve"> sulphamethoxazole</w:t>
      </w:r>
      <w:r w:rsidR="005B163D">
        <w:rPr>
          <w:rFonts w:asciiTheme="minorBidi" w:hAnsiTheme="minorBidi"/>
          <w:sz w:val="24"/>
          <w:szCs w:val="24"/>
          <w:lang w:bidi="ar-LY"/>
        </w:rPr>
        <w:t xml:space="preserve"> trimethoprim 25</w:t>
      </w:r>
      <w:r w:rsidR="005B163D" w:rsidRPr="005B163D">
        <w:rPr>
          <w:rFonts w:asciiTheme="minorBidi" w:hAnsiTheme="minorBidi"/>
          <w:sz w:val="24"/>
          <w:szCs w:val="24"/>
          <w:lang w:bidi="ar-LY"/>
        </w:rPr>
        <w:sym w:font="Symbol" w:char="F06D"/>
      </w:r>
      <w:r w:rsidR="005B163D" w:rsidRPr="005B163D">
        <w:rPr>
          <w:rFonts w:asciiTheme="minorBidi" w:hAnsiTheme="minorBidi"/>
          <w:sz w:val="24"/>
          <w:szCs w:val="24"/>
          <w:lang w:bidi="ar-LY"/>
        </w:rPr>
        <w:t>g</w:t>
      </w:r>
      <w:r w:rsidR="005B163D">
        <w:rPr>
          <w:rFonts w:asciiTheme="minorBidi" w:hAnsiTheme="minorBidi"/>
          <w:sz w:val="24"/>
          <w:szCs w:val="24"/>
          <w:lang w:bidi="ar-LY"/>
        </w:rPr>
        <w:t xml:space="preserve"> (SXT</w:t>
      </w:r>
      <w:r w:rsidR="00EB204A">
        <w:rPr>
          <w:rFonts w:asciiTheme="minorBidi" w:hAnsiTheme="minorBidi"/>
          <w:sz w:val="24"/>
          <w:szCs w:val="24"/>
          <w:lang w:bidi="ar-LY"/>
        </w:rPr>
        <w:t>25</w:t>
      </w:r>
      <w:r w:rsidR="005B163D">
        <w:rPr>
          <w:rFonts w:asciiTheme="minorBidi" w:hAnsiTheme="minorBidi"/>
          <w:sz w:val="24"/>
          <w:szCs w:val="24"/>
          <w:lang w:bidi="ar-LY"/>
        </w:rPr>
        <w:t>),</w:t>
      </w:r>
      <w:r w:rsidR="001C4938">
        <w:rPr>
          <w:rFonts w:asciiTheme="minorBidi" w:hAnsiTheme="minorBidi"/>
          <w:sz w:val="24"/>
          <w:szCs w:val="24"/>
          <w:lang w:bidi="ar-LY"/>
        </w:rPr>
        <w:t xml:space="preserve"> e</w:t>
      </w:r>
      <w:r w:rsidR="005B163D">
        <w:rPr>
          <w:rFonts w:asciiTheme="minorBidi" w:hAnsiTheme="minorBidi"/>
          <w:sz w:val="24"/>
          <w:szCs w:val="24"/>
          <w:lang w:bidi="ar-LY"/>
        </w:rPr>
        <w:t>rythromycin 30</w:t>
      </w:r>
      <w:r w:rsidR="005B163D" w:rsidRPr="005B163D">
        <w:rPr>
          <w:rFonts w:asciiTheme="minorBidi" w:hAnsiTheme="minorBidi"/>
          <w:sz w:val="24"/>
          <w:szCs w:val="24"/>
          <w:lang w:bidi="ar-LY"/>
        </w:rPr>
        <w:sym w:font="Symbol" w:char="F06D"/>
      </w:r>
      <w:r w:rsidR="005B163D" w:rsidRPr="005B163D">
        <w:rPr>
          <w:rFonts w:asciiTheme="minorBidi" w:hAnsiTheme="minorBidi"/>
          <w:sz w:val="24"/>
          <w:szCs w:val="24"/>
          <w:lang w:bidi="ar-LY"/>
        </w:rPr>
        <w:t>g</w:t>
      </w:r>
      <w:r w:rsidR="005B163D">
        <w:rPr>
          <w:rFonts w:asciiTheme="minorBidi" w:hAnsiTheme="minorBidi"/>
          <w:sz w:val="24"/>
          <w:szCs w:val="24"/>
          <w:lang w:bidi="ar-LY"/>
        </w:rPr>
        <w:t xml:space="preserve"> (E30)</w:t>
      </w:r>
      <w:r w:rsidR="00864DCB">
        <w:rPr>
          <w:rFonts w:asciiTheme="minorBidi" w:hAnsiTheme="minorBidi"/>
          <w:sz w:val="24"/>
          <w:szCs w:val="24"/>
          <w:lang w:bidi="ar-LY"/>
        </w:rPr>
        <w:t xml:space="preserve"> (tested only against</w:t>
      </w:r>
      <w:r w:rsidR="006F5E77">
        <w:rPr>
          <w:rFonts w:asciiTheme="minorBidi" w:hAnsiTheme="minorBidi"/>
          <w:sz w:val="24"/>
          <w:szCs w:val="24"/>
          <w:lang w:bidi="ar-LY"/>
        </w:rPr>
        <w:t xml:space="preserve"> gram positive bacteria)</w:t>
      </w:r>
      <w:r w:rsidR="005B163D">
        <w:rPr>
          <w:rFonts w:asciiTheme="minorBidi" w:hAnsiTheme="minorBidi"/>
          <w:sz w:val="24"/>
          <w:szCs w:val="24"/>
          <w:lang w:bidi="ar-LY"/>
        </w:rPr>
        <w:t>,</w:t>
      </w:r>
      <w:r w:rsidR="00864DCB">
        <w:rPr>
          <w:rFonts w:asciiTheme="minorBidi" w:hAnsiTheme="minorBidi"/>
          <w:sz w:val="24"/>
          <w:szCs w:val="24"/>
          <w:lang w:bidi="ar-LY"/>
        </w:rPr>
        <w:t xml:space="preserve"> Amikacin </w:t>
      </w:r>
      <w:r w:rsidR="00864DCB" w:rsidRPr="00864DCB">
        <w:rPr>
          <w:rFonts w:asciiTheme="minorBidi" w:hAnsiTheme="minorBidi"/>
          <w:sz w:val="24"/>
          <w:szCs w:val="24"/>
          <w:lang w:bidi="ar-LY"/>
        </w:rPr>
        <w:t>30</w:t>
      </w:r>
      <w:r w:rsidR="00864DCB" w:rsidRPr="00864DCB">
        <w:rPr>
          <w:rFonts w:asciiTheme="minorBidi" w:hAnsiTheme="minorBidi"/>
          <w:sz w:val="24"/>
          <w:szCs w:val="24"/>
          <w:lang w:bidi="ar-LY"/>
        </w:rPr>
        <w:sym w:font="Symbol" w:char="F06D"/>
      </w:r>
      <w:r w:rsidR="00864DCB" w:rsidRPr="00864DCB">
        <w:rPr>
          <w:rFonts w:asciiTheme="minorBidi" w:hAnsiTheme="minorBidi"/>
          <w:sz w:val="24"/>
          <w:szCs w:val="24"/>
          <w:lang w:bidi="ar-LY"/>
        </w:rPr>
        <w:t>g</w:t>
      </w:r>
      <w:r w:rsidR="00864DCB">
        <w:rPr>
          <w:rFonts w:asciiTheme="minorBidi" w:hAnsiTheme="minorBidi"/>
          <w:sz w:val="24"/>
          <w:szCs w:val="24"/>
          <w:lang w:bidi="ar-LY"/>
        </w:rPr>
        <w:t xml:space="preserve"> (AK30) (tested only against gram negative bacteria), </w:t>
      </w:r>
      <w:r w:rsidR="001C4938">
        <w:rPr>
          <w:rFonts w:asciiTheme="minorBidi" w:hAnsiTheme="minorBidi"/>
          <w:sz w:val="24"/>
          <w:szCs w:val="24"/>
          <w:lang w:bidi="ar-LY"/>
        </w:rPr>
        <w:t>c</w:t>
      </w:r>
      <w:r w:rsidR="0085481B">
        <w:rPr>
          <w:rFonts w:asciiTheme="minorBidi" w:hAnsiTheme="minorBidi"/>
          <w:sz w:val="24"/>
          <w:szCs w:val="24"/>
          <w:lang w:bidi="ar-LY"/>
        </w:rPr>
        <w:t>eftriaxone 30</w:t>
      </w:r>
      <w:r w:rsidR="0085481B" w:rsidRPr="005B163D">
        <w:rPr>
          <w:rFonts w:asciiTheme="minorBidi" w:hAnsiTheme="minorBidi"/>
          <w:sz w:val="24"/>
          <w:szCs w:val="24"/>
          <w:lang w:bidi="ar-LY"/>
        </w:rPr>
        <w:sym w:font="Symbol" w:char="F06D"/>
      </w:r>
      <w:r w:rsidR="0085481B" w:rsidRPr="005B163D">
        <w:rPr>
          <w:rFonts w:asciiTheme="minorBidi" w:hAnsiTheme="minorBidi"/>
          <w:sz w:val="24"/>
          <w:szCs w:val="24"/>
          <w:lang w:bidi="ar-LY"/>
        </w:rPr>
        <w:t>g</w:t>
      </w:r>
      <w:r w:rsidR="0085481B">
        <w:rPr>
          <w:rFonts w:asciiTheme="minorBidi" w:hAnsiTheme="minorBidi"/>
          <w:sz w:val="24"/>
          <w:szCs w:val="24"/>
          <w:lang w:bidi="ar-LY"/>
        </w:rPr>
        <w:t xml:space="preserve"> (CRO30),</w:t>
      </w:r>
      <w:r w:rsidR="001C4938">
        <w:rPr>
          <w:rFonts w:asciiTheme="minorBidi" w:hAnsiTheme="minorBidi"/>
          <w:sz w:val="24"/>
          <w:szCs w:val="24"/>
          <w:lang w:bidi="ar-LY"/>
        </w:rPr>
        <w:t xml:space="preserve"> g</w:t>
      </w:r>
      <w:r w:rsidR="00EB204A">
        <w:rPr>
          <w:rFonts w:asciiTheme="minorBidi" w:hAnsiTheme="minorBidi"/>
          <w:sz w:val="24"/>
          <w:szCs w:val="24"/>
          <w:lang w:bidi="ar-LY"/>
        </w:rPr>
        <w:t>entamicin</w:t>
      </w:r>
      <w:r w:rsidR="0085481B">
        <w:rPr>
          <w:rFonts w:asciiTheme="minorBidi" w:hAnsiTheme="minorBidi"/>
          <w:sz w:val="24"/>
          <w:szCs w:val="24"/>
          <w:lang w:bidi="ar-LY"/>
        </w:rPr>
        <w:t xml:space="preserve"> </w:t>
      </w:r>
      <w:r w:rsidR="00EB204A">
        <w:rPr>
          <w:rFonts w:asciiTheme="minorBidi" w:hAnsiTheme="minorBidi"/>
          <w:sz w:val="24"/>
          <w:szCs w:val="24"/>
          <w:lang w:bidi="ar-LY"/>
        </w:rPr>
        <w:t>(CN30)</w:t>
      </w:r>
      <w:r w:rsidR="001C4938">
        <w:rPr>
          <w:rFonts w:asciiTheme="minorBidi" w:hAnsiTheme="minorBidi"/>
          <w:sz w:val="24"/>
          <w:szCs w:val="24"/>
          <w:lang w:bidi="ar-LY"/>
        </w:rPr>
        <w:t xml:space="preserve"> and</w:t>
      </w:r>
      <w:r w:rsidR="00EB204A">
        <w:rPr>
          <w:rFonts w:asciiTheme="minorBidi" w:hAnsiTheme="minorBidi"/>
          <w:sz w:val="24"/>
          <w:szCs w:val="24"/>
          <w:lang w:bidi="ar-LY"/>
        </w:rPr>
        <w:t xml:space="preserve"> </w:t>
      </w:r>
      <w:r w:rsidR="001C4938">
        <w:rPr>
          <w:rFonts w:asciiTheme="minorBidi" w:hAnsiTheme="minorBidi"/>
          <w:sz w:val="24"/>
          <w:szCs w:val="24"/>
          <w:lang w:bidi="ar-LY"/>
        </w:rPr>
        <w:t>c</w:t>
      </w:r>
      <w:r w:rsidR="001818A7">
        <w:rPr>
          <w:rFonts w:asciiTheme="minorBidi" w:hAnsiTheme="minorBidi"/>
          <w:sz w:val="24"/>
          <w:szCs w:val="24"/>
          <w:lang w:bidi="ar-LY"/>
        </w:rPr>
        <w:t>iprofloxacin 10</w:t>
      </w:r>
      <w:r w:rsidR="001818A7" w:rsidRPr="005B163D">
        <w:rPr>
          <w:rFonts w:asciiTheme="minorBidi" w:hAnsiTheme="minorBidi"/>
          <w:sz w:val="24"/>
          <w:szCs w:val="24"/>
          <w:lang w:bidi="ar-LY"/>
        </w:rPr>
        <w:sym w:font="Symbol" w:char="F06D"/>
      </w:r>
      <w:r w:rsidR="001818A7" w:rsidRPr="005B163D">
        <w:rPr>
          <w:rFonts w:asciiTheme="minorBidi" w:hAnsiTheme="minorBidi"/>
          <w:sz w:val="24"/>
          <w:szCs w:val="24"/>
          <w:lang w:bidi="ar-LY"/>
        </w:rPr>
        <w:t>g</w:t>
      </w:r>
      <w:r w:rsidR="001818A7">
        <w:rPr>
          <w:rFonts w:asciiTheme="minorBidi" w:hAnsiTheme="minorBidi"/>
          <w:sz w:val="24"/>
          <w:szCs w:val="24"/>
          <w:lang w:bidi="ar-LY"/>
        </w:rPr>
        <w:t xml:space="preserve"> (CIP10)</w:t>
      </w:r>
      <w:r w:rsidR="006F5E77">
        <w:rPr>
          <w:rFonts w:asciiTheme="minorBidi" w:hAnsiTheme="minorBidi"/>
          <w:sz w:val="24"/>
          <w:szCs w:val="24"/>
          <w:lang w:bidi="ar-LY"/>
        </w:rPr>
        <w:t>. Methicillin Resistance in staphylococci</w:t>
      </w:r>
      <w:r w:rsidR="00491B00">
        <w:rPr>
          <w:rFonts w:asciiTheme="minorBidi" w:hAnsiTheme="minorBidi"/>
          <w:sz w:val="24"/>
          <w:szCs w:val="24"/>
          <w:lang w:bidi="ar-LY"/>
        </w:rPr>
        <w:t xml:space="preserve"> (</w:t>
      </w:r>
      <w:r w:rsidR="00491B00" w:rsidRPr="00491B00">
        <w:rPr>
          <w:rFonts w:asciiTheme="minorBidi" w:hAnsiTheme="minorBidi"/>
          <w:i/>
          <w:iCs/>
          <w:sz w:val="24"/>
          <w:szCs w:val="24"/>
          <w:lang w:bidi="ar-LY"/>
        </w:rPr>
        <w:t>S. aureus</w:t>
      </w:r>
      <w:r w:rsidR="00491B00">
        <w:rPr>
          <w:rFonts w:asciiTheme="minorBidi" w:hAnsiTheme="minorBidi"/>
          <w:sz w:val="24"/>
          <w:szCs w:val="24"/>
          <w:lang w:bidi="ar-LY"/>
        </w:rPr>
        <w:t xml:space="preserve"> and CNS)</w:t>
      </w:r>
      <w:r w:rsidR="006F5E77">
        <w:rPr>
          <w:rFonts w:asciiTheme="minorBidi" w:hAnsiTheme="minorBidi"/>
          <w:sz w:val="24"/>
          <w:szCs w:val="24"/>
          <w:lang w:bidi="ar-LY"/>
        </w:rPr>
        <w:t xml:space="preserve"> was determined by using cefoxitin 30</w:t>
      </w:r>
      <w:r w:rsidR="006F5E77" w:rsidRPr="005B163D">
        <w:rPr>
          <w:rFonts w:asciiTheme="minorBidi" w:hAnsiTheme="minorBidi"/>
          <w:sz w:val="24"/>
          <w:szCs w:val="24"/>
          <w:lang w:bidi="ar-LY"/>
        </w:rPr>
        <w:sym w:font="Symbol" w:char="F06D"/>
      </w:r>
      <w:r w:rsidR="006F5E77" w:rsidRPr="005B163D">
        <w:rPr>
          <w:rFonts w:asciiTheme="minorBidi" w:hAnsiTheme="minorBidi"/>
          <w:sz w:val="24"/>
          <w:szCs w:val="24"/>
          <w:lang w:bidi="ar-LY"/>
        </w:rPr>
        <w:t>g</w:t>
      </w:r>
      <w:r w:rsidR="006F5E77">
        <w:rPr>
          <w:rFonts w:asciiTheme="minorBidi" w:hAnsiTheme="minorBidi"/>
          <w:sz w:val="24"/>
          <w:szCs w:val="24"/>
          <w:lang w:bidi="ar-LY"/>
        </w:rPr>
        <w:t xml:space="preserve"> (FOX30) antibiotic disc. </w:t>
      </w:r>
    </w:p>
    <w:p w:rsidR="00947982" w:rsidRPr="008F2326" w:rsidRDefault="008F2326" w:rsidP="006A27A7">
      <w:pPr>
        <w:bidi w:val="0"/>
        <w:spacing w:line="360" w:lineRule="auto"/>
        <w:jc w:val="both"/>
        <w:rPr>
          <w:rFonts w:asciiTheme="minorBidi" w:hAnsiTheme="minorBidi"/>
          <w:b/>
          <w:bCs/>
          <w:sz w:val="24"/>
          <w:szCs w:val="24"/>
          <w:lang w:bidi="ar-LY"/>
        </w:rPr>
      </w:pPr>
      <w:r w:rsidRPr="008F2326">
        <w:rPr>
          <w:rFonts w:asciiTheme="minorBidi" w:hAnsiTheme="minorBidi"/>
          <w:b/>
          <w:bCs/>
          <w:sz w:val="24"/>
          <w:szCs w:val="24"/>
          <w:lang w:bidi="ar-LY"/>
        </w:rPr>
        <w:t>Results</w:t>
      </w:r>
      <w:r w:rsidR="00E60379" w:rsidRPr="008F2326">
        <w:rPr>
          <w:rFonts w:asciiTheme="minorBidi" w:hAnsiTheme="minorBidi"/>
          <w:b/>
          <w:bCs/>
          <w:sz w:val="24"/>
          <w:szCs w:val="24"/>
          <w:lang w:bidi="ar-LY"/>
        </w:rPr>
        <w:t xml:space="preserve"> </w:t>
      </w:r>
      <w:r w:rsidR="00CF0819" w:rsidRPr="008F2326">
        <w:rPr>
          <w:rFonts w:asciiTheme="minorBidi" w:hAnsiTheme="minorBidi"/>
          <w:b/>
          <w:bCs/>
          <w:sz w:val="24"/>
          <w:szCs w:val="24"/>
          <w:lang w:bidi="ar-LY"/>
        </w:rPr>
        <w:t xml:space="preserve">  </w:t>
      </w:r>
    </w:p>
    <w:p w:rsidR="00E756EC" w:rsidRDefault="00EB443A" w:rsidP="006A27A7">
      <w:pPr>
        <w:bidi w:val="0"/>
        <w:spacing w:line="360" w:lineRule="auto"/>
        <w:jc w:val="both"/>
        <w:rPr>
          <w:rFonts w:asciiTheme="minorBidi" w:hAnsiTheme="minorBidi"/>
          <w:sz w:val="24"/>
          <w:szCs w:val="24"/>
          <w:lang w:bidi="ar-LY"/>
        </w:rPr>
      </w:pPr>
      <w:r>
        <w:rPr>
          <w:rFonts w:asciiTheme="minorBidi" w:hAnsiTheme="minorBidi"/>
          <w:sz w:val="24"/>
          <w:szCs w:val="24"/>
          <w:lang w:bidi="ar-LY"/>
        </w:rPr>
        <w:t xml:space="preserve">Of 40 patient included in the study, 63 bacterial isolates were obtained. </w:t>
      </w:r>
      <w:r w:rsidR="00DE6BC0">
        <w:rPr>
          <w:rFonts w:asciiTheme="minorBidi" w:hAnsiTheme="minorBidi"/>
          <w:sz w:val="24"/>
          <w:szCs w:val="24"/>
          <w:lang w:bidi="ar-LY"/>
        </w:rPr>
        <w:t>Out of 40 patient, 47.5% (n=19) were Polymicrobial</w:t>
      </w:r>
      <w:r w:rsidR="00C708FE">
        <w:rPr>
          <w:rFonts w:asciiTheme="minorBidi" w:hAnsiTheme="minorBidi"/>
          <w:sz w:val="24"/>
          <w:szCs w:val="24"/>
          <w:lang w:bidi="ar-LY"/>
        </w:rPr>
        <w:t xml:space="preserve"> infections</w:t>
      </w:r>
      <w:r w:rsidR="00DE6BC0">
        <w:rPr>
          <w:rFonts w:asciiTheme="minorBidi" w:hAnsiTheme="minorBidi"/>
          <w:sz w:val="24"/>
          <w:szCs w:val="24"/>
          <w:lang w:bidi="ar-LY"/>
        </w:rPr>
        <w:t>, whereas 52</w:t>
      </w:r>
      <w:r w:rsidR="00D85D10">
        <w:rPr>
          <w:rFonts w:asciiTheme="minorBidi" w:hAnsiTheme="minorBidi"/>
          <w:sz w:val="24"/>
          <w:szCs w:val="24"/>
          <w:lang w:bidi="ar-LY"/>
        </w:rPr>
        <w:t>.5</w:t>
      </w:r>
      <w:r w:rsidR="00DE6BC0">
        <w:rPr>
          <w:rFonts w:asciiTheme="minorBidi" w:hAnsiTheme="minorBidi"/>
          <w:sz w:val="24"/>
          <w:szCs w:val="24"/>
          <w:lang w:bidi="ar-LY"/>
        </w:rPr>
        <w:t>% (n= 21) were monomicrobial</w:t>
      </w:r>
      <w:r w:rsidR="00C708FE">
        <w:rPr>
          <w:rFonts w:asciiTheme="minorBidi" w:hAnsiTheme="minorBidi"/>
          <w:sz w:val="24"/>
          <w:szCs w:val="24"/>
          <w:lang w:bidi="ar-LY"/>
        </w:rPr>
        <w:t xml:space="preserve"> infections</w:t>
      </w:r>
      <w:r w:rsidR="00DE6BC0">
        <w:rPr>
          <w:rFonts w:asciiTheme="minorBidi" w:hAnsiTheme="minorBidi"/>
          <w:sz w:val="24"/>
          <w:szCs w:val="24"/>
          <w:lang w:bidi="ar-LY"/>
        </w:rPr>
        <w:t>.</w:t>
      </w:r>
      <w:r w:rsidR="00885C6A">
        <w:rPr>
          <w:rFonts w:asciiTheme="minorBidi" w:hAnsiTheme="minorBidi"/>
          <w:sz w:val="24"/>
          <w:szCs w:val="24"/>
          <w:lang w:bidi="ar-LY"/>
        </w:rPr>
        <w:t xml:space="preserve"> In the monomicrobial group 66.6% (n=14/21) were gram positive (</w:t>
      </w:r>
      <w:r w:rsidR="00885C6A" w:rsidRPr="00885C6A">
        <w:rPr>
          <w:rFonts w:asciiTheme="minorBidi" w:hAnsiTheme="minorBidi"/>
          <w:i/>
          <w:iCs/>
          <w:sz w:val="24"/>
          <w:szCs w:val="24"/>
          <w:lang w:bidi="ar-LY"/>
        </w:rPr>
        <w:t>S. aureus</w:t>
      </w:r>
      <w:r w:rsidR="00885C6A">
        <w:rPr>
          <w:rFonts w:asciiTheme="minorBidi" w:hAnsiTheme="minorBidi"/>
          <w:sz w:val="24"/>
          <w:szCs w:val="24"/>
          <w:lang w:bidi="ar-LY"/>
        </w:rPr>
        <w:t xml:space="preserve">=10 and CNS=4). </w:t>
      </w:r>
      <w:r w:rsidR="00EC4316">
        <w:rPr>
          <w:rFonts w:asciiTheme="minorBidi" w:hAnsiTheme="minorBidi"/>
          <w:sz w:val="24"/>
          <w:szCs w:val="24"/>
          <w:lang w:bidi="ar-LY"/>
        </w:rPr>
        <w:t xml:space="preserve">Grouping of bacteria isolated from polymicrobial infection showed in table 1. </w:t>
      </w:r>
    </w:p>
    <w:p w:rsidR="00C353D5" w:rsidRPr="00E756EC" w:rsidRDefault="00E756EC" w:rsidP="00BE7794">
      <w:pPr>
        <w:bidi w:val="0"/>
        <w:spacing w:line="276" w:lineRule="auto"/>
        <w:jc w:val="both"/>
        <w:rPr>
          <w:rFonts w:asciiTheme="minorBidi" w:hAnsiTheme="minorBidi"/>
          <w:b/>
          <w:bCs/>
          <w:lang w:bidi="ar-LY"/>
        </w:rPr>
      </w:pPr>
      <w:r w:rsidRPr="00E756EC">
        <w:rPr>
          <w:rFonts w:asciiTheme="minorBidi" w:hAnsiTheme="minorBidi"/>
          <w:b/>
          <w:bCs/>
          <w:lang w:bidi="ar-LY"/>
        </w:rPr>
        <w:t>Table 1: Grouping of bacterial combination isolated from</w:t>
      </w:r>
      <w:r w:rsidR="00A40A72">
        <w:rPr>
          <w:rFonts w:asciiTheme="minorBidi" w:hAnsiTheme="minorBidi"/>
          <w:b/>
          <w:bCs/>
          <w:lang w:bidi="ar-LY"/>
        </w:rPr>
        <w:t xml:space="preserve"> patients with</w:t>
      </w:r>
      <w:r w:rsidRPr="00E756EC">
        <w:rPr>
          <w:rFonts w:asciiTheme="minorBidi" w:hAnsiTheme="minorBidi"/>
          <w:b/>
          <w:bCs/>
          <w:lang w:bidi="ar-LY"/>
        </w:rPr>
        <w:t xml:space="preserve"> polymicrobial infection</w:t>
      </w:r>
    </w:p>
    <w:tbl>
      <w:tblPr>
        <w:tblStyle w:val="a3"/>
        <w:tblW w:w="5000" w:type="pct"/>
        <w:jc w:val="center"/>
        <w:tblLook w:val="04A0" w:firstRow="1" w:lastRow="0" w:firstColumn="1" w:lastColumn="0" w:noHBand="0" w:noVBand="1"/>
      </w:tblPr>
      <w:tblGrid>
        <w:gridCol w:w="4643"/>
        <w:gridCol w:w="4643"/>
      </w:tblGrid>
      <w:tr w:rsidR="00E756EC" w:rsidRPr="00A40A72" w:rsidTr="00B06B06">
        <w:trPr>
          <w:trHeight w:val="340"/>
          <w:jc w:val="center"/>
        </w:trPr>
        <w:tc>
          <w:tcPr>
            <w:tcW w:w="2500" w:type="pct"/>
            <w:vAlign w:val="center"/>
          </w:tcPr>
          <w:p w:rsidR="00E756EC" w:rsidRPr="00A40A72" w:rsidRDefault="00E756EC" w:rsidP="00BE7794">
            <w:pPr>
              <w:bidi w:val="0"/>
              <w:spacing w:line="276" w:lineRule="auto"/>
              <w:jc w:val="center"/>
              <w:rPr>
                <w:rFonts w:asciiTheme="minorBidi" w:hAnsiTheme="minorBidi"/>
                <w:b/>
                <w:bCs/>
                <w:sz w:val="20"/>
                <w:szCs w:val="20"/>
                <w:lang w:bidi="ar-LY"/>
              </w:rPr>
            </w:pPr>
            <w:r w:rsidRPr="00A40A72">
              <w:rPr>
                <w:rFonts w:asciiTheme="minorBidi" w:hAnsiTheme="minorBidi"/>
                <w:b/>
                <w:bCs/>
                <w:sz w:val="20"/>
                <w:szCs w:val="20"/>
                <w:lang w:bidi="ar-LY"/>
              </w:rPr>
              <w:t>Bacterial group</w:t>
            </w:r>
          </w:p>
        </w:tc>
        <w:tc>
          <w:tcPr>
            <w:tcW w:w="2500" w:type="pct"/>
            <w:vAlign w:val="center"/>
          </w:tcPr>
          <w:p w:rsidR="00E756EC" w:rsidRPr="00A40A72" w:rsidRDefault="00E756EC" w:rsidP="00BE7794">
            <w:pPr>
              <w:bidi w:val="0"/>
              <w:spacing w:line="276" w:lineRule="auto"/>
              <w:jc w:val="center"/>
              <w:rPr>
                <w:rFonts w:asciiTheme="minorBidi" w:hAnsiTheme="minorBidi"/>
                <w:b/>
                <w:bCs/>
                <w:sz w:val="20"/>
                <w:szCs w:val="20"/>
                <w:lang w:bidi="ar-LY"/>
              </w:rPr>
            </w:pPr>
            <w:r w:rsidRPr="00A40A72">
              <w:rPr>
                <w:rFonts w:asciiTheme="minorBidi" w:hAnsiTheme="minorBidi"/>
                <w:b/>
                <w:bCs/>
                <w:sz w:val="20"/>
                <w:szCs w:val="20"/>
                <w:lang w:bidi="ar-LY"/>
              </w:rPr>
              <w:t xml:space="preserve">Frequency </w:t>
            </w:r>
            <w:r w:rsidR="00CF5B28">
              <w:rPr>
                <w:rFonts w:asciiTheme="minorBidi" w:hAnsiTheme="minorBidi"/>
                <w:b/>
                <w:bCs/>
                <w:sz w:val="20"/>
                <w:szCs w:val="20"/>
                <w:lang w:bidi="ar-LY"/>
              </w:rPr>
              <w:t xml:space="preserve">N </w:t>
            </w:r>
            <w:r w:rsidRPr="00A40A72">
              <w:rPr>
                <w:rFonts w:asciiTheme="minorBidi" w:hAnsiTheme="minorBidi"/>
                <w:b/>
                <w:bCs/>
                <w:sz w:val="20"/>
                <w:szCs w:val="20"/>
                <w:lang w:bidi="ar-LY"/>
              </w:rPr>
              <w:t>(%)</w:t>
            </w:r>
          </w:p>
        </w:tc>
      </w:tr>
      <w:tr w:rsidR="00E756EC" w:rsidRPr="00052F7A" w:rsidTr="00B06B06">
        <w:trPr>
          <w:trHeight w:val="340"/>
          <w:jc w:val="center"/>
        </w:trPr>
        <w:tc>
          <w:tcPr>
            <w:tcW w:w="2500" w:type="pct"/>
            <w:vAlign w:val="center"/>
          </w:tcPr>
          <w:p w:rsidR="00E756EC" w:rsidRPr="00052F7A" w:rsidRDefault="00E756EC" w:rsidP="00BE7794">
            <w:pPr>
              <w:bidi w:val="0"/>
              <w:spacing w:line="276" w:lineRule="auto"/>
              <w:jc w:val="center"/>
              <w:rPr>
                <w:rFonts w:asciiTheme="minorBidi" w:hAnsiTheme="minorBidi"/>
                <w:sz w:val="20"/>
                <w:szCs w:val="20"/>
                <w:lang w:bidi="ar-LY"/>
              </w:rPr>
            </w:pPr>
            <w:r w:rsidRPr="00052F7A">
              <w:rPr>
                <w:rFonts w:asciiTheme="minorBidi" w:hAnsiTheme="minorBidi"/>
                <w:sz w:val="20"/>
                <w:szCs w:val="20"/>
                <w:lang w:bidi="ar-LY"/>
              </w:rPr>
              <w:t xml:space="preserve">Gram positive </w:t>
            </w:r>
            <w:r w:rsidR="0023049A" w:rsidRPr="00052F7A">
              <w:rPr>
                <w:rFonts w:asciiTheme="minorBidi" w:hAnsiTheme="minorBidi"/>
                <w:sz w:val="20"/>
                <w:szCs w:val="20"/>
                <w:lang w:bidi="ar-LY"/>
              </w:rPr>
              <w:t>and gram positive</w:t>
            </w:r>
          </w:p>
        </w:tc>
        <w:tc>
          <w:tcPr>
            <w:tcW w:w="2500" w:type="pct"/>
            <w:vAlign w:val="center"/>
          </w:tcPr>
          <w:p w:rsidR="00E756EC" w:rsidRPr="00052F7A" w:rsidRDefault="0023049A" w:rsidP="00BE7794">
            <w:pPr>
              <w:bidi w:val="0"/>
              <w:spacing w:line="276" w:lineRule="auto"/>
              <w:jc w:val="center"/>
              <w:rPr>
                <w:rFonts w:asciiTheme="minorBidi" w:hAnsiTheme="minorBidi"/>
                <w:sz w:val="20"/>
                <w:szCs w:val="20"/>
                <w:lang w:bidi="ar-LY"/>
              </w:rPr>
            </w:pPr>
            <w:r w:rsidRPr="00052F7A">
              <w:rPr>
                <w:rFonts w:asciiTheme="minorBidi" w:hAnsiTheme="minorBidi"/>
                <w:sz w:val="20"/>
                <w:szCs w:val="20"/>
                <w:lang w:bidi="ar-LY"/>
              </w:rPr>
              <w:t>0</w:t>
            </w:r>
          </w:p>
        </w:tc>
      </w:tr>
      <w:tr w:rsidR="00E756EC" w:rsidRPr="00052F7A" w:rsidTr="00B06B06">
        <w:trPr>
          <w:trHeight w:val="340"/>
          <w:jc w:val="center"/>
        </w:trPr>
        <w:tc>
          <w:tcPr>
            <w:tcW w:w="2500" w:type="pct"/>
            <w:vAlign w:val="center"/>
          </w:tcPr>
          <w:p w:rsidR="00E756EC" w:rsidRPr="00052F7A" w:rsidRDefault="0023049A" w:rsidP="00BE7794">
            <w:pPr>
              <w:bidi w:val="0"/>
              <w:spacing w:line="276" w:lineRule="auto"/>
              <w:jc w:val="center"/>
              <w:rPr>
                <w:rFonts w:asciiTheme="minorBidi" w:hAnsiTheme="minorBidi"/>
                <w:sz w:val="20"/>
                <w:szCs w:val="20"/>
                <w:lang w:bidi="ar-LY"/>
              </w:rPr>
            </w:pPr>
            <w:r w:rsidRPr="00052F7A">
              <w:rPr>
                <w:rFonts w:asciiTheme="minorBidi" w:hAnsiTheme="minorBidi"/>
                <w:sz w:val="20"/>
                <w:szCs w:val="20"/>
                <w:lang w:bidi="ar-LY"/>
              </w:rPr>
              <w:t>Gram positive and gram negative</w:t>
            </w:r>
          </w:p>
        </w:tc>
        <w:tc>
          <w:tcPr>
            <w:tcW w:w="2500" w:type="pct"/>
            <w:vAlign w:val="center"/>
          </w:tcPr>
          <w:p w:rsidR="00E756EC" w:rsidRPr="00052F7A" w:rsidRDefault="0023049A" w:rsidP="00BE7794">
            <w:pPr>
              <w:bidi w:val="0"/>
              <w:spacing w:line="276" w:lineRule="auto"/>
              <w:jc w:val="center"/>
              <w:rPr>
                <w:rFonts w:asciiTheme="minorBidi" w:hAnsiTheme="minorBidi"/>
                <w:sz w:val="20"/>
                <w:szCs w:val="20"/>
                <w:lang w:bidi="ar-LY"/>
              </w:rPr>
            </w:pPr>
            <w:r w:rsidRPr="00052F7A">
              <w:rPr>
                <w:rFonts w:asciiTheme="minorBidi" w:hAnsiTheme="minorBidi"/>
                <w:sz w:val="20"/>
                <w:szCs w:val="20"/>
                <w:lang w:bidi="ar-LY"/>
              </w:rPr>
              <w:t>15 (78.9%)</w:t>
            </w:r>
          </w:p>
        </w:tc>
      </w:tr>
      <w:tr w:rsidR="00E756EC" w:rsidRPr="00052F7A" w:rsidTr="00B06B06">
        <w:trPr>
          <w:trHeight w:val="340"/>
          <w:jc w:val="center"/>
        </w:trPr>
        <w:tc>
          <w:tcPr>
            <w:tcW w:w="2500" w:type="pct"/>
            <w:vAlign w:val="center"/>
          </w:tcPr>
          <w:p w:rsidR="00E756EC" w:rsidRPr="00052F7A" w:rsidRDefault="0023049A" w:rsidP="00BE7794">
            <w:pPr>
              <w:bidi w:val="0"/>
              <w:spacing w:line="276" w:lineRule="auto"/>
              <w:jc w:val="center"/>
              <w:rPr>
                <w:rFonts w:asciiTheme="minorBidi" w:hAnsiTheme="minorBidi"/>
                <w:sz w:val="20"/>
                <w:szCs w:val="20"/>
                <w:lang w:bidi="ar-LY"/>
              </w:rPr>
            </w:pPr>
            <w:r w:rsidRPr="00052F7A">
              <w:rPr>
                <w:rFonts w:asciiTheme="minorBidi" w:hAnsiTheme="minorBidi"/>
                <w:sz w:val="20"/>
                <w:szCs w:val="20"/>
                <w:lang w:bidi="ar-LY"/>
              </w:rPr>
              <w:t>Gram negative and gram negative</w:t>
            </w:r>
          </w:p>
        </w:tc>
        <w:tc>
          <w:tcPr>
            <w:tcW w:w="2500" w:type="pct"/>
            <w:vAlign w:val="center"/>
          </w:tcPr>
          <w:p w:rsidR="00E756EC" w:rsidRPr="00052F7A" w:rsidRDefault="0023049A" w:rsidP="00BE7794">
            <w:pPr>
              <w:bidi w:val="0"/>
              <w:spacing w:line="276" w:lineRule="auto"/>
              <w:jc w:val="center"/>
              <w:rPr>
                <w:rFonts w:asciiTheme="minorBidi" w:hAnsiTheme="minorBidi"/>
                <w:sz w:val="20"/>
                <w:szCs w:val="20"/>
                <w:lang w:bidi="ar-LY"/>
              </w:rPr>
            </w:pPr>
            <w:r w:rsidRPr="00052F7A">
              <w:rPr>
                <w:rFonts w:asciiTheme="minorBidi" w:hAnsiTheme="minorBidi"/>
                <w:sz w:val="20"/>
                <w:szCs w:val="20"/>
                <w:lang w:bidi="ar-LY"/>
              </w:rPr>
              <w:t>4 (21.1%)</w:t>
            </w:r>
          </w:p>
        </w:tc>
      </w:tr>
      <w:tr w:rsidR="00E756EC" w:rsidRPr="00052F7A" w:rsidTr="00B06B06">
        <w:trPr>
          <w:trHeight w:val="340"/>
          <w:jc w:val="center"/>
        </w:trPr>
        <w:tc>
          <w:tcPr>
            <w:tcW w:w="2500" w:type="pct"/>
            <w:vAlign w:val="center"/>
          </w:tcPr>
          <w:p w:rsidR="00E756EC" w:rsidRPr="00052F7A" w:rsidRDefault="0023049A" w:rsidP="00BE7794">
            <w:pPr>
              <w:bidi w:val="0"/>
              <w:spacing w:line="276" w:lineRule="auto"/>
              <w:jc w:val="center"/>
              <w:rPr>
                <w:rFonts w:asciiTheme="minorBidi" w:hAnsiTheme="minorBidi"/>
                <w:sz w:val="20"/>
                <w:szCs w:val="20"/>
                <w:lang w:bidi="ar-LY"/>
              </w:rPr>
            </w:pPr>
            <w:r w:rsidRPr="00052F7A">
              <w:rPr>
                <w:rFonts w:asciiTheme="minorBidi" w:hAnsiTheme="minorBidi"/>
                <w:sz w:val="20"/>
                <w:szCs w:val="20"/>
                <w:lang w:bidi="ar-LY"/>
              </w:rPr>
              <w:t>Total</w:t>
            </w:r>
          </w:p>
        </w:tc>
        <w:tc>
          <w:tcPr>
            <w:tcW w:w="2500" w:type="pct"/>
            <w:vAlign w:val="center"/>
          </w:tcPr>
          <w:p w:rsidR="00E756EC" w:rsidRPr="00052F7A" w:rsidRDefault="0023049A" w:rsidP="00BE7794">
            <w:pPr>
              <w:bidi w:val="0"/>
              <w:spacing w:line="276" w:lineRule="auto"/>
              <w:jc w:val="center"/>
              <w:rPr>
                <w:rFonts w:asciiTheme="minorBidi" w:hAnsiTheme="minorBidi"/>
                <w:sz w:val="20"/>
                <w:szCs w:val="20"/>
                <w:lang w:bidi="ar-LY"/>
              </w:rPr>
            </w:pPr>
            <w:r w:rsidRPr="00052F7A">
              <w:rPr>
                <w:rFonts w:asciiTheme="minorBidi" w:hAnsiTheme="minorBidi"/>
                <w:sz w:val="20"/>
                <w:szCs w:val="20"/>
                <w:lang w:bidi="ar-LY"/>
              </w:rPr>
              <w:t>19</w:t>
            </w:r>
          </w:p>
        </w:tc>
      </w:tr>
    </w:tbl>
    <w:p w:rsidR="00052F7A" w:rsidRDefault="0092581F" w:rsidP="006A27A7">
      <w:pPr>
        <w:bidi w:val="0"/>
        <w:spacing w:line="360" w:lineRule="auto"/>
        <w:jc w:val="both"/>
        <w:rPr>
          <w:rFonts w:asciiTheme="minorBidi" w:hAnsiTheme="minorBidi"/>
          <w:sz w:val="24"/>
          <w:szCs w:val="24"/>
          <w:lang w:bidi="ar-LY"/>
        </w:rPr>
      </w:pPr>
      <w:r>
        <w:rPr>
          <w:rFonts w:asciiTheme="minorBidi" w:hAnsiTheme="minorBidi"/>
          <w:sz w:val="24"/>
          <w:szCs w:val="24"/>
          <w:lang w:bidi="ar-LY"/>
        </w:rPr>
        <w:lastRenderedPageBreak/>
        <w:t>Gram positive isolates were 49.2% (n=31/63), whereas gram negative isolates were 50.8% (n=32/63). Gram positive and gram negative bacterial species</w:t>
      </w:r>
      <w:r w:rsidR="007E584D">
        <w:rPr>
          <w:rFonts w:asciiTheme="minorBidi" w:hAnsiTheme="minorBidi"/>
          <w:sz w:val="24"/>
          <w:szCs w:val="24"/>
          <w:lang w:bidi="ar-LY"/>
        </w:rPr>
        <w:t xml:space="preserve"> frequencies</w:t>
      </w:r>
      <w:r>
        <w:rPr>
          <w:rFonts w:asciiTheme="minorBidi" w:hAnsiTheme="minorBidi"/>
          <w:sz w:val="24"/>
          <w:szCs w:val="24"/>
          <w:lang w:bidi="ar-LY"/>
        </w:rPr>
        <w:t xml:space="preserve"> identified in this study presented in table 2.</w:t>
      </w:r>
      <w:r w:rsidR="00E95D6F">
        <w:rPr>
          <w:rFonts w:asciiTheme="minorBidi" w:hAnsiTheme="minorBidi"/>
          <w:sz w:val="24"/>
          <w:szCs w:val="24"/>
          <w:lang w:bidi="ar-LY"/>
        </w:rPr>
        <w:t xml:space="preserve"> In this study, the most common identified bacterial species in the collection (63 isolates) were </w:t>
      </w:r>
      <w:r w:rsidR="00E95D6F" w:rsidRPr="00E95D6F">
        <w:rPr>
          <w:rFonts w:asciiTheme="minorBidi" w:hAnsiTheme="minorBidi"/>
          <w:i/>
          <w:iCs/>
          <w:sz w:val="24"/>
          <w:szCs w:val="24"/>
          <w:lang w:bidi="ar-LY"/>
        </w:rPr>
        <w:t>S</w:t>
      </w:r>
      <w:r w:rsidR="00EB0A8F">
        <w:rPr>
          <w:rFonts w:asciiTheme="minorBidi" w:hAnsiTheme="minorBidi"/>
          <w:i/>
          <w:iCs/>
          <w:sz w:val="24"/>
          <w:szCs w:val="24"/>
          <w:lang w:bidi="ar-LY"/>
        </w:rPr>
        <w:t xml:space="preserve">. </w:t>
      </w:r>
      <w:r w:rsidR="00E95D6F" w:rsidRPr="00E95D6F">
        <w:rPr>
          <w:rFonts w:asciiTheme="minorBidi" w:hAnsiTheme="minorBidi"/>
          <w:i/>
          <w:iCs/>
          <w:sz w:val="24"/>
          <w:szCs w:val="24"/>
          <w:lang w:bidi="ar-LY"/>
        </w:rPr>
        <w:t xml:space="preserve"> aureus</w:t>
      </w:r>
      <w:r>
        <w:rPr>
          <w:rFonts w:asciiTheme="minorBidi" w:hAnsiTheme="minorBidi"/>
          <w:sz w:val="24"/>
          <w:szCs w:val="24"/>
          <w:lang w:bidi="ar-LY"/>
        </w:rPr>
        <w:t xml:space="preserve"> </w:t>
      </w:r>
      <w:r w:rsidR="00E95D6F">
        <w:rPr>
          <w:rFonts w:asciiTheme="minorBidi" w:hAnsiTheme="minorBidi"/>
          <w:sz w:val="24"/>
          <w:szCs w:val="24"/>
          <w:lang w:bidi="ar-LY"/>
        </w:rPr>
        <w:t xml:space="preserve">31.7% (20/63), </w:t>
      </w:r>
      <w:r w:rsidR="00E95D6F" w:rsidRPr="00EB0A8F">
        <w:rPr>
          <w:rFonts w:asciiTheme="minorBidi" w:hAnsiTheme="minorBidi"/>
          <w:i/>
          <w:iCs/>
          <w:sz w:val="24"/>
          <w:szCs w:val="24"/>
          <w:lang w:bidi="ar-LY"/>
        </w:rPr>
        <w:t>Pseudomonas aeruginosa</w:t>
      </w:r>
      <w:r w:rsidR="00EB0A8F">
        <w:rPr>
          <w:rFonts w:asciiTheme="minorBidi" w:hAnsiTheme="minorBidi"/>
          <w:sz w:val="24"/>
          <w:szCs w:val="24"/>
          <w:lang w:bidi="ar-LY"/>
        </w:rPr>
        <w:t xml:space="preserve"> (</w:t>
      </w:r>
      <w:r w:rsidR="00EB0A8F">
        <w:rPr>
          <w:rFonts w:asciiTheme="minorBidi" w:hAnsiTheme="minorBidi"/>
          <w:i/>
          <w:iCs/>
          <w:sz w:val="24"/>
          <w:szCs w:val="24"/>
          <w:lang w:bidi="ar-LY"/>
        </w:rPr>
        <w:t>P</w:t>
      </w:r>
      <w:r w:rsidR="00EB0A8F" w:rsidRPr="00EB0A8F">
        <w:rPr>
          <w:rFonts w:asciiTheme="minorBidi" w:hAnsiTheme="minorBidi"/>
          <w:i/>
          <w:iCs/>
          <w:sz w:val="24"/>
          <w:szCs w:val="24"/>
          <w:lang w:bidi="ar-LY"/>
        </w:rPr>
        <w:t>. aeruginosa</w:t>
      </w:r>
      <w:r w:rsidR="00EB0A8F">
        <w:rPr>
          <w:rFonts w:asciiTheme="minorBidi" w:hAnsiTheme="minorBidi"/>
          <w:sz w:val="24"/>
          <w:szCs w:val="24"/>
          <w:lang w:bidi="ar-LY"/>
        </w:rPr>
        <w:t>) 17.5% (11/63)</w:t>
      </w:r>
      <w:r w:rsidR="00E95D6F">
        <w:rPr>
          <w:rFonts w:asciiTheme="minorBidi" w:hAnsiTheme="minorBidi"/>
          <w:sz w:val="24"/>
          <w:szCs w:val="24"/>
          <w:lang w:bidi="ar-LY"/>
        </w:rPr>
        <w:t xml:space="preserve"> </w:t>
      </w:r>
      <w:r w:rsidR="00EB0A8F">
        <w:rPr>
          <w:rFonts w:asciiTheme="minorBidi" w:hAnsiTheme="minorBidi"/>
          <w:sz w:val="24"/>
          <w:szCs w:val="24"/>
          <w:lang w:bidi="ar-LY"/>
        </w:rPr>
        <w:t xml:space="preserve">and CNS </w:t>
      </w:r>
      <w:r w:rsidR="001163A9">
        <w:rPr>
          <w:rFonts w:asciiTheme="minorBidi" w:hAnsiTheme="minorBidi"/>
          <w:sz w:val="24"/>
          <w:szCs w:val="24"/>
          <w:lang w:bidi="ar-LY"/>
        </w:rPr>
        <w:t>15.9% (10/63)</w:t>
      </w:r>
      <w:r w:rsidR="00544B5D">
        <w:rPr>
          <w:rFonts w:asciiTheme="minorBidi" w:hAnsiTheme="minorBidi"/>
          <w:sz w:val="24"/>
          <w:szCs w:val="24"/>
          <w:lang w:bidi="ar-LY"/>
        </w:rPr>
        <w:t>.</w:t>
      </w:r>
    </w:p>
    <w:p w:rsidR="0027486E" w:rsidRDefault="0027486E" w:rsidP="007E45BC">
      <w:pPr>
        <w:bidi w:val="0"/>
        <w:spacing w:line="276" w:lineRule="auto"/>
        <w:jc w:val="both"/>
        <w:rPr>
          <w:rFonts w:asciiTheme="minorBidi" w:hAnsiTheme="minorBidi"/>
          <w:b/>
          <w:bCs/>
          <w:sz w:val="24"/>
          <w:szCs w:val="24"/>
          <w:lang w:bidi="ar-LY"/>
        </w:rPr>
      </w:pPr>
    </w:p>
    <w:p w:rsidR="000C0113" w:rsidRPr="007E45BC" w:rsidRDefault="000254E5" w:rsidP="0027486E">
      <w:pPr>
        <w:bidi w:val="0"/>
        <w:spacing w:line="276" w:lineRule="auto"/>
        <w:jc w:val="both"/>
        <w:rPr>
          <w:rFonts w:asciiTheme="minorBidi" w:hAnsiTheme="minorBidi"/>
          <w:b/>
          <w:bCs/>
          <w:sz w:val="24"/>
          <w:szCs w:val="24"/>
          <w:lang w:bidi="ar-LY"/>
        </w:rPr>
      </w:pPr>
      <w:r w:rsidRPr="007E45BC">
        <w:rPr>
          <w:rFonts w:asciiTheme="minorBidi" w:hAnsiTheme="minorBidi"/>
          <w:b/>
          <w:bCs/>
          <w:sz w:val="24"/>
          <w:szCs w:val="24"/>
          <w:lang w:bidi="ar-LY"/>
        </w:rPr>
        <w:t xml:space="preserve">Table 2: </w:t>
      </w:r>
      <w:r w:rsidR="008B5784" w:rsidRPr="007E45BC">
        <w:rPr>
          <w:rFonts w:asciiTheme="minorBidi" w:hAnsiTheme="minorBidi"/>
          <w:b/>
          <w:bCs/>
          <w:sz w:val="24"/>
          <w:szCs w:val="24"/>
          <w:lang w:bidi="ar-LY"/>
        </w:rPr>
        <w:t xml:space="preserve">Source and frequency of </w:t>
      </w:r>
      <w:r w:rsidRPr="007E45BC">
        <w:rPr>
          <w:rFonts w:asciiTheme="minorBidi" w:hAnsiTheme="minorBidi"/>
          <w:b/>
          <w:bCs/>
          <w:sz w:val="24"/>
          <w:szCs w:val="24"/>
          <w:lang w:bidi="ar-LY"/>
        </w:rPr>
        <w:t xml:space="preserve">bacterial species identified from collected diabetic foot samples. </w:t>
      </w:r>
    </w:p>
    <w:tbl>
      <w:tblPr>
        <w:tblStyle w:val="a3"/>
        <w:tblW w:w="5000" w:type="pct"/>
        <w:jc w:val="center"/>
        <w:tblLook w:val="04A0" w:firstRow="1" w:lastRow="0" w:firstColumn="1" w:lastColumn="0" w:noHBand="0" w:noVBand="1"/>
      </w:tblPr>
      <w:tblGrid>
        <w:gridCol w:w="1568"/>
        <w:gridCol w:w="2829"/>
        <w:gridCol w:w="1571"/>
        <w:gridCol w:w="1660"/>
        <w:gridCol w:w="1658"/>
      </w:tblGrid>
      <w:tr w:rsidR="00941BBE" w:rsidTr="00B06B06">
        <w:trPr>
          <w:trHeight w:val="375"/>
          <w:jc w:val="center"/>
        </w:trPr>
        <w:tc>
          <w:tcPr>
            <w:tcW w:w="844" w:type="pct"/>
            <w:vMerge w:val="restart"/>
          </w:tcPr>
          <w:p w:rsidR="00941BBE" w:rsidRPr="00E375C0" w:rsidRDefault="00941BBE" w:rsidP="007E45BC">
            <w:pPr>
              <w:bidi w:val="0"/>
              <w:spacing w:line="276" w:lineRule="auto"/>
              <w:jc w:val="center"/>
              <w:rPr>
                <w:rFonts w:asciiTheme="minorBidi" w:hAnsiTheme="minorBidi"/>
                <w:b/>
                <w:bCs/>
                <w:sz w:val="18"/>
                <w:szCs w:val="18"/>
                <w:lang w:bidi="ar-LY"/>
              </w:rPr>
            </w:pPr>
            <w:r w:rsidRPr="00E375C0">
              <w:rPr>
                <w:rFonts w:asciiTheme="minorBidi" w:hAnsiTheme="minorBidi"/>
                <w:b/>
                <w:bCs/>
                <w:sz w:val="18"/>
                <w:szCs w:val="18"/>
                <w:lang w:bidi="ar-LY"/>
              </w:rPr>
              <w:t>Gram stain group</w:t>
            </w:r>
          </w:p>
        </w:tc>
        <w:tc>
          <w:tcPr>
            <w:tcW w:w="1523" w:type="pct"/>
            <w:vMerge w:val="restart"/>
          </w:tcPr>
          <w:p w:rsidR="00941BBE" w:rsidRPr="00E375C0" w:rsidRDefault="00941BBE" w:rsidP="007E45BC">
            <w:pPr>
              <w:bidi w:val="0"/>
              <w:spacing w:line="276" w:lineRule="auto"/>
              <w:jc w:val="center"/>
              <w:rPr>
                <w:rFonts w:asciiTheme="minorBidi" w:hAnsiTheme="minorBidi"/>
                <w:b/>
                <w:bCs/>
                <w:sz w:val="18"/>
                <w:szCs w:val="18"/>
                <w:lang w:bidi="ar-LY"/>
              </w:rPr>
            </w:pPr>
            <w:r w:rsidRPr="00E375C0">
              <w:rPr>
                <w:rFonts w:asciiTheme="minorBidi" w:hAnsiTheme="minorBidi"/>
                <w:b/>
                <w:bCs/>
                <w:sz w:val="18"/>
                <w:szCs w:val="18"/>
                <w:lang w:bidi="ar-LY"/>
              </w:rPr>
              <w:t>Bacterial species</w:t>
            </w:r>
          </w:p>
        </w:tc>
        <w:tc>
          <w:tcPr>
            <w:tcW w:w="1740" w:type="pct"/>
            <w:gridSpan w:val="2"/>
          </w:tcPr>
          <w:p w:rsidR="00941BBE" w:rsidRPr="00E375C0" w:rsidRDefault="00941BBE" w:rsidP="007E45BC">
            <w:pPr>
              <w:bidi w:val="0"/>
              <w:spacing w:line="276" w:lineRule="auto"/>
              <w:jc w:val="center"/>
              <w:rPr>
                <w:rFonts w:asciiTheme="minorBidi" w:hAnsiTheme="minorBidi"/>
                <w:b/>
                <w:bCs/>
                <w:sz w:val="18"/>
                <w:szCs w:val="18"/>
                <w:lang w:bidi="ar-LY"/>
              </w:rPr>
            </w:pPr>
            <w:r>
              <w:rPr>
                <w:rFonts w:asciiTheme="minorBidi" w:hAnsiTheme="minorBidi"/>
                <w:b/>
                <w:bCs/>
                <w:sz w:val="18"/>
                <w:szCs w:val="18"/>
                <w:lang w:bidi="ar-LY"/>
              </w:rPr>
              <w:t>Source of isolate(s)</w:t>
            </w:r>
          </w:p>
        </w:tc>
        <w:tc>
          <w:tcPr>
            <w:tcW w:w="893" w:type="pct"/>
            <w:vMerge w:val="restart"/>
          </w:tcPr>
          <w:p w:rsidR="00941BBE" w:rsidRPr="00E375C0" w:rsidRDefault="00941BBE" w:rsidP="007E45BC">
            <w:pPr>
              <w:bidi w:val="0"/>
              <w:spacing w:line="276" w:lineRule="auto"/>
              <w:jc w:val="center"/>
              <w:rPr>
                <w:rFonts w:asciiTheme="minorBidi" w:hAnsiTheme="minorBidi"/>
                <w:b/>
                <w:bCs/>
                <w:sz w:val="18"/>
                <w:szCs w:val="18"/>
                <w:lang w:bidi="ar-LY"/>
              </w:rPr>
            </w:pPr>
            <w:r w:rsidRPr="00E375C0">
              <w:rPr>
                <w:rFonts w:asciiTheme="minorBidi" w:hAnsiTheme="minorBidi"/>
                <w:b/>
                <w:bCs/>
                <w:sz w:val="18"/>
                <w:szCs w:val="18"/>
                <w:lang w:bidi="ar-LY"/>
              </w:rPr>
              <w:t>Frequency</w:t>
            </w:r>
          </w:p>
          <w:p w:rsidR="00941BBE" w:rsidRPr="00E375C0" w:rsidRDefault="00941BBE" w:rsidP="007E45BC">
            <w:pPr>
              <w:bidi w:val="0"/>
              <w:spacing w:line="276" w:lineRule="auto"/>
              <w:jc w:val="center"/>
              <w:rPr>
                <w:rFonts w:asciiTheme="minorBidi" w:hAnsiTheme="minorBidi"/>
                <w:b/>
                <w:bCs/>
                <w:sz w:val="18"/>
                <w:szCs w:val="18"/>
                <w:lang w:bidi="ar-LY"/>
              </w:rPr>
            </w:pPr>
            <w:r>
              <w:rPr>
                <w:rFonts w:asciiTheme="minorBidi" w:hAnsiTheme="minorBidi"/>
                <w:b/>
                <w:bCs/>
                <w:sz w:val="18"/>
                <w:szCs w:val="18"/>
                <w:lang w:bidi="ar-LY"/>
              </w:rPr>
              <w:t xml:space="preserve">Total </w:t>
            </w:r>
            <w:r w:rsidRPr="00E375C0">
              <w:rPr>
                <w:rFonts w:asciiTheme="minorBidi" w:hAnsiTheme="minorBidi"/>
                <w:b/>
                <w:bCs/>
                <w:sz w:val="18"/>
                <w:szCs w:val="18"/>
                <w:lang w:bidi="ar-LY"/>
              </w:rPr>
              <w:t>N=63 (%)</w:t>
            </w:r>
          </w:p>
        </w:tc>
      </w:tr>
      <w:tr w:rsidR="00941BBE" w:rsidTr="00B06B06">
        <w:trPr>
          <w:trHeight w:val="451"/>
          <w:jc w:val="center"/>
        </w:trPr>
        <w:tc>
          <w:tcPr>
            <w:tcW w:w="844" w:type="pct"/>
            <w:vMerge/>
          </w:tcPr>
          <w:p w:rsidR="00941BBE" w:rsidRPr="00E375C0" w:rsidRDefault="00941BBE" w:rsidP="000A590F">
            <w:pPr>
              <w:bidi w:val="0"/>
              <w:spacing w:line="480" w:lineRule="auto"/>
              <w:jc w:val="center"/>
              <w:rPr>
                <w:rFonts w:asciiTheme="minorBidi" w:hAnsiTheme="minorBidi"/>
                <w:b/>
                <w:bCs/>
                <w:sz w:val="18"/>
                <w:szCs w:val="18"/>
                <w:lang w:bidi="ar-LY"/>
              </w:rPr>
            </w:pPr>
          </w:p>
        </w:tc>
        <w:tc>
          <w:tcPr>
            <w:tcW w:w="1523" w:type="pct"/>
            <w:vMerge/>
          </w:tcPr>
          <w:p w:rsidR="00941BBE" w:rsidRPr="00E375C0" w:rsidRDefault="00941BBE" w:rsidP="000A590F">
            <w:pPr>
              <w:bidi w:val="0"/>
              <w:spacing w:line="480" w:lineRule="auto"/>
              <w:jc w:val="center"/>
              <w:rPr>
                <w:rFonts w:asciiTheme="minorBidi" w:hAnsiTheme="minorBidi"/>
                <w:b/>
                <w:bCs/>
                <w:sz w:val="18"/>
                <w:szCs w:val="18"/>
                <w:lang w:bidi="ar-LY"/>
              </w:rPr>
            </w:pPr>
          </w:p>
        </w:tc>
        <w:tc>
          <w:tcPr>
            <w:tcW w:w="846" w:type="pct"/>
          </w:tcPr>
          <w:p w:rsidR="00941BBE" w:rsidRDefault="00941BBE" w:rsidP="00941BBE">
            <w:pPr>
              <w:bidi w:val="0"/>
              <w:spacing w:line="480" w:lineRule="auto"/>
              <w:jc w:val="center"/>
              <w:rPr>
                <w:rFonts w:asciiTheme="minorBidi" w:hAnsiTheme="minorBidi"/>
                <w:b/>
                <w:bCs/>
                <w:sz w:val="18"/>
                <w:szCs w:val="18"/>
                <w:lang w:bidi="ar-LY"/>
              </w:rPr>
            </w:pPr>
            <w:r w:rsidRPr="00E375C0">
              <w:rPr>
                <w:rFonts w:asciiTheme="minorBidi" w:hAnsiTheme="minorBidi"/>
                <w:b/>
                <w:bCs/>
                <w:sz w:val="18"/>
                <w:szCs w:val="18"/>
                <w:lang w:bidi="ar-LY"/>
              </w:rPr>
              <w:t>Polymicrobial</w:t>
            </w:r>
            <w:r>
              <w:rPr>
                <w:rFonts w:asciiTheme="minorBidi" w:hAnsiTheme="minorBidi"/>
                <w:b/>
                <w:bCs/>
                <w:sz w:val="18"/>
                <w:szCs w:val="18"/>
                <w:lang w:bidi="ar-LY"/>
              </w:rPr>
              <w:t xml:space="preserve"> </w:t>
            </w:r>
          </w:p>
        </w:tc>
        <w:tc>
          <w:tcPr>
            <w:tcW w:w="894" w:type="pct"/>
          </w:tcPr>
          <w:p w:rsidR="00941BBE" w:rsidRDefault="00941BBE" w:rsidP="00941BBE">
            <w:pPr>
              <w:bidi w:val="0"/>
              <w:spacing w:line="480" w:lineRule="auto"/>
              <w:jc w:val="center"/>
              <w:rPr>
                <w:rFonts w:asciiTheme="minorBidi" w:hAnsiTheme="minorBidi"/>
                <w:b/>
                <w:bCs/>
                <w:sz w:val="18"/>
                <w:szCs w:val="18"/>
                <w:lang w:bidi="ar-LY"/>
              </w:rPr>
            </w:pPr>
            <w:r>
              <w:rPr>
                <w:rFonts w:asciiTheme="minorBidi" w:hAnsiTheme="minorBidi"/>
                <w:b/>
                <w:bCs/>
                <w:sz w:val="18"/>
                <w:szCs w:val="18"/>
                <w:lang w:bidi="ar-LY"/>
              </w:rPr>
              <w:t>Monomicrobial</w:t>
            </w:r>
          </w:p>
        </w:tc>
        <w:tc>
          <w:tcPr>
            <w:tcW w:w="893" w:type="pct"/>
            <w:vMerge/>
          </w:tcPr>
          <w:p w:rsidR="00941BBE" w:rsidRPr="00E375C0" w:rsidRDefault="00941BBE" w:rsidP="000A590F">
            <w:pPr>
              <w:bidi w:val="0"/>
              <w:spacing w:line="480" w:lineRule="auto"/>
              <w:jc w:val="center"/>
              <w:rPr>
                <w:rFonts w:asciiTheme="minorBidi" w:hAnsiTheme="minorBidi"/>
                <w:b/>
                <w:bCs/>
                <w:sz w:val="18"/>
                <w:szCs w:val="18"/>
                <w:lang w:bidi="ar-LY"/>
              </w:rPr>
            </w:pPr>
          </w:p>
        </w:tc>
      </w:tr>
      <w:tr w:rsidR="000A590F" w:rsidTr="00B06B06">
        <w:trPr>
          <w:jc w:val="center"/>
        </w:trPr>
        <w:tc>
          <w:tcPr>
            <w:tcW w:w="844" w:type="pct"/>
            <w:vMerge w:val="restart"/>
          </w:tcPr>
          <w:p w:rsidR="000A590F" w:rsidRPr="00E375C0" w:rsidRDefault="000A590F" w:rsidP="000A590F">
            <w:pPr>
              <w:bidi w:val="0"/>
              <w:spacing w:line="480" w:lineRule="auto"/>
              <w:jc w:val="center"/>
              <w:rPr>
                <w:rFonts w:asciiTheme="minorBidi" w:hAnsiTheme="minorBidi"/>
                <w:b/>
                <w:bCs/>
                <w:sz w:val="18"/>
                <w:szCs w:val="18"/>
                <w:lang w:bidi="ar-LY"/>
              </w:rPr>
            </w:pPr>
          </w:p>
          <w:p w:rsidR="000A590F" w:rsidRPr="00E375C0" w:rsidRDefault="000A590F" w:rsidP="000A590F">
            <w:pPr>
              <w:bidi w:val="0"/>
              <w:spacing w:line="480" w:lineRule="auto"/>
              <w:jc w:val="center"/>
              <w:rPr>
                <w:rFonts w:asciiTheme="minorBidi" w:hAnsiTheme="minorBidi"/>
                <w:b/>
                <w:bCs/>
                <w:sz w:val="18"/>
                <w:szCs w:val="18"/>
                <w:lang w:bidi="ar-LY"/>
              </w:rPr>
            </w:pPr>
            <w:r w:rsidRPr="00E375C0">
              <w:rPr>
                <w:rFonts w:asciiTheme="minorBidi" w:hAnsiTheme="minorBidi"/>
                <w:b/>
                <w:bCs/>
                <w:sz w:val="18"/>
                <w:szCs w:val="18"/>
                <w:lang w:bidi="ar-LY"/>
              </w:rPr>
              <w:t>Gram positive</w:t>
            </w:r>
          </w:p>
          <w:p w:rsidR="000A590F" w:rsidRPr="00E375C0" w:rsidRDefault="000A590F" w:rsidP="000A590F">
            <w:pPr>
              <w:bidi w:val="0"/>
              <w:spacing w:line="480" w:lineRule="auto"/>
              <w:jc w:val="center"/>
              <w:rPr>
                <w:rFonts w:asciiTheme="minorBidi" w:hAnsiTheme="minorBidi"/>
                <w:b/>
                <w:bCs/>
                <w:sz w:val="18"/>
                <w:szCs w:val="18"/>
                <w:lang w:bidi="ar-LY"/>
              </w:rPr>
            </w:pPr>
            <w:r w:rsidRPr="00E375C0">
              <w:rPr>
                <w:rFonts w:asciiTheme="minorBidi" w:hAnsiTheme="minorBidi"/>
                <w:b/>
                <w:bCs/>
                <w:sz w:val="18"/>
                <w:szCs w:val="18"/>
                <w:lang w:bidi="ar-LY"/>
              </w:rPr>
              <w:t>N=31</w:t>
            </w:r>
          </w:p>
        </w:tc>
        <w:tc>
          <w:tcPr>
            <w:tcW w:w="1523" w:type="pct"/>
          </w:tcPr>
          <w:p w:rsidR="000A590F" w:rsidRPr="00427D80" w:rsidRDefault="000A590F" w:rsidP="000A590F">
            <w:pPr>
              <w:bidi w:val="0"/>
              <w:spacing w:line="480" w:lineRule="auto"/>
              <w:jc w:val="center"/>
              <w:rPr>
                <w:rFonts w:asciiTheme="minorBidi" w:hAnsiTheme="minorBidi"/>
                <w:i/>
                <w:iCs/>
                <w:sz w:val="18"/>
                <w:szCs w:val="18"/>
                <w:lang w:bidi="ar-LY"/>
              </w:rPr>
            </w:pPr>
            <w:r w:rsidRPr="00427D80">
              <w:rPr>
                <w:rFonts w:asciiTheme="minorBidi" w:hAnsiTheme="minorBidi"/>
                <w:i/>
                <w:iCs/>
                <w:sz w:val="18"/>
                <w:szCs w:val="18"/>
                <w:lang w:bidi="ar-LY"/>
              </w:rPr>
              <w:t>S. aureus</w:t>
            </w:r>
          </w:p>
        </w:tc>
        <w:tc>
          <w:tcPr>
            <w:tcW w:w="846" w:type="pct"/>
          </w:tcPr>
          <w:p w:rsidR="000A590F" w:rsidRPr="00427D80" w:rsidRDefault="000A590F"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10</w:t>
            </w:r>
          </w:p>
        </w:tc>
        <w:tc>
          <w:tcPr>
            <w:tcW w:w="894" w:type="pct"/>
          </w:tcPr>
          <w:p w:rsidR="000A590F" w:rsidRPr="00427D80" w:rsidRDefault="000A590F"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10</w:t>
            </w:r>
          </w:p>
        </w:tc>
        <w:tc>
          <w:tcPr>
            <w:tcW w:w="893" w:type="pct"/>
          </w:tcPr>
          <w:p w:rsidR="000A590F" w:rsidRPr="00427D80" w:rsidRDefault="000A590F" w:rsidP="000A590F">
            <w:pPr>
              <w:bidi w:val="0"/>
              <w:spacing w:line="480" w:lineRule="auto"/>
              <w:jc w:val="center"/>
              <w:rPr>
                <w:rFonts w:asciiTheme="minorBidi" w:hAnsiTheme="minorBidi"/>
                <w:sz w:val="18"/>
                <w:szCs w:val="18"/>
                <w:lang w:bidi="ar-LY"/>
              </w:rPr>
            </w:pPr>
            <w:r w:rsidRPr="00427D80">
              <w:rPr>
                <w:rFonts w:asciiTheme="minorBidi" w:hAnsiTheme="minorBidi"/>
                <w:sz w:val="18"/>
                <w:szCs w:val="18"/>
                <w:lang w:bidi="ar-LY"/>
              </w:rPr>
              <w:t>20</w:t>
            </w:r>
            <w:r w:rsidR="00E95D6F">
              <w:rPr>
                <w:rFonts w:asciiTheme="minorBidi" w:hAnsiTheme="minorBidi"/>
                <w:sz w:val="18"/>
                <w:szCs w:val="18"/>
                <w:lang w:bidi="ar-LY"/>
              </w:rPr>
              <w:t xml:space="preserve"> (31.7)</w:t>
            </w:r>
          </w:p>
        </w:tc>
      </w:tr>
      <w:tr w:rsidR="000A590F" w:rsidTr="00B06B06">
        <w:trPr>
          <w:jc w:val="center"/>
        </w:trPr>
        <w:tc>
          <w:tcPr>
            <w:tcW w:w="844" w:type="pct"/>
            <w:vMerge/>
          </w:tcPr>
          <w:p w:rsidR="000A590F" w:rsidRPr="00E375C0" w:rsidRDefault="000A590F" w:rsidP="000A590F">
            <w:pPr>
              <w:bidi w:val="0"/>
              <w:spacing w:line="480" w:lineRule="auto"/>
              <w:jc w:val="center"/>
              <w:rPr>
                <w:rFonts w:asciiTheme="minorBidi" w:hAnsiTheme="minorBidi"/>
                <w:b/>
                <w:bCs/>
                <w:sz w:val="18"/>
                <w:szCs w:val="18"/>
                <w:lang w:bidi="ar-LY"/>
              </w:rPr>
            </w:pPr>
          </w:p>
        </w:tc>
        <w:tc>
          <w:tcPr>
            <w:tcW w:w="1523" w:type="pct"/>
          </w:tcPr>
          <w:p w:rsidR="000A590F" w:rsidRPr="00427D80" w:rsidRDefault="000A590F" w:rsidP="000A590F">
            <w:pPr>
              <w:bidi w:val="0"/>
              <w:spacing w:line="480" w:lineRule="auto"/>
              <w:jc w:val="center"/>
              <w:rPr>
                <w:rFonts w:asciiTheme="minorBidi" w:hAnsiTheme="minorBidi"/>
                <w:sz w:val="18"/>
                <w:szCs w:val="18"/>
                <w:lang w:bidi="ar-LY"/>
              </w:rPr>
            </w:pPr>
            <w:r w:rsidRPr="00427D80">
              <w:rPr>
                <w:rFonts w:asciiTheme="minorBidi" w:hAnsiTheme="minorBidi"/>
                <w:sz w:val="18"/>
                <w:szCs w:val="18"/>
                <w:lang w:bidi="ar-LY"/>
              </w:rPr>
              <w:t>CNS</w:t>
            </w:r>
          </w:p>
        </w:tc>
        <w:tc>
          <w:tcPr>
            <w:tcW w:w="846" w:type="pct"/>
          </w:tcPr>
          <w:p w:rsidR="000A590F" w:rsidRPr="00427D80" w:rsidRDefault="000A590F"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5</w:t>
            </w:r>
          </w:p>
        </w:tc>
        <w:tc>
          <w:tcPr>
            <w:tcW w:w="894" w:type="pct"/>
          </w:tcPr>
          <w:p w:rsidR="000A590F" w:rsidRPr="00427D80" w:rsidRDefault="000A590F"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5</w:t>
            </w:r>
          </w:p>
        </w:tc>
        <w:tc>
          <w:tcPr>
            <w:tcW w:w="893" w:type="pct"/>
          </w:tcPr>
          <w:p w:rsidR="000A590F" w:rsidRPr="00427D80" w:rsidRDefault="000A590F" w:rsidP="000A590F">
            <w:pPr>
              <w:bidi w:val="0"/>
              <w:spacing w:line="480" w:lineRule="auto"/>
              <w:jc w:val="center"/>
              <w:rPr>
                <w:rFonts w:asciiTheme="minorBidi" w:hAnsiTheme="minorBidi"/>
                <w:sz w:val="18"/>
                <w:szCs w:val="18"/>
                <w:lang w:bidi="ar-LY"/>
              </w:rPr>
            </w:pPr>
            <w:r w:rsidRPr="00427D80">
              <w:rPr>
                <w:rFonts w:asciiTheme="minorBidi" w:hAnsiTheme="minorBidi"/>
                <w:sz w:val="18"/>
                <w:szCs w:val="18"/>
                <w:lang w:bidi="ar-LY"/>
              </w:rPr>
              <w:t>10</w:t>
            </w:r>
            <w:r w:rsidR="00EB0A8F">
              <w:rPr>
                <w:rFonts w:asciiTheme="minorBidi" w:hAnsiTheme="minorBidi"/>
                <w:sz w:val="18"/>
                <w:szCs w:val="18"/>
                <w:lang w:bidi="ar-LY"/>
              </w:rPr>
              <w:t xml:space="preserve"> (15.9)</w:t>
            </w:r>
          </w:p>
        </w:tc>
      </w:tr>
      <w:tr w:rsidR="000A590F" w:rsidTr="00B06B06">
        <w:trPr>
          <w:jc w:val="center"/>
        </w:trPr>
        <w:tc>
          <w:tcPr>
            <w:tcW w:w="844" w:type="pct"/>
            <w:vMerge/>
          </w:tcPr>
          <w:p w:rsidR="000A590F" w:rsidRPr="00E375C0" w:rsidRDefault="000A590F" w:rsidP="000A590F">
            <w:pPr>
              <w:bidi w:val="0"/>
              <w:spacing w:line="480" w:lineRule="auto"/>
              <w:jc w:val="center"/>
              <w:rPr>
                <w:rFonts w:asciiTheme="minorBidi" w:hAnsiTheme="minorBidi"/>
                <w:b/>
                <w:bCs/>
                <w:sz w:val="18"/>
                <w:szCs w:val="18"/>
                <w:lang w:bidi="ar-LY"/>
              </w:rPr>
            </w:pPr>
          </w:p>
        </w:tc>
        <w:tc>
          <w:tcPr>
            <w:tcW w:w="1523" w:type="pct"/>
          </w:tcPr>
          <w:p w:rsidR="000A590F" w:rsidRPr="00427D80" w:rsidRDefault="000A590F" w:rsidP="000A590F">
            <w:pPr>
              <w:bidi w:val="0"/>
              <w:spacing w:line="480" w:lineRule="auto"/>
              <w:jc w:val="center"/>
              <w:rPr>
                <w:rFonts w:asciiTheme="minorBidi" w:hAnsiTheme="minorBidi"/>
                <w:i/>
                <w:iCs/>
                <w:sz w:val="18"/>
                <w:szCs w:val="18"/>
                <w:lang w:bidi="ar-LY"/>
              </w:rPr>
            </w:pPr>
            <w:r w:rsidRPr="00427D80">
              <w:rPr>
                <w:rFonts w:asciiTheme="minorBidi" w:hAnsiTheme="minorBidi"/>
                <w:i/>
                <w:iCs/>
                <w:sz w:val="18"/>
                <w:szCs w:val="18"/>
                <w:lang w:bidi="ar-LY"/>
              </w:rPr>
              <w:t>Streptococci</w:t>
            </w:r>
          </w:p>
        </w:tc>
        <w:tc>
          <w:tcPr>
            <w:tcW w:w="846" w:type="pct"/>
          </w:tcPr>
          <w:p w:rsidR="000A590F" w:rsidRPr="00427D80" w:rsidRDefault="000A590F"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0</w:t>
            </w:r>
          </w:p>
        </w:tc>
        <w:tc>
          <w:tcPr>
            <w:tcW w:w="894" w:type="pct"/>
          </w:tcPr>
          <w:p w:rsidR="000A590F" w:rsidRPr="00427D80" w:rsidRDefault="000A590F"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1</w:t>
            </w:r>
          </w:p>
        </w:tc>
        <w:tc>
          <w:tcPr>
            <w:tcW w:w="893" w:type="pct"/>
          </w:tcPr>
          <w:p w:rsidR="000A590F" w:rsidRPr="00427D80" w:rsidRDefault="000A590F" w:rsidP="000A590F">
            <w:pPr>
              <w:bidi w:val="0"/>
              <w:spacing w:line="480" w:lineRule="auto"/>
              <w:jc w:val="center"/>
              <w:rPr>
                <w:rFonts w:asciiTheme="minorBidi" w:hAnsiTheme="minorBidi"/>
                <w:sz w:val="18"/>
                <w:szCs w:val="18"/>
                <w:lang w:bidi="ar-LY"/>
              </w:rPr>
            </w:pPr>
            <w:r w:rsidRPr="00427D80">
              <w:rPr>
                <w:rFonts w:asciiTheme="minorBidi" w:hAnsiTheme="minorBidi"/>
                <w:sz w:val="18"/>
                <w:szCs w:val="18"/>
                <w:lang w:bidi="ar-LY"/>
              </w:rPr>
              <w:t>1</w:t>
            </w:r>
            <w:r w:rsidR="00D0066A">
              <w:rPr>
                <w:rFonts w:asciiTheme="minorBidi" w:hAnsiTheme="minorBidi"/>
                <w:sz w:val="18"/>
                <w:szCs w:val="18"/>
                <w:lang w:bidi="ar-LY"/>
              </w:rPr>
              <w:t xml:space="preserve"> (1.6)</w:t>
            </w:r>
          </w:p>
        </w:tc>
      </w:tr>
      <w:tr w:rsidR="000A590F" w:rsidTr="00B06B06">
        <w:trPr>
          <w:jc w:val="center"/>
        </w:trPr>
        <w:tc>
          <w:tcPr>
            <w:tcW w:w="844" w:type="pct"/>
            <w:vMerge w:val="restart"/>
          </w:tcPr>
          <w:p w:rsidR="000A590F" w:rsidRPr="00E375C0" w:rsidRDefault="000A590F" w:rsidP="000A590F">
            <w:pPr>
              <w:bidi w:val="0"/>
              <w:spacing w:line="480" w:lineRule="auto"/>
              <w:jc w:val="center"/>
              <w:rPr>
                <w:rFonts w:asciiTheme="minorBidi" w:hAnsiTheme="minorBidi"/>
                <w:b/>
                <w:bCs/>
                <w:sz w:val="18"/>
                <w:szCs w:val="18"/>
                <w:lang w:bidi="ar-LY"/>
              </w:rPr>
            </w:pPr>
          </w:p>
          <w:p w:rsidR="000A590F" w:rsidRPr="00E375C0" w:rsidRDefault="000A590F" w:rsidP="000A590F">
            <w:pPr>
              <w:bidi w:val="0"/>
              <w:spacing w:line="480" w:lineRule="auto"/>
              <w:jc w:val="center"/>
              <w:rPr>
                <w:rFonts w:asciiTheme="minorBidi" w:hAnsiTheme="minorBidi"/>
                <w:b/>
                <w:bCs/>
                <w:sz w:val="18"/>
                <w:szCs w:val="18"/>
                <w:lang w:bidi="ar-LY"/>
              </w:rPr>
            </w:pPr>
          </w:p>
          <w:p w:rsidR="000A590F" w:rsidRPr="00E375C0" w:rsidRDefault="000A590F" w:rsidP="000A590F">
            <w:pPr>
              <w:bidi w:val="0"/>
              <w:spacing w:line="480" w:lineRule="auto"/>
              <w:jc w:val="center"/>
              <w:rPr>
                <w:rFonts w:asciiTheme="minorBidi" w:hAnsiTheme="minorBidi"/>
                <w:b/>
                <w:bCs/>
                <w:sz w:val="18"/>
                <w:szCs w:val="18"/>
                <w:lang w:bidi="ar-LY"/>
              </w:rPr>
            </w:pPr>
          </w:p>
          <w:p w:rsidR="000A590F" w:rsidRPr="00E375C0" w:rsidRDefault="000A590F" w:rsidP="000A590F">
            <w:pPr>
              <w:bidi w:val="0"/>
              <w:spacing w:line="480" w:lineRule="auto"/>
              <w:jc w:val="center"/>
              <w:rPr>
                <w:rFonts w:asciiTheme="minorBidi" w:hAnsiTheme="minorBidi"/>
                <w:b/>
                <w:bCs/>
                <w:sz w:val="18"/>
                <w:szCs w:val="18"/>
                <w:lang w:bidi="ar-LY"/>
              </w:rPr>
            </w:pPr>
          </w:p>
          <w:p w:rsidR="000A590F" w:rsidRPr="00E375C0" w:rsidRDefault="000A590F" w:rsidP="000A590F">
            <w:pPr>
              <w:bidi w:val="0"/>
              <w:spacing w:line="480" w:lineRule="auto"/>
              <w:rPr>
                <w:rFonts w:asciiTheme="minorBidi" w:hAnsiTheme="minorBidi"/>
                <w:b/>
                <w:bCs/>
                <w:sz w:val="18"/>
                <w:szCs w:val="18"/>
                <w:lang w:bidi="ar-LY"/>
              </w:rPr>
            </w:pPr>
          </w:p>
          <w:p w:rsidR="000A590F" w:rsidRPr="00E375C0" w:rsidRDefault="000A590F" w:rsidP="000A590F">
            <w:pPr>
              <w:bidi w:val="0"/>
              <w:spacing w:line="480" w:lineRule="auto"/>
              <w:jc w:val="center"/>
              <w:rPr>
                <w:rFonts w:asciiTheme="minorBidi" w:hAnsiTheme="minorBidi"/>
                <w:b/>
                <w:bCs/>
                <w:sz w:val="18"/>
                <w:szCs w:val="18"/>
                <w:lang w:bidi="ar-LY"/>
              </w:rPr>
            </w:pPr>
            <w:r w:rsidRPr="00E375C0">
              <w:rPr>
                <w:rFonts w:asciiTheme="minorBidi" w:hAnsiTheme="minorBidi"/>
                <w:b/>
                <w:bCs/>
                <w:sz w:val="18"/>
                <w:szCs w:val="18"/>
                <w:lang w:bidi="ar-LY"/>
              </w:rPr>
              <w:t>Gram negative</w:t>
            </w:r>
          </w:p>
          <w:p w:rsidR="000A590F" w:rsidRPr="00E375C0" w:rsidRDefault="000A590F" w:rsidP="000A590F">
            <w:pPr>
              <w:bidi w:val="0"/>
              <w:spacing w:line="480" w:lineRule="auto"/>
              <w:jc w:val="center"/>
              <w:rPr>
                <w:rFonts w:asciiTheme="minorBidi" w:hAnsiTheme="minorBidi"/>
                <w:b/>
                <w:bCs/>
                <w:sz w:val="18"/>
                <w:szCs w:val="18"/>
                <w:lang w:bidi="ar-LY"/>
              </w:rPr>
            </w:pPr>
            <w:r w:rsidRPr="00E375C0">
              <w:rPr>
                <w:rFonts w:asciiTheme="minorBidi" w:hAnsiTheme="minorBidi"/>
                <w:b/>
                <w:bCs/>
                <w:sz w:val="18"/>
                <w:szCs w:val="18"/>
                <w:lang w:bidi="ar-LY"/>
              </w:rPr>
              <w:t>N=32</w:t>
            </w:r>
          </w:p>
        </w:tc>
        <w:tc>
          <w:tcPr>
            <w:tcW w:w="1523" w:type="pct"/>
          </w:tcPr>
          <w:p w:rsidR="000A590F" w:rsidRPr="00427D80" w:rsidRDefault="000A590F" w:rsidP="000A590F">
            <w:pPr>
              <w:bidi w:val="0"/>
              <w:spacing w:line="480" w:lineRule="auto"/>
              <w:jc w:val="center"/>
              <w:rPr>
                <w:rFonts w:asciiTheme="minorBidi" w:hAnsiTheme="minorBidi"/>
                <w:i/>
                <w:iCs/>
                <w:sz w:val="18"/>
                <w:szCs w:val="18"/>
                <w:lang w:bidi="ar-LY"/>
              </w:rPr>
            </w:pPr>
            <w:r w:rsidRPr="00427D80">
              <w:rPr>
                <w:rFonts w:asciiTheme="minorBidi" w:hAnsiTheme="minorBidi"/>
                <w:i/>
                <w:iCs/>
                <w:sz w:val="18"/>
                <w:szCs w:val="18"/>
                <w:lang w:bidi="ar-LY"/>
              </w:rPr>
              <w:t>Pseudomonas aeruginosa</w:t>
            </w:r>
          </w:p>
        </w:tc>
        <w:tc>
          <w:tcPr>
            <w:tcW w:w="846" w:type="pct"/>
          </w:tcPr>
          <w:p w:rsidR="000A590F" w:rsidRPr="00427D80" w:rsidRDefault="000A590F"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9</w:t>
            </w:r>
          </w:p>
        </w:tc>
        <w:tc>
          <w:tcPr>
            <w:tcW w:w="894" w:type="pct"/>
          </w:tcPr>
          <w:p w:rsidR="000A590F" w:rsidRPr="00427D80" w:rsidRDefault="000A590F"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2</w:t>
            </w:r>
          </w:p>
        </w:tc>
        <w:tc>
          <w:tcPr>
            <w:tcW w:w="893" w:type="pct"/>
          </w:tcPr>
          <w:p w:rsidR="000A590F" w:rsidRPr="00427D80" w:rsidRDefault="000A590F" w:rsidP="000A590F">
            <w:pPr>
              <w:bidi w:val="0"/>
              <w:spacing w:line="480" w:lineRule="auto"/>
              <w:jc w:val="center"/>
              <w:rPr>
                <w:rFonts w:asciiTheme="minorBidi" w:hAnsiTheme="minorBidi"/>
                <w:sz w:val="18"/>
                <w:szCs w:val="18"/>
                <w:lang w:bidi="ar-LY"/>
              </w:rPr>
            </w:pPr>
            <w:r w:rsidRPr="00427D80">
              <w:rPr>
                <w:rFonts w:asciiTheme="minorBidi" w:hAnsiTheme="minorBidi"/>
                <w:sz w:val="18"/>
                <w:szCs w:val="18"/>
                <w:lang w:bidi="ar-LY"/>
              </w:rPr>
              <w:t>11</w:t>
            </w:r>
            <w:r w:rsidR="0037738E">
              <w:rPr>
                <w:rFonts w:asciiTheme="minorBidi" w:hAnsiTheme="minorBidi"/>
                <w:sz w:val="18"/>
                <w:szCs w:val="18"/>
                <w:lang w:bidi="ar-LY"/>
              </w:rPr>
              <w:t xml:space="preserve"> (</w:t>
            </w:r>
            <w:r w:rsidR="00E95D6F">
              <w:rPr>
                <w:rFonts w:asciiTheme="minorBidi" w:hAnsiTheme="minorBidi"/>
                <w:sz w:val="18"/>
                <w:szCs w:val="18"/>
                <w:lang w:bidi="ar-LY"/>
              </w:rPr>
              <w:t>17.5)</w:t>
            </w:r>
          </w:p>
        </w:tc>
      </w:tr>
      <w:tr w:rsidR="000A590F" w:rsidTr="00B06B06">
        <w:trPr>
          <w:jc w:val="center"/>
        </w:trPr>
        <w:tc>
          <w:tcPr>
            <w:tcW w:w="844" w:type="pct"/>
            <w:vMerge/>
          </w:tcPr>
          <w:p w:rsidR="000A590F" w:rsidRPr="00E375C0" w:rsidRDefault="000A590F" w:rsidP="000A590F">
            <w:pPr>
              <w:bidi w:val="0"/>
              <w:spacing w:line="480" w:lineRule="auto"/>
              <w:jc w:val="center"/>
              <w:rPr>
                <w:rFonts w:asciiTheme="minorBidi" w:hAnsiTheme="minorBidi"/>
                <w:b/>
                <w:bCs/>
                <w:sz w:val="18"/>
                <w:szCs w:val="18"/>
                <w:lang w:bidi="ar-LY"/>
              </w:rPr>
            </w:pPr>
          </w:p>
        </w:tc>
        <w:tc>
          <w:tcPr>
            <w:tcW w:w="1523" w:type="pct"/>
          </w:tcPr>
          <w:p w:rsidR="000A590F" w:rsidRPr="00E375C0" w:rsidRDefault="000A590F" w:rsidP="000A590F">
            <w:pPr>
              <w:bidi w:val="0"/>
              <w:spacing w:line="480" w:lineRule="auto"/>
              <w:jc w:val="center"/>
              <w:rPr>
                <w:rFonts w:asciiTheme="minorBidi" w:hAnsiTheme="minorBidi"/>
                <w:i/>
                <w:iCs/>
                <w:sz w:val="18"/>
                <w:szCs w:val="18"/>
                <w:lang w:bidi="ar-LY"/>
              </w:rPr>
            </w:pPr>
            <w:r w:rsidRPr="00E375C0">
              <w:rPr>
                <w:rFonts w:asciiTheme="minorBidi" w:hAnsiTheme="minorBidi"/>
                <w:i/>
                <w:iCs/>
                <w:sz w:val="18"/>
                <w:szCs w:val="18"/>
                <w:lang w:bidi="ar-LY"/>
              </w:rPr>
              <w:t>Klebsiella pneumonia</w:t>
            </w:r>
          </w:p>
        </w:tc>
        <w:tc>
          <w:tcPr>
            <w:tcW w:w="846" w:type="pct"/>
          </w:tcPr>
          <w:p w:rsidR="000A590F" w:rsidRPr="00427D80" w:rsidRDefault="00F066BD"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2</w:t>
            </w:r>
          </w:p>
        </w:tc>
        <w:tc>
          <w:tcPr>
            <w:tcW w:w="894" w:type="pct"/>
          </w:tcPr>
          <w:p w:rsidR="000A590F" w:rsidRPr="00427D80" w:rsidRDefault="000A590F"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0</w:t>
            </w:r>
          </w:p>
        </w:tc>
        <w:tc>
          <w:tcPr>
            <w:tcW w:w="893" w:type="pct"/>
          </w:tcPr>
          <w:p w:rsidR="000A590F" w:rsidRPr="00427D80" w:rsidRDefault="00F066BD"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2</w:t>
            </w:r>
            <w:r w:rsidR="00D0066A">
              <w:rPr>
                <w:rFonts w:asciiTheme="minorBidi" w:hAnsiTheme="minorBidi"/>
                <w:sz w:val="18"/>
                <w:szCs w:val="18"/>
                <w:lang w:bidi="ar-LY"/>
              </w:rPr>
              <w:t xml:space="preserve"> (3.1)</w:t>
            </w:r>
          </w:p>
        </w:tc>
      </w:tr>
      <w:tr w:rsidR="000A590F" w:rsidTr="00B06B06">
        <w:trPr>
          <w:jc w:val="center"/>
        </w:trPr>
        <w:tc>
          <w:tcPr>
            <w:tcW w:w="844" w:type="pct"/>
            <w:vMerge/>
          </w:tcPr>
          <w:p w:rsidR="000A590F" w:rsidRPr="00E375C0" w:rsidRDefault="000A590F" w:rsidP="000A590F">
            <w:pPr>
              <w:bidi w:val="0"/>
              <w:spacing w:line="480" w:lineRule="auto"/>
              <w:jc w:val="center"/>
              <w:rPr>
                <w:rFonts w:asciiTheme="minorBidi" w:hAnsiTheme="minorBidi"/>
                <w:b/>
                <w:bCs/>
                <w:sz w:val="18"/>
                <w:szCs w:val="18"/>
                <w:lang w:bidi="ar-LY"/>
              </w:rPr>
            </w:pPr>
          </w:p>
        </w:tc>
        <w:tc>
          <w:tcPr>
            <w:tcW w:w="1523" w:type="pct"/>
          </w:tcPr>
          <w:p w:rsidR="000A590F" w:rsidRPr="00E375C0" w:rsidRDefault="000A590F" w:rsidP="000A590F">
            <w:pPr>
              <w:bidi w:val="0"/>
              <w:spacing w:line="480" w:lineRule="auto"/>
              <w:jc w:val="center"/>
              <w:rPr>
                <w:rFonts w:asciiTheme="minorBidi" w:hAnsiTheme="minorBidi"/>
                <w:i/>
                <w:iCs/>
                <w:sz w:val="18"/>
                <w:szCs w:val="18"/>
                <w:lang w:bidi="ar-LY"/>
              </w:rPr>
            </w:pPr>
            <w:r w:rsidRPr="00E375C0">
              <w:rPr>
                <w:rFonts w:asciiTheme="minorBidi" w:hAnsiTheme="minorBidi"/>
                <w:i/>
                <w:iCs/>
                <w:sz w:val="18"/>
                <w:szCs w:val="18"/>
                <w:lang w:bidi="ar-LY"/>
              </w:rPr>
              <w:t>Klebsiella oxytoca</w:t>
            </w:r>
          </w:p>
        </w:tc>
        <w:tc>
          <w:tcPr>
            <w:tcW w:w="846" w:type="pct"/>
          </w:tcPr>
          <w:p w:rsidR="000A590F" w:rsidRPr="00427D80" w:rsidRDefault="000A590F"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3</w:t>
            </w:r>
          </w:p>
        </w:tc>
        <w:tc>
          <w:tcPr>
            <w:tcW w:w="894" w:type="pct"/>
          </w:tcPr>
          <w:p w:rsidR="000A590F" w:rsidRPr="00427D80" w:rsidRDefault="000A590F"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0</w:t>
            </w:r>
          </w:p>
        </w:tc>
        <w:tc>
          <w:tcPr>
            <w:tcW w:w="893" w:type="pct"/>
          </w:tcPr>
          <w:p w:rsidR="000A590F" w:rsidRPr="00427D80" w:rsidRDefault="000A590F" w:rsidP="000A590F">
            <w:pPr>
              <w:bidi w:val="0"/>
              <w:spacing w:line="480" w:lineRule="auto"/>
              <w:jc w:val="center"/>
              <w:rPr>
                <w:rFonts w:asciiTheme="minorBidi" w:hAnsiTheme="minorBidi"/>
                <w:sz w:val="18"/>
                <w:szCs w:val="18"/>
                <w:lang w:bidi="ar-LY"/>
              </w:rPr>
            </w:pPr>
            <w:r w:rsidRPr="00427D80">
              <w:rPr>
                <w:rFonts w:asciiTheme="minorBidi" w:hAnsiTheme="minorBidi"/>
                <w:sz w:val="18"/>
                <w:szCs w:val="18"/>
                <w:lang w:bidi="ar-LY"/>
              </w:rPr>
              <w:t>3</w:t>
            </w:r>
            <w:r w:rsidR="00D0066A">
              <w:rPr>
                <w:rFonts w:asciiTheme="minorBidi" w:hAnsiTheme="minorBidi"/>
                <w:sz w:val="18"/>
                <w:szCs w:val="18"/>
                <w:lang w:bidi="ar-LY"/>
              </w:rPr>
              <w:t xml:space="preserve"> (4.8)</w:t>
            </w:r>
          </w:p>
        </w:tc>
      </w:tr>
      <w:tr w:rsidR="000A590F" w:rsidTr="00B06B06">
        <w:trPr>
          <w:jc w:val="center"/>
        </w:trPr>
        <w:tc>
          <w:tcPr>
            <w:tcW w:w="844" w:type="pct"/>
            <w:vMerge/>
          </w:tcPr>
          <w:p w:rsidR="000A590F" w:rsidRPr="00E375C0" w:rsidRDefault="000A590F" w:rsidP="000A590F">
            <w:pPr>
              <w:bidi w:val="0"/>
              <w:spacing w:line="480" w:lineRule="auto"/>
              <w:jc w:val="center"/>
              <w:rPr>
                <w:rFonts w:asciiTheme="minorBidi" w:hAnsiTheme="minorBidi"/>
                <w:b/>
                <w:bCs/>
                <w:sz w:val="18"/>
                <w:szCs w:val="18"/>
                <w:lang w:bidi="ar-LY"/>
              </w:rPr>
            </w:pPr>
          </w:p>
        </w:tc>
        <w:tc>
          <w:tcPr>
            <w:tcW w:w="1523" w:type="pct"/>
          </w:tcPr>
          <w:p w:rsidR="000A590F" w:rsidRPr="00E375C0" w:rsidRDefault="000A590F" w:rsidP="000A590F">
            <w:pPr>
              <w:bidi w:val="0"/>
              <w:spacing w:line="480" w:lineRule="auto"/>
              <w:jc w:val="center"/>
              <w:rPr>
                <w:rFonts w:asciiTheme="minorBidi" w:hAnsiTheme="minorBidi"/>
                <w:i/>
                <w:iCs/>
                <w:sz w:val="18"/>
                <w:szCs w:val="18"/>
                <w:lang w:bidi="ar-LY"/>
              </w:rPr>
            </w:pPr>
            <w:r w:rsidRPr="00E375C0">
              <w:rPr>
                <w:rFonts w:asciiTheme="minorBidi" w:hAnsiTheme="minorBidi"/>
                <w:i/>
                <w:iCs/>
                <w:sz w:val="18"/>
                <w:szCs w:val="18"/>
                <w:lang w:bidi="ar-LY"/>
              </w:rPr>
              <w:t>Providencia stuartii</w:t>
            </w:r>
          </w:p>
        </w:tc>
        <w:tc>
          <w:tcPr>
            <w:tcW w:w="846" w:type="pct"/>
          </w:tcPr>
          <w:p w:rsidR="000A590F" w:rsidRPr="00427D80" w:rsidRDefault="000A590F"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3</w:t>
            </w:r>
          </w:p>
        </w:tc>
        <w:tc>
          <w:tcPr>
            <w:tcW w:w="894" w:type="pct"/>
          </w:tcPr>
          <w:p w:rsidR="000A590F" w:rsidRPr="00427D80" w:rsidRDefault="000A590F"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0</w:t>
            </w:r>
          </w:p>
        </w:tc>
        <w:tc>
          <w:tcPr>
            <w:tcW w:w="893" w:type="pct"/>
          </w:tcPr>
          <w:p w:rsidR="000A590F" w:rsidRPr="00427D80" w:rsidRDefault="000A590F" w:rsidP="000A590F">
            <w:pPr>
              <w:bidi w:val="0"/>
              <w:spacing w:line="480" w:lineRule="auto"/>
              <w:jc w:val="center"/>
              <w:rPr>
                <w:rFonts w:asciiTheme="minorBidi" w:hAnsiTheme="minorBidi"/>
                <w:sz w:val="18"/>
                <w:szCs w:val="18"/>
                <w:lang w:bidi="ar-LY"/>
              </w:rPr>
            </w:pPr>
            <w:r w:rsidRPr="00427D80">
              <w:rPr>
                <w:rFonts w:asciiTheme="minorBidi" w:hAnsiTheme="minorBidi"/>
                <w:sz w:val="18"/>
                <w:szCs w:val="18"/>
                <w:lang w:bidi="ar-LY"/>
              </w:rPr>
              <w:t>3</w:t>
            </w:r>
            <w:r w:rsidR="00D0066A">
              <w:rPr>
                <w:rFonts w:asciiTheme="minorBidi" w:hAnsiTheme="minorBidi"/>
                <w:sz w:val="18"/>
                <w:szCs w:val="18"/>
                <w:lang w:bidi="ar-LY"/>
              </w:rPr>
              <w:t xml:space="preserve"> (4.8)</w:t>
            </w:r>
          </w:p>
        </w:tc>
      </w:tr>
      <w:tr w:rsidR="000A590F" w:rsidTr="00B06B06">
        <w:trPr>
          <w:jc w:val="center"/>
        </w:trPr>
        <w:tc>
          <w:tcPr>
            <w:tcW w:w="844" w:type="pct"/>
            <w:vMerge/>
          </w:tcPr>
          <w:p w:rsidR="000A590F" w:rsidRPr="00E375C0" w:rsidRDefault="000A590F" w:rsidP="000A590F">
            <w:pPr>
              <w:bidi w:val="0"/>
              <w:spacing w:line="480" w:lineRule="auto"/>
              <w:jc w:val="center"/>
              <w:rPr>
                <w:rFonts w:asciiTheme="minorBidi" w:hAnsiTheme="minorBidi"/>
                <w:b/>
                <w:bCs/>
                <w:sz w:val="18"/>
                <w:szCs w:val="18"/>
                <w:lang w:bidi="ar-LY"/>
              </w:rPr>
            </w:pPr>
          </w:p>
        </w:tc>
        <w:tc>
          <w:tcPr>
            <w:tcW w:w="1523" w:type="pct"/>
          </w:tcPr>
          <w:p w:rsidR="000A590F" w:rsidRPr="00E375C0" w:rsidRDefault="000A590F" w:rsidP="000A590F">
            <w:pPr>
              <w:bidi w:val="0"/>
              <w:spacing w:line="480" w:lineRule="auto"/>
              <w:jc w:val="center"/>
              <w:rPr>
                <w:rFonts w:asciiTheme="minorBidi" w:hAnsiTheme="minorBidi"/>
                <w:i/>
                <w:iCs/>
                <w:sz w:val="18"/>
                <w:szCs w:val="18"/>
                <w:lang w:bidi="ar-LY"/>
              </w:rPr>
            </w:pPr>
            <w:r w:rsidRPr="00E375C0">
              <w:rPr>
                <w:rFonts w:asciiTheme="minorBidi" w:hAnsiTheme="minorBidi"/>
                <w:i/>
                <w:iCs/>
                <w:sz w:val="18"/>
                <w:szCs w:val="18"/>
                <w:lang w:bidi="ar-LY"/>
              </w:rPr>
              <w:t>Proteus mirabilis</w:t>
            </w:r>
          </w:p>
        </w:tc>
        <w:tc>
          <w:tcPr>
            <w:tcW w:w="846" w:type="pct"/>
          </w:tcPr>
          <w:p w:rsidR="000A590F" w:rsidRPr="00427D80" w:rsidRDefault="000A590F"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1</w:t>
            </w:r>
          </w:p>
        </w:tc>
        <w:tc>
          <w:tcPr>
            <w:tcW w:w="894" w:type="pct"/>
          </w:tcPr>
          <w:p w:rsidR="000A590F" w:rsidRPr="00427D80" w:rsidRDefault="000A590F"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2</w:t>
            </w:r>
          </w:p>
        </w:tc>
        <w:tc>
          <w:tcPr>
            <w:tcW w:w="893" w:type="pct"/>
          </w:tcPr>
          <w:p w:rsidR="000A590F" w:rsidRPr="00427D80" w:rsidRDefault="000A590F" w:rsidP="000A590F">
            <w:pPr>
              <w:bidi w:val="0"/>
              <w:spacing w:line="480" w:lineRule="auto"/>
              <w:jc w:val="center"/>
              <w:rPr>
                <w:rFonts w:asciiTheme="minorBidi" w:hAnsiTheme="minorBidi"/>
                <w:sz w:val="18"/>
                <w:szCs w:val="18"/>
                <w:lang w:bidi="ar-LY"/>
              </w:rPr>
            </w:pPr>
            <w:r w:rsidRPr="00427D80">
              <w:rPr>
                <w:rFonts w:asciiTheme="minorBidi" w:hAnsiTheme="minorBidi"/>
                <w:sz w:val="18"/>
                <w:szCs w:val="18"/>
                <w:lang w:bidi="ar-LY"/>
              </w:rPr>
              <w:t>3</w:t>
            </w:r>
            <w:r w:rsidR="00D0066A">
              <w:rPr>
                <w:rFonts w:asciiTheme="minorBidi" w:hAnsiTheme="minorBidi"/>
                <w:sz w:val="18"/>
                <w:szCs w:val="18"/>
                <w:lang w:bidi="ar-LY"/>
              </w:rPr>
              <w:t xml:space="preserve"> (4.8)</w:t>
            </w:r>
          </w:p>
        </w:tc>
      </w:tr>
      <w:tr w:rsidR="000A590F" w:rsidTr="00B06B06">
        <w:trPr>
          <w:jc w:val="center"/>
        </w:trPr>
        <w:tc>
          <w:tcPr>
            <w:tcW w:w="844" w:type="pct"/>
            <w:vMerge/>
          </w:tcPr>
          <w:p w:rsidR="000A590F" w:rsidRPr="00E375C0" w:rsidRDefault="000A590F" w:rsidP="000A590F">
            <w:pPr>
              <w:bidi w:val="0"/>
              <w:spacing w:line="480" w:lineRule="auto"/>
              <w:jc w:val="center"/>
              <w:rPr>
                <w:rFonts w:asciiTheme="minorBidi" w:hAnsiTheme="minorBidi"/>
                <w:b/>
                <w:bCs/>
                <w:sz w:val="18"/>
                <w:szCs w:val="18"/>
                <w:lang w:bidi="ar-LY"/>
              </w:rPr>
            </w:pPr>
          </w:p>
        </w:tc>
        <w:tc>
          <w:tcPr>
            <w:tcW w:w="1523" w:type="pct"/>
          </w:tcPr>
          <w:p w:rsidR="000A590F" w:rsidRPr="00E375C0" w:rsidRDefault="000A590F" w:rsidP="000A590F">
            <w:pPr>
              <w:bidi w:val="0"/>
              <w:spacing w:line="480" w:lineRule="auto"/>
              <w:jc w:val="center"/>
              <w:rPr>
                <w:rFonts w:asciiTheme="minorBidi" w:hAnsiTheme="minorBidi"/>
                <w:i/>
                <w:iCs/>
                <w:sz w:val="18"/>
                <w:szCs w:val="18"/>
                <w:lang w:bidi="ar-LY"/>
              </w:rPr>
            </w:pPr>
            <w:r w:rsidRPr="00E375C0">
              <w:rPr>
                <w:rFonts w:asciiTheme="minorBidi" w:hAnsiTheme="minorBidi"/>
                <w:i/>
                <w:iCs/>
                <w:sz w:val="18"/>
                <w:szCs w:val="18"/>
                <w:lang w:bidi="ar-LY"/>
              </w:rPr>
              <w:t>Serratia marcescens</w:t>
            </w:r>
          </w:p>
        </w:tc>
        <w:tc>
          <w:tcPr>
            <w:tcW w:w="846" w:type="pct"/>
          </w:tcPr>
          <w:p w:rsidR="000A590F" w:rsidRPr="00427D80" w:rsidRDefault="000A590F"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2</w:t>
            </w:r>
          </w:p>
        </w:tc>
        <w:tc>
          <w:tcPr>
            <w:tcW w:w="894" w:type="pct"/>
          </w:tcPr>
          <w:p w:rsidR="000A590F" w:rsidRPr="00427D80" w:rsidRDefault="000A590F"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1</w:t>
            </w:r>
          </w:p>
        </w:tc>
        <w:tc>
          <w:tcPr>
            <w:tcW w:w="893" w:type="pct"/>
          </w:tcPr>
          <w:p w:rsidR="000A590F" w:rsidRPr="00427D80" w:rsidRDefault="000A590F" w:rsidP="000A590F">
            <w:pPr>
              <w:bidi w:val="0"/>
              <w:spacing w:line="480" w:lineRule="auto"/>
              <w:jc w:val="center"/>
              <w:rPr>
                <w:rFonts w:asciiTheme="minorBidi" w:hAnsiTheme="minorBidi"/>
                <w:sz w:val="18"/>
                <w:szCs w:val="18"/>
                <w:lang w:bidi="ar-LY"/>
              </w:rPr>
            </w:pPr>
            <w:r w:rsidRPr="00427D80">
              <w:rPr>
                <w:rFonts w:asciiTheme="minorBidi" w:hAnsiTheme="minorBidi"/>
                <w:sz w:val="18"/>
                <w:szCs w:val="18"/>
                <w:lang w:bidi="ar-LY"/>
              </w:rPr>
              <w:t>3</w:t>
            </w:r>
            <w:r w:rsidR="00D0066A">
              <w:rPr>
                <w:rFonts w:asciiTheme="minorBidi" w:hAnsiTheme="minorBidi"/>
                <w:sz w:val="18"/>
                <w:szCs w:val="18"/>
                <w:lang w:bidi="ar-LY"/>
              </w:rPr>
              <w:t xml:space="preserve"> (4.8)</w:t>
            </w:r>
          </w:p>
        </w:tc>
      </w:tr>
      <w:tr w:rsidR="00F066BD" w:rsidTr="00B06B06">
        <w:trPr>
          <w:jc w:val="center"/>
        </w:trPr>
        <w:tc>
          <w:tcPr>
            <w:tcW w:w="844" w:type="pct"/>
            <w:vMerge/>
          </w:tcPr>
          <w:p w:rsidR="00F066BD" w:rsidRPr="00E375C0" w:rsidRDefault="00F066BD" w:rsidP="000A590F">
            <w:pPr>
              <w:bidi w:val="0"/>
              <w:spacing w:line="480" w:lineRule="auto"/>
              <w:jc w:val="center"/>
              <w:rPr>
                <w:rFonts w:asciiTheme="minorBidi" w:hAnsiTheme="minorBidi"/>
                <w:b/>
                <w:bCs/>
                <w:sz w:val="18"/>
                <w:szCs w:val="18"/>
                <w:lang w:bidi="ar-LY"/>
              </w:rPr>
            </w:pPr>
          </w:p>
        </w:tc>
        <w:tc>
          <w:tcPr>
            <w:tcW w:w="1523" w:type="pct"/>
          </w:tcPr>
          <w:p w:rsidR="00F066BD" w:rsidRPr="00E375C0" w:rsidRDefault="00F066BD" w:rsidP="00F066BD">
            <w:pPr>
              <w:bidi w:val="0"/>
              <w:spacing w:line="480" w:lineRule="auto"/>
              <w:jc w:val="center"/>
              <w:rPr>
                <w:rFonts w:asciiTheme="minorBidi" w:hAnsiTheme="minorBidi"/>
                <w:i/>
                <w:iCs/>
                <w:sz w:val="18"/>
                <w:szCs w:val="18"/>
                <w:lang w:bidi="ar-LY"/>
              </w:rPr>
            </w:pPr>
            <w:r w:rsidRPr="00F066BD">
              <w:rPr>
                <w:rFonts w:asciiTheme="minorBidi" w:hAnsiTheme="minorBidi"/>
                <w:i/>
                <w:iCs/>
                <w:sz w:val="18"/>
                <w:szCs w:val="18"/>
                <w:lang w:bidi="ar-LY"/>
              </w:rPr>
              <w:t>Enterobacter cloacae</w:t>
            </w:r>
            <w:r>
              <w:rPr>
                <w:rFonts w:asciiTheme="minorBidi" w:hAnsiTheme="minorBidi"/>
                <w:i/>
                <w:iCs/>
                <w:sz w:val="18"/>
                <w:szCs w:val="18"/>
                <w:lang w:bidi="ar-LY"/>
              </w:rPr>
              <w:t xml:space="preserve"> </w:t>
            </w:r>
          </w:p>
        </w:tc>
        <w:tc>
          <w:tcPr>
            <w:tcW w:w="846" w:type="pct"/>
          </w:tcPr>
          <w:p w:rsidR="00F066BD" w:rsidRDefault="00816BB9"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2</w:t>
            </w:r>
          </w:p>
        </w:tc>
        <w:tc>
          <w:tcPr>
            <w:tcW w:w="894" w:type="pct"/>
          </w:tcPr>
          <w:p w:rsidR="00F066BD" w:rsidRDefault="00816BB9"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0</w:t>
            </w:r>
          </w:p>
        </w:tc>
        <w:tc>
          <w:tcPr>
            <w:tcW w:w="893" w:type="pct"/>
          </w:tcPr>
          <w:p w:rsidR="00F066BD" w:rsidRPr="00427D80" w:rsidRDefault="00F066BD"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2</w:t>
            </w:r>
            <w:r w:rsidR="00D0066A">
              <w:rPr>
                <w:rFonts w:asciiTheme="minorBidi" w:hAnsiTheme="minorBidi"/>
                <w:sz w:val="18"/>
                <w:szCs w:val="18"/>
                <w:lang w:bidi="ar-LY"/>
              </w:rPr>
              <w:t xml:space="preserve"> (3.1)</w:t>
            </w:r>
          </w:p>
        </w:tc>
      </w:tr>
      <w:tr w:rsidR="000A590F" w:rsidTr="00B06B06">
        <w:trPr>
          <w:trHeight w:val="1511"/>
          <w:jc w:val="center"/>
        </w:trPr>
        <w:tc>
          <w:tcPr>
            <w:tcW w:w="844" w:type="pct"/>
            <w:vMerge/>
          </w:tcPr>
          <w:p w:rsidR="000A590F" w:rsidRPr="00E375C0" w:rsidRDefault="000A590F" w:rsidP="000A590F">
            <w:pPr>
              <w:bidi w:val="0"/>
              <w:spacing w:line="480" w:lineRule="auto"/>
              <w:jc w:val="center"/>
              <w:rPr>
                <w:rFonts w:asciiTheme="minorBidi" w:hAnsiTheme="minorBidi"/>
                <w:b/>
                <w:bCs/>
                <w:sz w:val="18"/>
                <w:szCs w:val="18"/>
                <w:lang w:bidi="ar-LY"/>
              </w:rPr>
            </w:pPr>
          </w:p>
        </w:tc>
        <w:tc>
          <w:tcPr>
            <w:tcW w:w="1523" w:type="pct"/>
          </w:tcPr>
          <w:p w:rsidR="000A590F" w:rsidRPr="007506AF" w:rsidRDefault="000A590F" w:rsidP="00E26BAF">
            <w:pPr>
              <w:bidi w:val="0"/>
              <w:spacing w:line="480" w:lineRule="auto"/>
              <w:jc w:val="center"/>
              <w:rPr>
                <w:rFonts w:asciiTheme="minorBidi" w:hAnsiTheme="minorBidi"/>
                <w:sz w:val="16"/>
                <w:szCs w:val="16"/>
                <w:lang w:bidi="ar-LY"/>
              </w:rPr>
            </w:pPr>
            <w:r w:rsidRPr="007506AF">
              <w:rPr>
                <w:rFonts w:asciiTheme="minorBidi" w:hAnsiTheme="minorBidi"/>
                <w:i/>
                <w:iCs/>
                <w:sz w:val="16"/>
                <w:szCs w:val="16"/>
                <w:lang w:bidi="ar-LY"/>
              </w:rPr>
              <w:t>Proteus vulgaris</w:t>
            </w:r>
            <w:r>
              <w:rPr>
                <w:rFonts w:asciiTheme="minorBidi" w:hAnsiTheme="minorBidi"/>
                <w:sz w:val="16"/>
                <w:szCs w:val="16"/>
                <w:lang w:bidi="ar-LY"/>
              </w:rPr>
              <w:t xml:space="preserve">, </w:t>
            </w:r>
            <w:r w:rsidRPr="007506AF">
              <w:rPr>
                <w:rFonts w:asciiTheme="minorBidi" w:hAnsiTheme="minorBidi"/>
                <w:i/>
                <w:iCs/>
                <w:sz w:val="16"/>
                <w:szCs w:val="16"/>
                <w:lang w:bidi="ar-LY"/>
              </w:rPr>
              <w:t>Proteus penneri, Serratia odorifera, Enterobacter sakazaki, and Morganella morganii</w:t>
            </w:r>
            <w:r w:rsidR="00E26BAF">
              <w:rPr>
                <w:rFonts w:asciiTheme="minorBidi" w:hAnsiTheme="minorBidi"/>
                <w:sz w:val="16"/>
                <w:szCs w:val="16"/>
                <w:lang w:bidi="ar-LY"/>
              </w:rPr>
              <w:t>.</w:t>
            </w:r>
          </w:p>
        </w:tc>
        <w:tc>
          <w:tcPr>
            <w:tcW w:w="846" w:type="pct"/>
          </w:tcPr>
          <w:p w:rsidR="000A590F" w:rsidRPr="00F73B08" w:rsidRDefault="000A590F" w:rsidP="000A590F">
            <w:pPr>
              <w:bidi w:val="0"/>
              <w:spacing w:line="480" w:lineRule="auto"/>
              <w:jc w:val="center"/>
              <w:rPr>
                <w:rFonts w:asciiTheme="minorBidi" w:hAnsiTheme="minorBidi"/>
                <w:sz w:val="18"/>
                <w:szCs w:val="18"/>
                <w:lang w:bidi="ar-LY"/>
              </w:rPr>
            </w:pPr>
            <w:r w:rsidRPr="00F73B08">
              <w:rPr>
                <w:rFonts w:asciiTheme="minorBidi" w:hAnsiTheme="minorBidi"/>
                <w:sz w:val="18"/>
                <w:szCs w:val="18"/>
                <w:lang w:bidi="ar-LY"/>
              </w:rPr>
              <w:t>One isolate of each bacterial species</w:t>
            </w:r>
          </w:p>
          <w:p w:rsidR="000A590F" w:rsidRPr="00427D80" w:rsidRDefault="00F066BD"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 xml:space="preserve">N= </w:t>
            </w:r>
            <w:r w:rsidR="00E26BAF">
              <w:rPr>
                <w:rFonts w:asciiTheme="minorBidi" w:hAnsiTheme="minorBidi"/>
                <w:sz w:val="18"/>
                <w:szCs w:val="18"/>
                <w:lang w:bidi="ar-LY"/>
              </w:rPr>
              <w:t>5</w:t>
            </w:r>
          </w:p>
        </w:tc>
        <w:tc>
          <w:tcPr>
            <w:tcW w:w="894" w:type="pct"/>
          </w:tcPr>
          <w:p w:rsidR="000A590F" w:rsidRPr="00427D80" w:rsidRDefault="000A590F"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0</w:t>
            </w:r>
          </w:p>
        </w:tc>
        <w:tc>
          <w:tcPr>
            <w:tcW w:w="893" w:type="pct"/>
          </w:tcPr>
          <w:p w:rsidR="000A590F" w:rsidRDefault="000A590F"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One isolate of each bacterial species</w:t>
            </w:r>
          </w:p>
          <w:p w:rsidR="000A590F" w:rsidRPr="00427D80" w:rsidRDefault="00E26BAF"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N= 5</w:t>
            </w:r>
            <w:r w:rsidR="00D0066A">
              <w:rPr>
                <w:rFonts w:asciiTheme="minorBidi" w:hAnsiTheme="minorBidi"/>
                <w:sz w:val="18"/>
                <w:szCs w:val="18"/>
                <w:lang w:bidi="ar-LY"/>
              </w:rPr>
              <w:t xml:space="preserve"> (7.9)</w:t>
            </w:r>
          </w:p>
        </w:tc>
      </w:tr>
      <w:tr w:rsidR="000A590F" w:rsidTr="00B06B06">
        <w:trPr>
          <w:jc w:val="center"/>
        </w:trPr>
        <w:tc>
          <w:tcPr>
            <w:tcW w:w="844" w:type="pct"/>
          </w:tcPr>
          <w:p w:rsidR="000A590F" w:rsidRPr="00E375C0" w:rsidRDefault="000A590F" w:rsidP="000A590F">
            <w:pPr>
              <w:bidi w:val="0"/>
              <w:spacing w:line="480" w:lineRule="auto"/>
              <w:jc w:val="center"/>
              <w:rPr>
                <w:rFonts w:asciiTheme="minorBidi" w:hAnsiTheme="minorBidi"/>
                <w:b/>
                <w:bCs/>
                <w:sz w:val="18"/>
                <w:szCs w:val="18"/>
                <w:lang w:bidi="ar-LY"/>
              </w:rPr>
            </w:pPr>
            <w:r w:rsidRPr="00E375C0">
              <w:rPr>
                <w:rFonts w:asciiTheme="minorBidi" w:hAnsiTheme="minorBidi"/>
                <w:b/>
                <w:bCs/>
                <w:sz w:val="18"/>
                <w:szCs w:val="18"/>
                <w:lang w:bidi="ar-LY"/>
              </w:rPr>
              <w:t>Total</w:t>
            </w:r>
          </w:p>
        </w:tc>
        <w:tc>
          <w:tcPr>
            <w:tcW w:w="1523" w:type="pct"/>
          </w:tcPr>
          <w:p w:rsidR="000A590F" w:rsidRPr="00427D80" w:rsidRDefault="000A590F" w:rsidP="000A590F">
            <w:pPr>
              <w:bidi w:val="0"/>
              <w:spacing w:line="480" w:lineRule="auto"/>
              <w:jc w:val="center"/>
              <w:rPr>
                <w:rFonts w:asciiTheme="minorBidi" w:hAnsiTheme="minorBidi"/>
                <w:sz w:val="18"/>
                <w:szCs w:val="18"/>
                <w:lang w:bidi="ar-LY"/>
              </w:rPr>
            </w:pPr>
          </w:p>
        </w:tc>
        <w:tc>
          <w:tcPr>
            <w:tcW w:w="846" w:type="pct"/>
          </w:tcPr>
          <w:p w:rsidR="000A590F" w:rsidRPr="00427D80" w:rsidRDefault="000A590F"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42</w:t>
            </w:r>
          </w:p>
        </w:tc>
        <w:tc>
          <w:tcPr>
            <w:tcW w:w="894" w:type="pct"/>
          </w:tcPr>
          <w:p w:rsidR="000A590F" w:rsidRPr="00427D80" w:rsidRDefault="000A590F"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21</w:t>
            </w:r>
          </w:p>
        </w:tc>
        <w:tc>
          <w:tcPr>
            <w:tcW w:w="893" w:type="pct"/>
          </w:tcPr>
          <w:p w:rsidR="000A590F" w:rsidRPr="00427D80" w:rsidRDefault="000A590F" w:rsidP="000A590F">
            <w:pPr>
              <w:bidi w:val="0"/>
              <w:spacing w:line="480" w:lineRule="auto"/>
              <w:jc w:val="center"/>
              <w:rPr>
                <w:rFonts w:asciiTheme="minorBidi" w:hAnsiTheme="minorBidi"/>
                <w:sz w:val="18"/>
                <w:szCs w:val="18"/>
                <w:lang w:bidi="ar-LY"/>
              </w:rPr>
            </w:pPr>
            <w:r>
              <w:rPr>
                <w:rFonts w:asciiTheme="minorBidi" w:hAnsiTheme="minorBidi"/>
                <w:sz w:val="18"/>
                <w:szCs w:val="18"/>
                <w:lang w:bidi="ar-LY"/>
              </w:rPr>
              <w:t>63</w:t>
            </w:r>
          </w:p>
        </w:tc>
      </w:tr>
    </w:tbl>
    <w:p w:rsidR="00B06B06" w:rsidRDefault="00B06B06" w:rsidP="006A27A7">
      <w:pPr>
        <w:bidi w:val="0"/>
        <w:spacing w:line="480" w:lineRule="auto"/>
        <w:jc w:val="both"/>
        <w:rPr>
          <w:rFonts w:asciiTheme="minorBidi" w:hAnsiTheme="minorBidi"/>
          <w:sz w:val="24"/>
          <w:szCs w:val="24"/>
          <w:lang w:bidi="ar-LY"/>
        </w:rPr>
      </w:pPr>
    </w:p>
    <w:p w:rsidR="00026489" w:rsidRDefault="00D164B1" w:rsidP="00B06B06">
      <w:pPr>
        <w:bidi w:val="0"/>
        <w:spacing w:line="480" w:lineRule="auto"/>
        <w:jc w:val="both"/>
        <w:rPr>
          <w:rFonts w:asciiTheme="minorBidi" w:hAnsiTheme="minorBidi"/>
          <w:sz w:val="24"/>
          <w:szCs w:val="24"/>
          <w:lang w:bidi="ar-LY"/>
        </w:rPr>
      </w:pPr>
      <w:r>
        <w:rPr>
          <w:rFonts w:asciiTheme="minorBidi" w:hAnsiTheme="minorBidi"/>
          <w:sz w:val="24"/>
          <w:szCs w:val="24"/>
          <w:lang w:bidi="ar-LY"/>
        </w:rPr>
        <w:t xml:space="preserve">Prevalence of MRSA among </w:t>
      </w:r>
      <w:r w:rsidR="00AD31E0">
        <w:rPr>
          <w:rFonts w:asciiTheme="minorBidi" w:hAnsiTheme="minorBidi"/>
          <w:i/>
          <w:iCs/>
          <w:sz w:val="24"/>
          <w:szCs w:val="24"/>
          <w:lang w:bidi="ar-LY"/>
        </w:rPr>
        <w:t>S</w:t>
      </w:r>
      <w:r w:rsidRPr="00341D0E">
        <w:rPr>
          <w:rFonts w:asciiTheme="minorBidi" w:hAnsiTheme="minorBidi"/>
          <w:i/>
          <w:iCs/>
          <w:sz w:val="24"/>
          <w:szCs w:val="24"/>
          <w:lang w:bidi="ar-LY"/>
        </w:rPr>
        <w:t>. aureus</w:t>
      </w:r>
      <w:r>
        <w:rPr>
          <w:rFonts w:asciiTheme="minorBidi" w:hAnsiTheme="minorBidi"/>
          <w:sz w:val="24"/>
          <w:szCs w:val="24"/>
          <w:lang w:bidi="ar-LY"/>
        </w:rPr>
        <w:t xml:space="preserve"> isolates collection was 55% (11/20)</w:t>
      </w:r>
      <w:r w:rsidR="00AD31E0">
        <w:rPr>
          <w:rFonts w:asciiTheme="minorBidi" w:hAnsiTheme="minorBidi"/>
          <w:sz w:val="24"/>
          <w:szCs w:val="24"/>
          <w:lang w:bidi="ar-LY"/>
        </w:rPr>
        <w:t>m while Methicillin resistance in CNS group was 80% (8/10)</w:t>
      </w:r>
      <w:r>
        <w:rPr>
          <w:rFonts w:asciiTheme="minorBidi" w:hAnsiTheme="minorBidi"/>
          <w:sz w:val="24"/>
          <w:szCs w:val="24"/>
          <w:lang w:bidi="ar-LY"/>
        </w:rPr>
        <w:t xml:space="preserve">. Gram positive bacteria showed high resistance to sulphamethoxazole trimethoprim, erythromycin and ceftriaxone, while they were more susceptible to gentamicin and ciprofloxacin (table3). </w:t>
      </w:r>
    </w:p>
    <w:p w:rsidR="00026489" w:rsidRPr="00CC20EC" w:rsidRDefault="00026489" w:rsidP="00026489">
      <w:pPr>
        <w:bidi w:val="0"/>
        <w:spacing w:line="480" w:lineRule="auto"/>
        <w:jc w:val="both"/>
        <w:rPr>
          <w:rFonts w:asciiTheme="minorBidi" w:hAnsiTheme="minorBidi"/>
          <w:b/>
          <w:bCs/>
          <w:sz w:val="24"/>
          <w:szCs w:val="24"/>
          <w:lang w:bidi="ar-LY"/>
        </w:rPr>
      </w:pPr>
      <w:r w:rsidRPr="00CC20EC">
        <w:rPr>
          <w:rFonts w:asciiTheme="minorBidi" w:hAnsiTheme="minorBidi"/>
          <w:b/>
          <w:bCs/>
          <w:sz w:val="24"/>
          <w:szCs w:val="24"/>
          <w:lang w:bidi="ar-LY"/>
        </w:rPr>
        <w:lastRenderedPageBreak/>
        <w:t>Table3: Antimicrobial</w:t>
      </w:r>
      <w:r w:rsidR="006900DB" w:rsidRPr="00CC20EC">
        <w:rPr>
          <w:rFonts w:asciiTheme="minorBidi" w:hAnsiTheme="minorBidi"/>
          <w:b/>
          <w:bCs/>
          <w:sz w:val="24"/>
          <w:szCs w:val="24"/>
          <w:lang w:bidi="ar-LY"/>
        </w:rPr>
        <w:t xml:space="preserve"> resistance</w:t>
      </w:r>
      <w:r w:rsidRPr="00CC20EC">
        <w:rPr>
          <w:rFonts w:asciiTheme="minorBidi" w:hAnsiTheme="minorBidi"/>
          <w:b/>
          <w:bCs/>
          <w:sz w:val="24"/>
          <w:szCs w:val="24"/>
          <w:lang w:bidi="ar-LY"/>
        </w:rPr>
        <w:t xml:space="preserve"> profile of gram positive bacteria</w:t>
      </w:r>
    </w:p>
    <w:tbl>
      <w:tblPr>
        <w:tblStyle w:val="a3"/>
        <w:tblW w:w="5000" w:type="pct"/>
        <w:jc w:val="center"/>
        <w:tblLook w:val="04A0" w:firstRow="1" w:lastRow="0" w:firstColumn="1" w:lastColumn="0" w:noHBand="0" w:noVBand="1"/>
      </w:tblPr>
      <w:tblGrid>
        <w:gridCol w:w="3091"/>
        <w:gridCol w:w="1151"/>
        <w:gridCol w:w="1140"/>
        <w:gridCol w:w="1198"/>
        <w:gridCol w:w="1582"/>
        <w:gridCol w:w="1124"/>
      </w:tblGrid>
      <w:tr w:rsidR="00135D87" w:rsidRPr="00141D46" w:rsidTr="00B06B06">
        <w:trPr>
          <w:trHeight w:val="412"/>
          <w:tblHeader/>
          <w:jc w:val="center"/>
        </w:trPr>
        <w:tc>
          <w:tcPr>
            <w:tcW w:w="1664" w:type="pct"/>
            <w:vMerge w:val="restart"/>
            <w:tcBorders>
              <w:tl2br w:val="single" w:sz="4" w:space="0" w:color="auto"/>
            </w:tcBorders>
          </w:tcPr>
          <w:p w:rsidR="00135D87" w:rsidRDefault="00135D87" w:rsidP="0083749F">
            <w:pPr>
              <w:bidi w:val="0"/>
              <w:spacing w:line="480" w:lineRule="auto"/>
              <w:jc w:val="both"/>
              <w:rPr>
                <w:rFonts w:asciiTheme="minorBidi" w:hAnsiTheme="minorBidi"/>
                <w:b/>
                <w:bCs/>
                <w:sz w:val="18"/>
                <w:szCs w:val="18"/>
                <w:lang w:bidi="ar-LY"/>
              </w:rPr>
            </w:pPr>
            <w:r w:rsidRPr="00141D46">
              <w:rPr>
                <w:rFonts w:asciiTheme="minorBidi" w:hAnsiTheme="minorBidi"/>
                <w:b/>
                <w:bCs/>
                <w:sz w:val="18"/>
                <w:szCs w:val="18"/>
                <w:lang w:bidi="ar-LY"/>
              </w:rPr>
              <w:t xml:space="preserve">           </w:t>
            </w:r>
            <w:r w:rsidR="00095D45">
              <w:rPr>
                <w:rFonts w:asciiTheme="minorBidi" w:hAnsiTheme="minorBidi"/>
                <w:b/>
                <w:bCs/>
                <w:sz w:val="18"/>
                <w:szCs w:val="18"/>
                <w:lang w:bidi="ar-LY"/>
              </w:rPr>
              <w:t xml:space="preserve">          </w:t>
            </w:r>
            <w:r w:rsidRPr="00141D46">
              <w:rPr>
                <w:rFonts w:asciiTheme="minorBidi" w:hAnsiTheme="minorBidi"/>
                <w:b/>
                <w:bCs/>
                <w:sz w:val="18"/>
                <w:szCs w:val="18"/>
                <w:lang w:bidi="ar-LY"/>
              </w:rPr>
              <w:t>Bacterial species</w:t>
            </w:r>
          </w:p>
          <w:p w:rsidR="00135D87" w:rsidRPr="00141D46" w:rsidRDefault="00135D87" w:rsidP="0083749F">
            <w:pPr>
              <w:bidi w:val="0"/>
              <w:spacing w:line="480" w:lineRule="auto"/>
              <w:jc w:val="both"/>
              <w:rPr>
                <w:rFonts w:asciiTheme="minorBidi" w:hAnsiTheme="minorBidi"/>
                <w:b/>
                <w:bCs/>
                <w:sz w:val="18"/>
                <w:szCs w:val="18"/>
                <w:lang w:bidi="ar-LY"/>
              </w:rPr>
            </w:pPr>
          </w:p>
          <w:p w:rsidR="00135D87" w:rsidRPr="00141D46" w:rsidRDefault="00135D87" w:rsidP="00141D46">
            <w:pPr>
              <w:bidi w:val="0"/>
              <w:spacing w:line="480" w:lineRule="auto"/>
              <w:jc w:val="both"/>
              <w:rPr>
                <w:rFonts w:asciiTheme="minorBidi" w:hAnsiTheme="minorBidi"/>
                <w:b/>
                <w:bCs/>
                <w:sz w:val="18"/>
                <w:szCs w:val="18"/>
                <w:lang w:bidi="ar-LY"/>
              </w:rPr>
            </w:pPr>
            <w:r w:rsidRPr="00141D46">
              <w:rPr>
                <w:rFonts w:asciiTheme="minorBidi" w:hAnsiTheme="minorBidi"/>
                <w:b/>
                <w:bCs/>
                <w:sz w:val="18"/>
                <w:szCs w:val="18"/>
                <w:lang w:bidi="ar-LY"/>
              </w:rPr>
              <w:t>Antimicrobial</w:t>
            </w:r>
          </w:p>
        </w:tc>
        <w:tc>
          <w:tcPr>
            <w:tcW w:w="1234" w:type="pct"/>
            <w:gridSpan w:val="2"/>
          </w:tcPr>
          <w:p w:rsidR="00135D87" w:rsidRDefault="00135D87" w:rsidP="006317BD">
            <w:pPr>
              <w:bidi w:val="0"/>
              <w:jc w:val="center"/>
              <w:rPr>
                <w:rFonts w:asciiTheme="minorBidi" w:hAnsiTheme="minorBidi"/>
                <w:b/>
                <w:bCs/>
                <w:i/>
                <w:iCs/>
                <w:sz w:val="18"/>
                <w:szCs w:val="18"/>
                <w:lang w:bidi="ar-LY"/>
              </w:rPr>
            </w:pPr>
            <w:r w:rsidRPr="00141D46">
              <w:rPr>
                <w:rFonts w:asciiTheme="minorBidi" w:hAnsiTheme="minorBidi"/>
                <w:b/>
                <w:bCs/>
                <w:i/>
                <w:iCs/>
                <w:sz w:val="18"/>
                <w:szCs w:val="18"/>
                <w:lang w:bidi="ar-LY"/>
              </w:rPr>
              <w:t>S. aureus</w:t>
            </w:r>
          </w:p>
          <w:p w:rsidR="00135D87" w:rsidRPr="006317BD" w:rsidRDefault="00135D87" w:rsidP="006317BD">
            <w:pPr>
              <w:bidi w:val="0"/>
              <w:jc w:val="center"/>
              <w:rPr>
                <w:rFonts w:asciiTheme="minorBidi" w:hAnsiTheme="minorBidi"/>
                <w:b/>
                <w:bCs/>
                <w:sz w:val="18"/>
                <w:szCs w:val="18"/>
                <w:lang w:bidi="ar-LY"/>
              </w:rPr>
            </w:pPr>
            <w:r>
              <w:rPr>
                <w:rFonts w:asciiTheme="minorBidi" w:hAnsiTheme="minorBidi"/>
                <w:b/>
                <w:bCs/>
                <w:sz w:val="18"/>
                <w:szCs w:val="18"/>
                <w:lang w:bidi="ar-LY"/>
              </w:rPr>
              <w:t>N=20</w:t>
            </w:r>
          </w:p>
        </w:tc>
        <w:tc>
          <w:tcPr>
            <w:tcW w:w="645" w:type="pct"/>
            <w:vMerge w:val="restart"/>
          </w:tcPr>
          <w:p w:rsidR="00135D87" w:rsidRDefault="00135D87" w:rsidP="00095D45">
            <w:pPr>
              <w:bidi w:val="0"/>
              <w:spacing w:line="360" w:lineRule="auto"/>
              <w:jc w:val="center"/>
              <w:rPr>
                <w:rFonts w:asciiTheme="minorBidi" w:hAnsiTheme="minorBidi"/>
                <w:b/>
                <w:bCs/>
                <w:sz w:val="18"/>
                <w:szCs w:val="18"/>
                <w:lang w:bidi="ar-LY"/>
              </w:rPr>
            </w:pPr>
            <w:r>
              <w:rPr>
                <w:rFonts w:asciiTheme="minorBidi" w:hAnsiTheme="minorBidi"/>
                <w:b/>
                <w:bCs/>
                <w:sz w:val="18"/>
                <w:szCs w:val="18"/>
                <w:lang w:bidi="ar-LY"/>
              </w:rPr>
              <w:t>CNS</w:t>
            </w:r>
          </w:p>
          <w:p w:rsidR="00135D87" w:rsidRDefault="00135D87" w:rsidP="00095D45">
            <w:pPr>
              <w:bidi w:val="0"/>
              <w:spacing w:line="360" w:lineRule="auto"/>
              <w:jc w:val="center"/>
              <w:rPr>
                <w:rFonts w:asciiTheme="minorBidi" w:hAnsiTheme="minorBidi"/>
                <w:b/>
                <w:bCs/>
                <w:sz w:val="18"/>
                <w:szCs w:val="18"/>
                <w:lang w:bidi="ar-LY"/>
              </w:rPr>
            </w:pPr>
            <w:r>
              <w:rPr>
                <w:rFonts w:asciiTheme="minorBidi" w:hAnsiTheme="minorBidi"/>
                <w:b/>
                <w:bCs/>
                <w:sz w:val="18"/>
                <w:szCs w:val="18"/>
                <w:lang w:bidi="ar-LY"/>
              </w:rPr>
              <w:t>N= 10</w:t>
            </w:r>
          </w:p>
          <w:p w:rsidR="007F07C7" w:rsidRPr="00141D46" w:rsidRDefault="007F07C7" w:rsidP="00095D45">
            <w:pPr>
              <w:bidi w:val="0"/>
              <w:spacing w:line="360" w:lineRule="auto"/>
              <w:jc w:val="center"/>
              <w:rPr>
                <w:rFonts w:asciiTheme="minorBidi" w:hAnsiTheme="minorBidi"/>
                <w:b/>
                <w:bCs/>
                <w:sz w:val="18"/>
                <w:szCs w:val="18"/>
                <w:lang w:bidi="ar-LY"/>
              </w:rPr>
            </w:pPr>
            <w:r>
              <w:rPr>
                <w:rFonts w:asciiTheme="minorBidi" w:hAnsiTheme="minorBidi"/>
                <w:b/>
                <w:bCs/>
                <w:sz w:val="18"/>
                <w:szCs w:val="18"/>
                <w:lang w:bidi="ar-LY"/>
              </w:rPr>
              <w:t>N (%)</w:t>
            </w:r>
          </w:p>
        </w:tc>
        <w:tc>
          <w:tcPr>
            <w:tcW w:w="852" w:type="pct"/>
            <w:vMerge w:val="restart"/>
          </w:tcPr>
          <w:p w:rsidR="00135D87" w:rsidRDefault="00135D87" w:rsidP="001B6C00">
            <w:pPr>
              <w:bidi w:val="0"/>
              <w:spacing w:line="360" w:lineRule="auto"/>
              <w:jc w:val="center"/>
              <w:rPr>
                <w:rFonts w:asciiTheme="minorBidi" w:hAnsiTheme="minorBidi"/>
                <w:b/>
                <w:bCs/>
                <w:sz w:val="18"/>
                <w:szCs w:val="18"/>
                <w:lang w:bidi="ar-LY"/>
              </w:rPr>
            </w:pPr>
            <w:r w:rsidRPr="00141D46">
              <w:rPr>
                <w:rFonts w:asciiTheme="minorBidi" w:hAnsiTheme="minorBidi"/>
                <w:b/>
                <w:bCs/>
                <w:sz w:val="18"/>
                <w:szCs w:val="18"/>
                <w:lang w:bidi="ar-LY"/>
              </w:rPr>
              <w:t>Streptococcal species</w:t>
            </w:r>
          </w:p>
          <w:p w:rsidR="00135D87" w:rsidRPr="00141D46" w:rsidRDefault="00135D87" w:rsidP="001B6C00">
            <w:pPr>
              <w:bidi w:val="0"/>
              <w:spacing w:line="360" w:lineRule="auto"/>
              <w:jc w:val="center"/>
              <w:rPr>
                <w:rFonts w:asciiTheme="minorBidi" w:hAnsiTheme="minorBidi"/>
                <w:b/>
                <w:bCs/>
                <w:sz w:val="18"/>
                <w:szCs w:val="18"/>
                <w:lang w:bidi="ar-LY"/>
              </w:rPr>
            </w:pPr>
            <w:r>
              <w:rPr>
                <w:rFonts w:asciiTheme="minorBidi" w:hAnsiTheme="minorBidi"/>
                <w:b/>
                <w:bCs/>
                <w:sz w:val="18"/>
                <w:szCs w:val="18"/>
                <w:lang w:bidi="ar-LY"/>
              </w:rPr>
              <w:t>N=1</w:t>
            </w:r>
          </w:p>
          <w:p w:rsidR="00135D87" w:rsidRPr="00141D46" w:rsidRDefault="00135D87" w:rsidP="001B6C00">
            <w:pPr>
              <w:bidi w:val="0"/>
              <w:spacing w:line="360" w:lineRule="auto"/>
              <w:jc w:val="center"/>
              <w:rPr>
                <w:rFonts w:asciiTheme="minorBidi" w:hAnsiTheme="minorBidi"/>
                <w:b/>
                <w:bCs/>
                <w:sz w:val="18"/>
                <w:szCs w:val="18"/>
                <w:lang w:bidi="ar-LY"/>
              </w:rPr>
            </w:pPr>
            <w:r w:rsidRPr="00141D46">
              <w:rPr>
                <w:rFonts w:asciiTheme="minorBidi" w:hAnsiTheme="minorBidi"/>
                <w:b/>
                <w:bCs/>
                <w:sz w:val="18"/>
                <w:szCs w:val="18"/>
                <w:lang w:bidi="ar-LY"/>
              </w:rPr>
              <w:t>N (%)</w:t>
            </w:r>
          </w:p>
        </w:tc>
        <w:tc>
          <w:tcPr>
            <w:tcW w:w="605" w:type="pct"/>
            <w:vMerge w:val="restart"/>
          </w:tcPr>
          <w:p w:rsidR="00135D87" w:rsidRDefault="00135D87" w:rsidP="001B6C00">
            <w:pPr>
              <w:bidi w:val="0"/>
              <w:spacing w:line="360" w:lineRule="auto"/>
              <w:jc w:val="center"/>
              <w:rPr>
                <w:rFonts w:asciiTheme="minorBidi" w:hAnsiTheme="minorBidi"/>
                <w:b/>
                <w:bCs/>
                <w:sz w:val="18"/>
                <w:szCs w:val="18"/>
                <w:lang w:bidi="ar-LY"/>
              </w:rPr>
            </w:pPr>
            <w:r w:rsidRPr="00141D46">
              <w:rPr>
                <w:rFonts w:asciiTheme="minorBidi" w:hAnsiTheme="minorBidi"/>
                <w:b/>
                <w:bCs/>
                <w:sz w:val="18"/>
                <w:szCs w:val="18"/>
                <w:lang w:bidi="ar-LY"/>
              </w:rPr>
              <w:t>Total</w:t>
            </w:r>
          </w:p>
          <w:p w:rsidR="00135D87" w:rsidRPr="00141D46" w:rsidRDefault="008268FC" w:rsidP="001B6C00">
            <w:pPr>
              <w:bidi w:val="0"/>
              <w:spacing w:line="360" w:lineRule="auto"/>
              <w:jc w:val="center"/>
              <w:rPr>
                <w:rFonts w:asciiTheme="minorBidi" w:hAnsiTheme="minorBidi"/>
                <w:b/>
                <w:bCs/>
                <w:sz w:val="18"/>
                <w:szCs w:val="18"/>
                <w:lang w:bidi="ar-LY"/>
              </w:rPr>
            </w:pPr>
            <w:r>
              <w:rPr>
                <w:rFonts w:asciiTheme="minorBidi" w:hAnsiTheme="minorBidi"/>
                <w:b/>
                <w:bCs/>
                <w:sz w:val="18"/>
                <w:szCs w:val="18"/>
                <w:lang w:bidi="ar-LY"/>
              </w:rPr>
              <w:t>N=3</w:t>
            </w:r>
            <w:r w:rsidR="00135D87">
              <w:rPr>
                <w:rFonts w:asciiTheme="minorBidi" w:hAnsiTheme="minorBidi"/>
                <w:b/>
                <w:bCs/>
                <w:sz w:val="18"/>
                <w:szCs w:val="18"/>
                <w:lang w:bidi="ar-LY"/>
              </w:rPr>
              <w:t>1</w:t>
            </w:r>
          </w:p>
          <w:p w:rsidR="00135D87" w:rsidRPr="00141D46" w:rsidRDefault="00135D87" w:rsidP="001B6C00">
            <w:pPr>
              <w:bidi w:val="0"/>
              <w:spacing w:line="360" w:lineRule="auto"/>
              <w:jc w:val="center"/>
              <w:rPr>
                <w:rFonts w:asciiTheme="minorBidi" w:hAnsiTheme="minorBidi"/>
                <w:b/>
                <w:bCs/>
                <w:sz w:val="24"/>
                <w:szCs w:val="24"/>
                <w:lang w:bidi="ar-LY"/>
              </w:rPr>
            </w:pPr>
            <w:r w:rsidRPr="00141D46">
              <w:rPr>
                <w:rFonts w:asciiTheme="minorBidi" w:hAnsiTheme="minorBidi"/>
                <w:b/>
                <w:bCs/>
                <w:sz w:val="18"/>
                <w:szCs w:val="18"/>
                <w:lang w:bidi="ar-LY"/>
              </w:rPr>
              <w:t>N (%)</w:t>
            </w:r>
          </w:p>
        </w:tc>
      </w:tr>
      <w:tr w:rsidR="00135D87" w:rsidTr="00B06B06">
        <w:trPr>
          <w:trHeight w:val="560"/>
          <w:tblHeader/>
          <w:jc w:val="center"/>
        </w:trPr>
        <w:tc>
          <w:tcPr>
            <w:tcW w:w="1664" w:type="pct"/>
            <w:vMerge/>
            <w:tcBorders>
              <w:tl2br w:val="single" w:sz="4" w:space="0" w:color="auto"/>
            </w:tcBorders>
          </w:tcPr>
          <w:p w:rsidR="00135D87" w:rsidRDefault="00135D87" w:rsidP="00141D46">
            <w:pPr>
              <w:bidi w:val="0"/>
              <w:spacing w:line="480" w:lineRule="auto"/>
              <w:jc w:val="both"/>
              <w:rPr>
                <w:rFonts w:asciiTheme="minorBidi" w:hAnsiTheme="minorBidi"/>
                <w:sz w:val="18"/>
                <w:szCs w:val="18"/>
                <w:lang w:bidi="ar-LY"/>
              </w:rPr>
            </w:pPr>
          </w:p>
        </w:tc>
        <w:tc>
          <w:tcPr>
            <w:tcW w:w="620" w:type="pct"/>
            <w:vAlign w:val="center"/>
          </w:tcPr>
          <w:p w:rsidR="00135D87" w:rsidRDefault="00135D87" w:rsidP="006317BD">
            <w:pPr>
              <w:bidi w:val="0"/>
              <w:spacing w:line="276" w:lineRule="auto"/>
              <w:jc w:val="center"/>
              <w:rPr>
                <w:rFonts w:asciiTheme="minorBidi" w:hAnsiTheme="minorBidi"/>
                <w:b/>
                <w:bCs/>
                <w:sz w:val="18"/>
                <w:szCs w:val="18"/>
                <w:lang w:bidi="ar-LY"/>
              </w:rPr>
            </w:pPr>
            <w:r w:rsidRPr="00141D46">
              <w:rPr>
                <w:rFonts w:asciiTheme="minorBidi" w:hAnsiTheme="minorBidi"/>
                <w:b/>
                <w:bCs/>
                <w:sz w:val="18"/>
                <w:szCs w:val="18"/>
                <w:lang w:bidi="ar-LY"/>
              </w:rPr>
              <w:t>MRSA</w:t>
            </w:r>
          </w:p>
          <w:p w:rsidR="00135D87" w:rsidRPr="00141D46" w:rsidRDefault="00135D87" w:rsidP="006317BD">
            <w:pPr>
              <w:bidi w:val="0"/>
              <w:spacing w:line="276" w:lineRule="auto"/>
              <w:jc w:val="center"/>
              <w:rPr>
                <w:rFonts w:asciiTheme="minorBidi" w:hAnsiTheme="minorBidi"/>
                <w:b/>
                <w:bCs/>
                <w:sz w:val="18"/>
                <w:szCs w:val="18"/>
                <w:lang w:bidi="ar-LY"/>
              </w:rPr>
            </w:pPr>
            <w:r>
              <w:rPr>
                <w:rFonts w:asciiTheme="minorBidi" w:hAnsiTheme="minorBidi"/>
                <w:b/>
                <w:bCs/>
                <w:sz w:val="18"/>
                <w:szCs w:val="18"/>
                <w:lang w:bidi="ar-LY"/>
              </w:rPr>
              <w:t>N= 11</w:t>
            </w:r>
          </w:p>
          <w:p w:rsidR="00135D87" w:rsidRPr="00141D46" w:rsidRDefault="00135D87" w:rsidP="006317BD">
            <w:pPr>
              <w:bidi w:val="0"/>
              <w:spacing w:line="276" w:lineRule="auto"/>
              <w:jc w:val="center"/>
              <w:rPr>
                <w:rFonts w:asciiTheme="minorBidi" w:hAnsiTheme="minorBidi"/>
                <w:b/>
                <w:bCs/>
                <w:sz w:val="18"/>
                <w:szCs w:val="18"/>
                <w:lang w:bidi="ar-LY"/>
              </w:rPr>
            </w:pPr>
            <w:r w:rsidRPr="00141D46">
              <w:rPr>
                <w:rFonts w:asciiTheme="minorBidi" w:hAnsiTheme="minorBidi"/>
                <w:b/>
                <w:bCs/>
                <w:sz w:val="18"/>
                <w:szCs w:val="18"/>
                <w:lang w:bidi="ar-LY"/>
              </w:rPr>
              <w:t>N (%)</w:t>
            </w:r>
          </w:p>
        </w:tc>
        <w:tc>
          <w:tcPr>
            <w:tcW w:w="614" w:type="pct"/>
            <w:vAlign w:val="center"/>
          </w:tcPr>
          <w:p w:rsidR="00135D87" w:rsidRDefault="00135D87" w:rsidP="006317BD">
            <w:pPr>
              <w:bidi w:val="0"/>
              <w:spacing w:line="276" w:lineRule="auto"/>
              <w:jc w:val="center"/>
              <w:rPr>
                <w:rFonts w:asciiTheme="minorBidi" w:hAnsiTheme="minorBidi"/>
                <w:b/>
                <w:bCs/>
                <w:sz w:val="18"/>
                <w:szCs w:val="18"/>
                <w:lang w:bidi="ar-LY"/>
              </w:rPr>
            </w:pPr>
            <w:r w:rsidRPr="00141D46">
              <w:rPr>
                <w:rFonts w:asciiTheme="minorBidi" w:hAnsiTheme="minorBidi"/>
                <w:b/>
                <w:bCs/>
                <w:sz w:val="18"/>
                <w:szCs w:val="18"/>
                <w:lang w:bidi="ar-LY"/>
              </w:rPr>
              <w:t>MSSA</w:t>
            </w:r>
          </w:p>
          <w:p w:rsidR="00135D87" w:rsidRDefault="00135D87" w:rsidP="006317BD">
            <w:pPr>
              <w:bidi w:val="0"/>
              <w:spacing w:line="276" w:lineRule="auto"/>
              <w:jc w:val="center"/>
              <w:rPr>
                <w:rFonts w:asciiTheme="minorBidi" w:hAnsiTheme="minorBidi"/>
                <w:b/>
                <w:bCs/>
                <w:sz w:val="18"/>
                <w:szCs w:val="18"/>
                <w:lang w:bidi="ar-LY"/>
              </w:rPr>
            </w:pPr>
            <w:r>
              <w:rPr>
                <w:rFonts w:asciiTheme="minorBidi" w:hAnsiTheme="minorBidi"/>
                <w:b/>
                <w:bCs/>
                <w:sz w:val="18"/>
                <w:szCs w:val="18"/>
                <w:lang w:bidi="ar-LY"/>
              </w:rPr>
              <w:t>N=9</w:t>
            </w:r>
          </w:p>
          <w:p w:rsidR="00135D87" w:rsidRPr="00141D46" w:rsidRDefault="00135D87" w:rsidP="006317BD">
            <w:pPr>
              <w:bidi w:val="0"/>
              <w:spacing w:line="276" w:lineRule="auto"/>
              <w:jc w:val="center"/>
              <w:rPr>
                <w:rFonts w:asciiTheme="minorBidi" w:hAnsiTheme="minorBidi"/>
                <w:b/>
                <w:bCs/>
                <w:sz w:val="18"/>
                <w:szCs w:val="18"/>
                <w:lang w:bidi="ar-LY"/>
              </w:rPr>
            </w:pPr>
            <w:r w:rsidRPr="00141D46">
              <w:rPr>
                <w:rFonts w:asciiTheme="minorBidi" w:hAnsiTheme="minorBidi"/>
                <w:b/>
                <w:bCs/>
                <w:sz w:val="18"/>
                <w:szCs w:val="18"/>
                <w:lang w:bidi="ar-LY"/>
              </w:rPr>
              <w:t>N (%)</w:t>
            </w:r>
          </w:p>
        </w:tc>
        <w:tc>
          <w:tcPr>
            <w:tcW w:w="645" w:type="pct"/>
            <w:vMerge/>
          </w:tcPr>
          <w:p w:rsidR="00135D87" w:rsidRDefault="00135D87" w:rsidP="00026489">
            <w:pPr>
              <w:bidi w:val="0"/>
              <w:spacing w:line="480" w:lineRule="auto"/>
              <w:jc w:val="both"/>
              <w:rPr>
                <w:rFonts w:asciiTheme="minorBidi" w:hAnsiTheme="minorBidi"/>
                <w:sz w:val="24"/>
                <w:szCs w:val="24"/>
                <w:lang w:bidi="ar-LY"/>
              </w:rPr>
            </w:pPr>
          </w:p>
        </w:tc>
        <w:tc>
          <w:tcPr>
            <w:tcW w:w="852" w:type="pct"/>
            <w:vMerge/>
          </w:tcPr>
          <w:p w:rsidR="00135D87" w:rsidRDefault="00135D87" w:rsidP="00026489">
            <w:pPr>
              <w:bidi w:val="0"/>
              <w:spacing w:line="480" w:lineRule="auto"/>
              <w:jc w:val="both"/>
              <w:rPr>
                <w:rFonts w:asciiTheme="minorBidi" w:hAnsiTheme="minorBidi"/>
                <w:sz w:val="24"/>
                <w:szCs w:val="24"/>
                <w:lang w:bidi="ar-LY"/>
              </w:rPr>
            </w:pPr>
          </w:p>
        </w:tc>
        <w:tc>
          <w:tcPr>
            <w:tcW w:w="605" w:type="pct"/>
            <w:vMerge/>
          </w:tcPr>
          <w:p w:rsidR="00135D87" w:rsidRDefault="00135D87" w:rsidP="00026489">
            <w:pPr>
              <w:bidi w:val="0"/>
              <w:spacing w:line="480" w:lineRule="auto"/>
              <w:jc w:val="both"/>
              <w:rPr>
                <w:rFonts w:asciiTheme="minorBidi" w:hAnsiTheme="minorBidi"/>
                <w:sz w:val="24"/>
                <w:szCs w:val="24"/>
                <w:lang w:bidi="ar-LY"/>
              </w:rPr>
            </w:pPr>
          </w:p>
        </w:tc>
      </w:tr>
      <w:tr w:rsidR="00135D87" w:rsidTr="00B06B06">
        <w:trPr>
          <w:trHeight w:val="20"/>
          <w:tblHeader/>
          <w:jc w:val="center"/>
        </w:trPr>
        <w:tc>
          <w:tcPr>
            <w:tcW w:w="1664" w:type="pct"/>
            <w:vAlign w:val="center"/>
          </w:tcPr>
          <w:p w:rsidR="00135D87" w:rsidRPr="00CC20EC" w:rsidRDefault="00135D87" w:rsidP="006611FD">
            <w:pPr>
              <w:bidi w:val="0"/>
              <w:spacing w:line="480" w:lineRule="auto"/>
              <w:jc w:val="center"/>
              <w:rPr>
                <w:rFonts w:asciiTheme="minorBidi" w:hAnsiTheme="minorBidi"/>
                <w:b/>
                <w:bCs/>
                <w:sz w:val="18"/>
                <w:szCs w:val="18"/>
                <w:lang w:bidi="ar-LY"/>
              </w:rPr>
            </w:pPr>
            <w:r w:rsidRPr="00CC20EC">
              <w:rPr>
                <w:rFonts w:asciiTheme="minorBidi" w:hAnsiTheme="minorBidi"/>
                <w:b/>
                <w:bCs/>
                <w:sz w:val="18"/>
                <w:szCs w:val="18"/>
                <w:lang w:bidi="ar-LY"/>
              </w:rPr>
              <w:t>sulphamethoxazole trimethoprim</w:t>
            </w:r>
          </w:p>
        </w:tc>
        <w:tc>
          <w:tcPr>
            <w:tcW w:w="620" w:type="pct"/>
            <w:vAlign w:val="center"/>
          </w:tcPr>
          <w:p w:rsidR="00135D87" w:rsidRPr="00D136E5" w:rsidRDefault="00135D87" w:rsidP="006611FD">
            <w:pPr>
              <w:bidi w:val="0"/>
              <w:spacing w:line="480" w:lineRule="auto"/>
              <w:jc w:val="center"/>
              <w:rPr>
                <w:rFonts w:asciiTheme="minorBidi" w:hAnsiTheme="minorBidi"/>
                <w:sz w:val="18"/>
                <w:szCs w:val="18"/>
                <w:lang w:bidi="ar-LY"/>
              </w:rPr>
            </w:pPr>
            <w:r w:rsidRPr="00D136E5">
              <w:rPr>
                <w:rFonts w:asciiTheme="minorBidi" w:hAnsiTheme="minorBidi"/>
                <w:sz w:val="18"/>
                <w:szCs w:val="18"/>
                <w:lang w:bidi="ar-LY"/>
              </w:rPr>
              <w:t>4 (36)</w:t>
            </w:r>
          </w:p>
        </w:tc>
        <w:tc>
          <w:tcPr>
            <w:tcW w:w="614" w:type="pct"/>
            <w:vAlign w:val="center"/>
          </w:tcPr>
          <w:p w:rsidR="00135D87" w:rsidRPr="00D136E5" w:rsidRDefault="00135D87" w:rsidP="006611FD">
            <w:pPr>
              <w:bidi w:val="0"/>
              <w:spacing w:line="480" w:lineRule="auto"/>
              <w:jc w:val="center"/>
              <w:rPr>
                <w:rFonts w:asciiTheme="minorBidi" w:hAnsiTheme="minorBidi"/>
                <w:sz w:val="18"/>
                <w:szCs w:val="18"/>
                <w:lang w:bidi="ar-LY"/>
              </w:rPr>
            </w:pPr>
            <w:r w:rsidRPr="00D136E5">
              <w:rPr>
                <w:rFonts w:asciiTheme="minorBidi" w:hAnsiTheme="minorBidi"/>
                <w:sz w:val="18"/>
                <w:szCs w:val="18"/>
                <w:lang w:bidi="ar-LY"/>
              </w:rPr>
              <w:t>5 (55.5)</w:t>
            </w:r>
          </w:p>
        </w:tc>
        <w:tc>
          <w:tcPr>
            <w:tcW w:w="645" w:type="pct"/>
            <w:vAlign w:val="center"/>
          </w:tcPr>
          <w:p w:rsidR="00135D87" w:rsidRPr="00D136E5" w:rsidRDefault="00081164" w:rsidP="00BC656A">
            <w:pPr>
              <w:bidi w:val="0"/>
              <w:spacing w:line="480" w:lineRule="auto"/>
              <w:jc w:val="center"/>
              <w:rPr>
                <w:rFonts w:asciiTheme="minorBidi" w:hAnsiTheme="minorBidi"/>
                <w:sz w:val="18"/>
                <w:szCs w:val="18"/>
                <w:lang w:bidi="ar-LY"/>
              </w:rPr>
            </w:pPr>
            <w:r>
              <w:rPr>
                <w:rFonts w:asciiTheme="minorBidi" w:hAnsiTheme="minorBidi"/>
                <w:sz w:val="18"/>
                <w:szCs w:val="18"/>
                <w:lang w:bidi="ar-LY"/>
              </w:rPr>
              <w:t>4 (40)</w:t>
            </w:r>
          </w:p>
        </w:tc>
        <w:tc>
          <w:tcPr>
            <w:tcW w:w="852" w:type="pct"/>
            <w:vAlign w:val="center"/>
          </w:tcPr>
          <w:p w:rsidR="00135D87" w:rsidRPr="00D136E5" w:rsidRDefault="00135D87" w:rsidP="006611FD">
            <w:pPr>
              <w:bidi w:val="0"/>
              <w:spacing w:line="480" w:lineRule="auto"/>
              <w:jc w:val="center"/>
              <w:rPr>
                <w:rFonts w:asciiTheme="minorBidi" w:hAnsiTheme="minorBidi"/>
                <w:sz w:val="18"/>
                <w:szCs w:val="18"/>
                <w:lang w:bidi="ar-LY"/>
              </w:rPr>
            </w:pPr>
            <w:r w:rsidRPr="00D136E5">
              <w:rPr>
                <w:rFonts w:asciiTheme="minorBidi" w:hAnsiTheme="minorBidi"/>
                <w:sz w:val="18"/>
                <w:szCs w:val="18"/>
                <w:lang w:bidi="ar-LY"/>
              </w:rPr>
              <w:t>1 (100)</w:t>
            </w:r>
          </w:p>
        </w:tc>
        <w:tc>
          <w:tcPr>
            <w:tcW w:w="605" w:type="pct"/>
            <w:vAlign w:val="center"/>
          </w:tcPr>
          <w:p w:rsidR="00135D87" w:rsidRPr="00D136E5" w:rsidRDefault="00081164" w:rsidP="006611FD">
            <w:pPr>
              <w:bidi w:val="0"/>
              <w:spacing w:line="480" w:lineRule="auto"/>
              <w:jc w:val="center"/>
              <w:rPr>
                <w:rFonts w:asciiTheme="minorBidi" w:hAnsiTheme="minorBidi"/>
                <w:sz w:val="18"/>
                <w:szCs w:val="18"/>
                <w:lang w:bidi="ar-LY"/>
              </w:rPr>
            </w:pPr>
            <w:r>
              <w:rPr>
                <w:rFonts w:asciiTheme="minorBidi" w:hAnsiTheme="minorBidi"/>
                <w:sz w:val="18"/>
                <w:szCs w:val="18"/>
                <w:lang w:bidi="ar-LY"/>
              </w:rPr>
              <w:t>14</w:t>
            </w:r>
            <w:r w:rsidR="00BC656A">
              <w:rPr>
                <w:rFonts w:asciiTheme="minorBidi" w:hAnsiTheme="minorBidi"/>
                <w:sz w:val="18"/>
                <w:szCs w:val="18"/>
                <w:lang w:bidi="ar-LY"/>
              </w:rPr>
              <w:t xml:space="preserve"> (45.2</w:t>
            </w:r>
            <w:r w:rsidR="00135D87" w:rsidRPr="00D136E5">
              <w:rPr>
                <w:rFonts w:asciiTheme="minorBidi" w:hAnsiTheme="minorBidi"/>
                <w:sz w:val="18"/>
                <w:szCs w:val="18"/>
                <w:lang w:bidi="ar-LY"/>
              </w:rPr>
              <w:t>)</w:t>
            </w:r>
          </w:p>
        </w:tc>
      </w:tr>
      <w:tr w:rsidR="00135D87" w:rsidTr="00B06B06">
        <w:trPr>
          <w:trHeight w:val="20"/>
          <w:tblHeader/>
          <w:jc w:val="center"/>
        </w:trPr>
        <w:tc>
          <w:tcPr>
            <w:tcW w:w="1664" w:type="pct"/>
            <w:vAlign w:val="center"/>
          </w:tcPr>
          <w:p w:rsidR="00135D87" w:rsidRPr="00CC20EC" w:rsidRDefault="00135D87" w:rsidP="006611FD">
            <w:pPr>
              <w:bidi w:val="0"/>
              <w:spacing w:line="480" w:lineRule="auto"/>
              <w:jc w:val="center"/>
              <w:rPr>
                <w:rFonts w:asciiTheme="minorBidi" w:hAnsiTheme="minorBidi"/>
                <w:b/>
                <w:bCs/>
                <w:sz w:val="18"/>
                <w:szCs w:val="18"/>
                <w:lang w:bidi="ar-LY"/>
              </w:rPr>
            </w:pPr>
            <w:r>
              <w:rPr>
                <w:rFonts w:asciiTheme="minorBidi" w:hAnsiTheme="minorBidi"/>
                <w:b/>
                <w:bCs/>
                <w:sz w:val="18"/>
                <w:szCs w:val="18"/>
                <w:lang w:bidi="ar-LY"/>
              </w:rPr>
              <w:t>Erythromycin</w:t>
            </w:r>
          </w:p>
        </w:tc>
        <w:tc>
          <w:tcPr>
            <w:tcW w:w="620" w:type="pct"/>
            <w:vAlign w:val="center"/>
          </w:tcPr>
          <w:p w:rsidR="00135D87" w:rsidRPr="00D136E5" w:rsidRDefault="00135D87" w:rsidP="006611FD">
            <w:pPr>
              <w:bidi w:val="0"/>
              <w:spacing w:line="480" w:lineRule="auto"/>
              <w:jc w:val="center"/>
              <w:rPr>
                <w:rFonts w:asciiTheme="minorBidi" w:hAnsiTheme="minorBidi"/>
                <w:sz w:val="18"/>
                <w:szCs w:val="18"/>
                <w:lang w:bidi="ar-LY"/>
              </w:rPr>
            </w:pPr>
            <w:r w:rsidRPr="00D136E5">
              <w:rPr>
                <w:rFonts w:asciiTheme="minorBidi" w:hAnsiTheme="minorBidi"/>
                <w:sz w:val="18"/>
                <w:szCs w:val="18"/>
                <w:lang w:bidi="ar-LY"/>
              </w:rPr>
              <w:t>6 (54.5)</w:t>
            </w:r>
          </w:p>
        </w:tc>
        <w:tc>
          <w:tcPr>
            <w:tcW w:w="614" w:type="pct"/>
            <w:vAlign w:val="center"/>
          </w:tcPr>
          <w:p w:rsidR="00135D87" w:rsidRPr="00D136E5" w:rsidRDefault="00135D87" w:rsidP="006611FD">
            <w:pPr>
              <w:bidi w:val="0"/>
              <w:spacing w:line="480" w:lineRule="auto"/>
              <w:jc w:val="center"/>
              <w:rPr>
                <w:rFonts w:asciiTheme="minorBidi" w:hAnsiTheme="minorBidi"/>
                <w:sz w:val="18"/>
                <w:szCs w:val="18"/>
                <w:lang w:bidi="ar-LY"/>
              </w:rPr>
            </w:pPr>
            <w:r w:rsidRPr="00D136E5">
              <w:rPr>
                <w:rFonts w:asciiTheme="minorBidi" w:hAnsiTheme="minorBidi"/>
                <w:sz w:val="18"/>
                <w:szCs w:val="18"/>
                <w:lang w:bidi="ar-LY"/>
              </w:rPr>
              <w:t>5 (55.5)</w:t>
            </w:r>
          </w:p>
        </w:tc>
        <w:tc>
          <w:tcPr>
            <w:tcW w:w="645" w:type="pct"/>
            <w:vAlign w:val="center"/>
          </w:tcPr>
          <w:p w:rsidR="00135D87" w:rsidRPr="00D136E5" w:rsidRDefault="005A4583" w:rsidP="00BC656A">
            <w:pPr>
              <w:bidi w:val="0"/>
              <w:spacing w:line="480" w:lineRule="auto"/>
              <w:jc w:val="center"/>
              <w:rPr>
                <w:rFonts w:asciiTheme="minorBidi" w:hAnsiTheme="minorBidi"/>
                <w:sz w:val="18"/>
                <w:szCs w:val="18"/>
                <w:lang w:bidi="ar-LY"/>
              </w:rPr>
            </w:pPr>
            <w:r>
              <w:rPr>
                <w:rFonts w:asciiTheme="minorBidi" w:hAnsiTheme="minorBidi"/>
                <w:sz w:val="18"/>
                <w:szCs w:val="18"/>
                <w:lang w:bidi="ar-LY"/>
              </w:rPr>
              <w:t>7 (70)</w:t>
            </w:r>
          </w:p>
        </w:tc>
        <w:tc>
          <w:tcPr>
            <w:tcW w:w="852" w:type="pct"/>
            <w:vAlign w:val="center"/>
          </w:tcPr>
          <w:p w:rsidR="00135D87" w:rsidRPr="00D136E5" w:rsidRDefault="00135D87" w:rsidP="006611FD">
            <w:pPr>
              <w:bidi w:val="0"/>
              <w:spacing w:line="480" w:lineRule="auto"/>
              <w:jc w:val="center"/>
              <w:rPr>
                <w:rFonts w:asciiTheme="minorBidi" w:hAnsiTheme="minorBidi"/>
                <w:sz w:val="18"/>
                <w:szCs w:val="18"/>
                <w:lang w:bidi="ar-LY"/>
              </w:rPr>
            </w:pPr>
            <w:r w:rsidRPr="00D136E5">
              <w:rPr>
                <w:rFonts w:asciiTheme="minorBidi" w:hAnsiTheme="minorBidi"/>
                <w:sz w:val="18"/>
                <w:szCs w:val="18"/>
                <w:lang w:bidi="ar-LY"/>
              </w:rPr>
              <w:t>0</w:t>
            </w:r>
          </w:p>
        </w:tc>
        <w:tc>
          <w:tcPr>
            <w:tcW w:w="605" w:type="pct"/>
            <w:vAlign w:val="center"/>
          </w:tcPr>
          <w:p w:rsidR="00135D87" w:rsidRPr="00D136E5" w:rsidRDefault="00BC656A" w:rsidP="006611FD">
            <w:pPr>
              <w:bidi w:val="0"/>
              <w:spacing w:line="480" w:lineRule="auto"/>
              <w:jc w:val="center"/>
              <w:rPr>
                <w:rFonts w:asciiTheme="minorBidi" w:hAnsiTheme="minorBidi"/>
                <w:sz w:val="18"/>
                <w:szCs w:val="18"/>
                <w:lang w:bidi="ar-LY"/>
              </w:rPr>
            </w:pPr>
            <w:r>
              <w:rPr>
                <w:rFonts w:asciiTheme="minorBidi" w:hAnsiTheme="minorBidi"/>
                <w:sz w:val="18"/>
                <w:szCs w:val="18"/>
                <w:lang w:bidi="ar-LY"/>
              </w:rPr>
              <w:t>18 (58</w:t>
            </w:r>
            <w:r w:rsidR="00135D87">
              <w:rPr>
                <w:rFonts w:asciiTheme="minorBidi" w:hAnsiTheme="minorBidi"/>
                <w:sz w:val="18"/>
                <w:szCs w:val="18"/>
                <w:lang w:bidi="ar-LY"/>
              </w:rPr>
              <w:t>)</w:t>
            </w:r>
          </w:p>
        </w:tc>
      </w:tr>
      <w:tr w:rsidR="00135D87" w:rsidTr="00B06B06">
        <w:trPr>
          <w:trHeight w:val="20"/>
          <w:tblHeader/>
          <w:jc w:val="center"/>
        </w:trPr>
        <w:tc>
          <w:tcPr>
            <w:tcW w:w="1664" w:type="pct"/>
            <w:vAlign w:val="center"/>
          </w:tcPr>
          <w:p w:rsidR="00135D87" w:rsidRPr="00CC20EC" w:rsidRDefault="00135D87" w:rsidP="006611FD">
            <w:pPr>
              <w:bidi w:val="0"/>
              <w:spacing w:line="480" w:lineRule="auto"/>
              <w:jc w:val="center"/>
              <w:rPr>
                <w:rFonts w:asciiTheme="minorBidi" w:hAnsiTheme="minorBidi"/>
                <w:b/>
                <w:bCs/>
                <w:sz w:val="18"/>
                <w:szCs w:val="18"/>
                <w:lang w:bidi="ar-LY"/>
              </w:rPr>
            </w:pPr>
            <w:r>
              <w:rPr>
                <w:rFonts w:asciiTheme="minorBidi" w:hAnsiTheme="minorBidi"/>
                <w:b/>
                <w:bCs/>
                <w:sz w:val="18"/>
                <w:szCs w:val="18"/>
                <w:lang w:bidi="ar-LY"/>
              </w:rPr>
              <w:t>Ceftriaxone</w:t>
            </w:r>
          </w:p>
        </w:tc>
        <w:tc>
          <w:tcPr>
            <w:tcW w:w="620" w:type="pct"/>
            <w:vAlign w:val="center"/>
          </w:tcPr>
          <w:p w:rsidR="00135D87" w:rsidRPr="00D136E5" w:rsidRDefault="00135D87" w:rsidP="006611FD">
            <w:pPr>
              <w:bidi w:val="0"/>
              <w:spacing w:line="480" w:lineRule="auto"/>
              <w:jc w:val="center"/>
              <w:rPr>
                <w:rFonts w:asciiTheme="minorBidi" w:hAnsiTheme="minorBidi"/>
                <w:sz w:val="18"/>
                <w:szCs w:val="18"/>
                <w:lang w:bidi="ar-LY"/>
              </w:rPr>
            </w:pPr>
            <w:r w:rsidRPr="00D136E5">
              <w:rPr>
                <w:rFonts w:asciiTheme="minorBidi" w:hAnsiTheme="minorBidi"/>
                <w:sz w:val="18"/>
                <w:szCs w:val="18"/>
                <w:lang w:bidi="ar-LY"/>
              </w:rPr>
              <w:t>3 (27.3)</w:t>
            </w:r>
          </w:p>
        </w:tc>
        <w:tc>
          <w:tcPr>
            <w:tcW w:w="614" w:type="pct"/>
            <w:vAlign w:val="center"/>
          </w:tcPr>
          <w:p w:rsidR="00135D87" w:rsidRPr="00D136E5" w:rsidRDefault="00135D87" w:rsidP="006611FD">
            <w:pPr>
              <w:bidi w:val="0"/>
              <w:spacing w:line="480" w:lineRule="auto"/>
              <w:jc w:val="center"/>
              <w:rPr>
                <w:rFonts w:asciiTheme="minorBidi" w:hAnsiTheme="minorBidi"/>
                <w:sz w:val="18"/>
                <w:szCs w:val="18"/>
                <w:lang w:bidi="ar-LY"/>
              </w:rPr>
            </w:pPr>
            <w:r w:rsidRPr="00D136E5">
              <w:rPr>
                <w:rFonts w:asciiTheme="minorBidi" w:hAnsiTheme="minorBidi"/>
                <w:sz w:val="18"/>
                <w:szCs w:val="18"/>
                <w:lang w:bidi="ar-LY"/>
              </w:rPr>
              <w:t>5 (55.5)</w:t>
            </w:r>
          </w:p>
        </w:tc>
        <w:tc>
          <w:tcPr>
            <w:tcW w:w="645" w:type="pct"/>
            <w:vAlign w:val="center"/>
          </w:tcPr>
          <w:p w:rsidR="00135D87" w:rsidRPr="00D136E5" w:rsidRDefault="00957CC8" w:rsidP="00BC656A">
            <w:pPr>
              <w:bidi w:val="0"/>
              <w:spacing w:line="480" w:lineRule="auto"/>
              <w:jc w:val="center"/>
              <w:rPr>
                <w:rFonts w:asciiTheme="minorBidi" w:hAnsiTheme="minorBidi"/>
                <w:sz w:val="18"/>
                <w:szCs w:val="18"/>
                <w:lang w:bidi="ar-LY"/>
              </w:rPr>
            </w:pPr>
            <w:r>
              <w:rPr>
                <w:rFonts w:asciiTheme="minorBidi" w:hAnsiTheme="minorBidi"/>
                <w:sz w:val="18"/>
                <w:szCs w:val="18"/>
                <w:lang w:bidi="ar-LY"/>
              </w:rPr>
              <w:t>1 (10)</w:t>
            </w:r>
          </w:p>
        </w:tc>
        <w:tc>
          <w:tcPr>
            <w:tcW w:w="852" w:type="pct"/>
            <w:vAlign w:val="center"/>
          </w:tcPr>
          <w:p w:rsidR="00135D87" w:rsidRPr="00D136E5" w:rsidRDefault="00135D87" w:rsidP="006611FD">
            <w:pPr>
              <w:bidi w:val="0"/>
              <w:spacing w:line="480" w:lineRule="auto"/>
              <w:jc w:val="center"/>
              <w:rPr>
                <w:rFonts w:asciiTheme="minorBidi" w:hAnsiTheme="minorBidi"/>
                <w:sz w:val="18"/>
                <w:szCs w:val="18"/>
                <w:lang w:bidi="ar-LY"/>
              </w:rPr>
            </w:pPr>
            <w:r w:rsidRPr="00D136E5">
              <w:rPr>
                <w:rFonts w:asciiTheme="minorBidi" w:hAnsiTheme="minorBidi"/>
                <w:sz w:val="18"/>
                <w:szCs w:val="18"/>
                <w:lang w:bidi="ar-LY"/>
              </w:rPr>
              <w:t>0</w:t>
            </w:r>
          </w:p>
        </w:tc>
        <w:tc>
          <w:tcPr>
            <w:tcW w:w="605" w:type="pct"/>
            <w:vAlign w:val="center"/>
          </w:tcPr>
          <w:p w:rsidR="00135D87" w:rsidRPr="00D136E5" w:rsidRDefault="00BC656A" w:rsidP="006611FD">
            <w:pPr>
              <w:bidi w:val="0"/>
              <w:spacing w:line="480" w:lineRule="auto"/>
              <w:jc w:val="center"/>
              <w:rPr>
                <w:rFonts w:asciiTheme="minorBidi" w:hAnsiTheme="minorBidi"/>
                <w:sz w:val="18"/>
                <w:szCs w:val="18"/>
                <w:lang w:bidi="ar-LY"/>
              </w:rPr>
            </w:pPr>
            <w:r>
              <w:rPr>
                <w:rFonts w:asciiTheme="minorBidi" w:hAnsiTheme="minorBidi"/>
                <w:sz w:val="18"/>
                <w:szCs w:val="18"/>
                <w:lang w:bidi="ar-LY"/>
              </w:rPr>
              <w:t>9 (29</w:t>
            </w:r>
            <w:r w:rsidR="00135D87">
              <w:rPr>
                <w:rFonts w:asciiTheme="minorBidi" w:hAnsiTheme="minorBidi"/>
                <w:sz w:val="18"/>
                <w:szCs w:val="18"/>
                <w:lang w:bidi="ar-LY"/>
              </w:rPr>
              <w:t>)</w:t>
            </w:r>
          </w:p>
        </w:tc>
      </w:tr>
      <w:tr w:rsidR="00135D87" w:rsidTr="00B06B06">
        <w:trPr>
          <w:trHeight w:val="20"/>
          <w:tblHeader/>
          <w:jc w:val="center"/>
        </w:trPr>
        <w:tc>
          <w:tcPr>
            <w:tcW w:w="1664" w:type="pct"/>
            <w:vAlign w:val="center"/>
          </w:tcPr>
          <w:p w:rsidR="00135D87" w:rsidRPr="00CC20EC" w:rsidRDefault="00135D87" w:rsidP="006611FD">
            <w:pPr>
              <w:bidi w:val="0"/>
              <w:spacing w:line="480" w:lineRule="auto"/>
              <w:jc w:val="center"/>
              <w:rPr>
                <w:rFonts w:asciiTheme="minorBidi" w:hAnsiTheme="minorBidi"/>
                <w:b/>
                <w:bCs/>
                <w:sz w:val="18"/>
                <w:szCs w:val="18"/>
                <w:lang w:bidi="ar-LY"/>
              </w:rPr>
            </w:pPr>
            <w:r>
              <w:rPr>
                <w:rFonts w:asciiTheme="minorBidi" w:hAnsiTheme="minorBidi"/>
                <w:b/>
                <w:bCs/>
                <w:sz w:val="18"/>
                <w:szCs w:val="18"/>
                <w:lang w:bidi="ar-LY"/>
              </w:rPr>
              <w:t>Gentamicin</w:t>
            </w:r>
          </w:p>
        </w:tc>
        <w:tc>
          <w:tcPr>
            <w:tcW w:w="620" w:type="pct"/>
            <w:vAlign w:val="center"/>
          </w:tcPr>
          <w:p w:rsidR="00135D87" w:rsidRPr="00D136E5" w:rsidRDefault="00135D87" w:rsidP="006611FD">
            <w:pPr>
              <w:bidi w:val="0"/>
              <w:spacing w:line="480" w:lineRule="auto"/>
              <w:jc w:val="center"/>
              <w:rPr>
                <w:rFonts w:asciiTheme="minorBidi" w:hAnsiTheme="minorBidi"/>
                <w:sz w:val="18"/>
                <w:szCs w:val="18"/>
                <w:lang w:bidi="ar-LY"/>
              </w:rPr>
            </w:pPr>
            <w:r w:rsidRPr="00D136E5">
              <w:rPr>
                <w:rFonts w:asciiTheme="minorBidi" w:hAnsiTheme="minorBidi"/>
                <w:sz w:val="18"/>
                <w:szCs w:val="18"/>
                <w:lang w:bidi="ar-LY"/>
              </w:rPr>
              <w:t>2 (18.2)</w:t>
            </w:r>
          </w:p>
        </w:tc>
        <w:tc>
          <w:tcPr>
            <w:tcW w:w="614" w:type="pct"/>
            <w:vAlign w:val="center"/>
          </w:tcPr>
          <w:p w:rsidR="00135D87" w:rsidRPr="00D136E5" w:rsidRDefault="00135D87" w:rsidP="006611FD">
            <w:pPr>
              <w:bidi w:val="0"/>
              <w:spacing w:line="480" w:lineRule="auto"/>
              <w:jc w:val="center"/>
              <w:rPr>
                <w:rFonts w:asciiTheme="minorBidi" w:hAnsiTheme="minorBidi"/>
                <w:sz w:val="18"/>
                <w:szCs w:val="18"/>
                <w:lang w:bidi="ar-LY"/>
              </w:rPr>
            </w:pPr>
            <w:r w:rsidRPr="00D136E5">
              <w:rPr>
                <w:rFonts w:asciiTheme="minorBidi" w:hAnsiTheme="minorBidi"/>
                <w:sz w:val="18"/>
                <w:szCs w:val="18"/>
                <w:lang w:bidi="ar-LY"/>
              </w:rPr>
              <w:t>2 (22.2)</w:t>
            </w:r>
          </w:p>
        </w:tc>
        <w:tc>
          <w:tcPr>
            <w:tcW w:w="645" w:type="pct"/>
            <w:vAlign w:val="center"/>
          </w:tcPr>
          <w:p w:rsidR="00135D87" w:rsidRPr="00D136E5" w:rsidRDefault="00A0793E" w:rsidP="00BC656A">
            <w:pPr>
              <w:bidi w:val="0"/>
              <w:spacing w:line="480" w:lineRule="auto"/>
              <w:jc w:val="center"/>
              <w:rPr>
                <w:rFonts w:asciiTheme="minorBidi" w:hAnsiTheme="minorBidi"/>
                <w:sz w:val="18"/>
                <w:szCs w:val="18"/>
                <w:lang w:bidi="ar-LY"/>
              </w:rPr>
            </w:pPr>
            <w:r>
              <w:rPr>
                <w:rFonts w:asciiTheme="minorBidi" w:hAnsiTheme="minorBidi"/>
                <w:sz w:val="18"/>
                <w:szCs w:val="18"/>
                <w:lang w:bidi="ar-LY"/>
              </w:rPr>
              <w:t>2 (20)</w:t>
            </w:r>
          </w:p>
        </w:tc>
        <w:tc>
          <w:tcPr>
            <w:tcW w:w="852" w:type="pct"/>
            <w:vAlign w:val="center"/>
          </w:tcPr>
          <w:p w:rsidR="00135D87" w:rsidRPr="00D136E5" w:rsidRDefault="00135D87" w:rsidP="006611FD">
            <w:pPr>
              <w:bidi w:val="0"/>
              <w:spacing w:line="480" w:lineRule="auto"/>
              <w:jc w:val="center"/>
              <w:rPr>
                <w:rFonts w:asciiTheme="minorBidi" w:hAnsiTheme="minorBidi"/>
                <w:sz w:val="18"/>
                <w:szCs w:val="18"/>
                <w:lang w:bidi="ar-LY"/>
              </w:rPr>
            </w:pPr>
            <w:r w:rsidRPr="00D136E5">
              <w:rPr>
                <w:rFonts w:asciiTheme="minorBidi" w:hAnsiTheme="minorBidi"/>
                <w:sz w:val="18"/>
                <w:szCs w:val="18"/>
                <w:lang w:bidi="ar-LY"/>
              </w:rPr>
              <w:t>0</w:t>
            </w:r>
          </w:p>
        </w:tc>
        <w:tc>
          <w:tcPr>
            <w:tcW w:w="605" w:type="pct"/>
            <w:vAlign w:val="center"/>
          </w:tcPr>
          <w:p w:rsidR="00135D87" w:rsidRPr="00D136E5" w:rsidRDefault="00BC656A" w:rsidP="006611FD">
            <w:pPr>
              <w:bidi w:val="0"/>
              <w:spacing w:line="480" w:lineRule="auto"/>
              <w:jc w:val="center"/>
              <w:rPr>
                <w:rFonts w:asciiTheme="minorBidi" w:hAnsiTheme="minorBidi"/>
                <w:sz w:val="18"/>
                <w:szCs w:val="18"/>
                <w:lang w:bidi="ar-LY"/>
              </w:rPr>
            </w:pPr>
            <w:r>
              <w:rPr>
                <w:rFonts w:asciiTheme="minorBidi" w:hAnsiTheme="minorBidi"/>
                <w:sz w:val="18"/>
                <w:szCs w:val="18"/>
                <w:lang w:bidi="ar-LY"/>
              </w:rPr>
              <w:t>6 (19.3</w:t>
            </w:r>
            <w:r w:rsidR="00135D87">
              <w:rPr>
                <w:rFonts w:asciiTheme="minorBidi" w:hAnsiTheme="minorBidi"/>
                <w:sz w:val="18"/>
                <w:szCs w:val="18"/>
                <w:lang w:bidi="ar-LY"/>
              </w:rPr>
              <w:t>)</w:t>
            </w:r>
          </w:p>
        </w:tc>
      </w:tr>
      <w:tr w:rsidR="00135D87" w:rsidTr="00B06B06">
        <w:trPr>
          <w:trHeight w:val="20"/>
          <w:tblHeader/>
          <w:jc w:val="center"/>
        </w:trPr>
        <w:tc>
          <w:tcPr>
            <w:tcW w:w="1664" w:type="pct"/>
            <w:vAlign w:val="center"/>
          </w:tcPr>
          <w:p w:rsidR="00135D87" w:rsidRPr="00CC20EC" w:rsidRDefault="00135D87" w:rsidP="006611FD">
            <w:pPr>
              <w:bidi w:val="0"/>
              <w:spacing w:line="480" w:lineRule="auto"/>
              <w:jc w:val="center"/>
              <w:rPr>
                <w:rFonts w:asciiTheme="minorBidi" w:hAnsiTheme="minorBidi"/>
                <w:b/>
                <w:bCs/>
                <w:sz w:val="18"/>
                <w:szCs w:val="18"/>
                <w:lang w:bidi="ar-LY"/>
              </w:rPr>
            </w:pPr>
            <w:r>
              <w:rPr>
                <w:rFonts w:asciiTheme="minorBidi" w:hAnsiTheme="minorBidi"/>
                <w:b/>
                <w:bCs/>
                <w:sz w:val="18"/>
                <w:szCs w:val="18"/>
                <w:lang w:bidi="ar-LY"/>
              </w:rPr>
              <w:t>Ciprofloxacin</w:t>
            </w:r>
          </w:p>
        </w:tc>
        <w:tc>
          <w:tcPr>
            <w:tcW w:w="620" w:type="pct"/>
            <w:vAlign w:val="center"/>
          </w:tcPr>
          <w:p w:rsidR="00135D87" w:rsidRPr="00D136E5" w:rsidRDefault="00135D87" w:rsidP="006611FD">
            <w:pPr>
              <w:bidi w:val="0"/>
              <w:spacing w:line="480" w:lineRule="auto"/>
              <w:jc w:val="center"/>
              <w:rPr>
                <w:rFonts w:asciiTheme="minorBidi" w:hAnsiTheme="minorBidi"/>
                <w:sz w:val="18"/>
                <w:szCs w:val="18"/>
                <w:lang w:bidi="ar-LY"/>
              </w:rPr>
            </w:pPr>
            <w:r w:rsidRPr="00D136E5">
              <w:rPr>
                <w:rFonts w:asciiTheme="minorBidi" w:hAnsiTheme="minorBidi"/>
                <w:sz w:val="18"/>
                <w:szCs w:val="18"/>
                <w:lang w:bidi="ar-LY"/>
              </w:rPr>
              <w:t>1 (9)</w:t>
            </w:r>
          </w:p>
        </w:tc>
        <w:tc>
          <w:tcPr>
            <w:tcW w:w="614" w:type="pct"/>
            <w:vAlign w:val="center"/>
          </w:tcPr>
          <w:p w:rsidR="00135D87" w:rsidRPr="00D136E5" w:rsidRDefault="00135D87" w:rsidP="006611FD">
            <w:pPr>
              <w:bidi w:val="0"/>
              <w:spacing w:line="480" w:lineRule="auto"/>
              <w:jc w:val="center"/>
              <w:rPr>
                <w:rFonts w:asciiTheme="minorBidi" w:hAnsiTheme="minorBidi"/>
                <w:sz w:val="18"/>
                <w:szCs w:val="18"/>
                <w:lang w:bidi="ar-LY"/>
              </w:rPr>
            </w:pPr>
            <w:r w:rsidRPr="00D136E5">
              <w:rPr>
                <w:rFonts w:asciiTheme="minorBidi" w:hAnsiTheme="minorBidi"/>
                <w:sz w:val="18"/>
                <w:szCs w:val="18"/>
                <w:lang w:bidi="ar-LY"/>
              </w:rPr>
              <w:t>0 (0)</w:t>
            </w:r>
          </w:p>
        </w:tc>
        <w:tc>
          <w:tcPr>
            <w:tcW w:w="645" w:type="pct"/>
            <w:vAlign w:val="center"/>
          </w:tcPr>
          <w:p w:rsidR="00135D87" w:rsidRPr="00D136E5" w:rsidRDefault="005D4E93" w:rsidP="00BC656A">
            <w:pPr>
              <w:bidi w:val="0"/>
              <w:spacing w:line="480" w:lineRule="auto"/>
              <w:jc w:val="center"/>
              <w:rPr>
                <w:rFonts w:asciiTheme="minorBidi" w:hAnsiTheme="minorBidi"/>
                <w:sz w:val="18"/>
                <w:szCs w:val="18"/>
                <w:lang w:bidi="ar-LY"/>
              </w:rPr>
            </w:pPr>
            <w:r>
              <w:rPr>
                <w:rFonts w:asciiTheme="minorBidi" w:hAnsiTheme="minorBidi"/>
                <w:sz w:val="18"/>
                <w:szCs w:val="18"/>
                <w:lang w:bidi="ar-LY"/>
              </w:rPr>
              <w:t>0 (0)</w:t>
            </w:r>
          </w:p>
        </w:tc>
        <w:tc>
          <w:tcPr>
            <w:tcW w:w="852" w:type="pct"/>
            <w:vAlign w:val="center"/>
          </w:tcPr>
          <w:p w:rsidR="00135D87" w:rsidRPr="00D136E5" w:rsidRDefault="00135D87" w:rsidP="006611FD">
            <w:pPr>
              <w:bidi w:val="0"/>
              <w:spacing w:line="480" w:lineRule="auto"/>
              <w:jc w:val="center"/>
              <w:rPr>
                <w:rFonts w:asciiTheme="minorBidi" w:hAnsiTheme="minorBidi"/>
                <w:sz w:val="18"/>
                <w:szCs w:val="18"/>
                <w:lang w:bidi="ar-LY"/>
              </w:rPr>
            </w:pPr>
            <w:r w:rsidRPr="00D136E5">
              <w:rPr>
                <w:rFonts w:asciiTheme="minorBidi" w:hAnsiTheme="minorBidi"/>
                <w:sz w:val="18"/>
                <w:szCs w:val="18"/>
                <w:lang w:bidi="ar-LY"/>
              </w:rPr>
              <w:t>0</w:t>
            </w:r>
          </w:p>
        </w:tc>
        <w:tc>
          <w:tcPr>
            <w:tcW w:w="605" w:type="pct"/>
            <w:vAlign w:val="center"/>
          </w:tcPr>
          <w:p w:rsidR="00135D87" w:rsidRPr="00D136E5" w:rsidRDefault="00135D87" w:rsidP="006611FD">
            <w:pPr>
              <w:bidi w:val="0"/>
              <w:spacing w:line="480" w:lineRule="auto"/>
              <w:jc w:val="center"/>
              <w:rPr>
                <w:rFonts w:asciiTheme="minorBidi" w:hAnsiTheme="minorBidi"/>
                <w:sz w:val="18"/>
                <w:szCs w:val="18"/>
                <w:lang w:bidi="ar-LY"/>
              </w:rPr>
            </w:pPr>
            <w:r>
              <w:rPr>
                <w:rFonts w:asciiTheme="minorBidi" w:hAnsiTheme="minorBidi"/>
                <w:sz w:val="18"/>
                <w:szCs w:val="18"/>
                <w:lang w:bidi="ar-LY"/>
              </w:rPr>
              <w:t>1 (4.8)</w:t>
            </w:r>
          </w:p>
        </w:tc>
      </w:tr>
    </w:tbl>
    <w:p w:rsidR="00A01F6B" w:rsidRDefault="00A01F6B" w:rsidP="00A01F6B">
      <w:pPr>
        <w:bidi w:val="0"/>
        <w:spacing w:after="0" w:line="276" w:lineRule="auto"/>
        <w:jc w:val="both"/>
        <w:rPr>
          <w:rFonts w:asciiTheme="minorBidi" w:hAnsiTheme="minorBidi"/>
          <w:sz w:val="24"/>
          <w:szCs w:val="24"/>
          <w:lang w:bidi="ar-LY"/>
        </w:rPr>
      </w:pPr>
    </w:p>
    <w:p w:rsidR="00D84D4E" w:rsidRDefault="00834A43" w:rsidP="00A01F6B">
      <w:pPr>
        <w:bidi w:val="0"/>
        <w:spacing w:line="360" w:lineRule="auto"/>
        <w:jc w:val="both"/>
        <w:rPr>
          <w:rFonts w:asciiTheme="minorBidi" w:hAnsiTheme="minorBidi"/>
          <w:sz w:val="24"/>
          <w:szCs w:val="24"/>
          <w:lang w:bidi="ar-LY"/>
        </w:rPr>
      </w:pPr>
      <w:r>
        <w:rPr>
          <w:rFonts w:asciiTheme="minorBidi" w:hAnsiTheme="minorBidi"/>
          <w:sz w:val="24"/>
          <w:szCs w:val="24"/>
          <w:lang w:bidi="ar-LY"/>
        </w:rPr>
        <w:t>In gram negative bacterial species antimicrobial sensitivity patterns was showed high resistance to sulphamethoxazole, whereas more susceptible to other antimicr</w:t>
      </w:r>
      <w:r w:rsidR="0013680B">
        <w:rPr>
          <w:rFonts w:asciiTheme="minorBidi" w:hAnsiTheme="minorBidi"/>
          <w:sz w:val="24"/>
          <w:szCs w:val="24"/>
          <w:lang w:bidi="ar-LY"/>
        </w:rPr>
        <w:t>obial types used in this study (table4).</w:t>
      </w:r>
    </w:p>
    <w:p w:rsidR="00A01F6B" w:rsidRDefault="00A01F6B" w:rsidP="00A01F6B">
      <w:pPr>
        <w:bidi w:val="0"/>
        <w:spacing w:line="360" w:lineRule="auto"/>
        <w:jc w:val="both"/>
        <w:rPr>
          <w:rFonts w:asciiTheme="minorBidi" w:hAnsiTheme="minorBidi"/>
          <w:sz w:val="24"/>
          <w:szCs w:val="24"/>
          <w:lang w:bidi="ar-LY"/>
        </w:rPr>
      </w:pPr>
    </w:p>
    <w:p w:rsidR="00757502" w:rsidRDefault="00757502" w:rsidP="00757502">
      <w:pPr>
        <w:bidi w:val="0"/>
        <w:spacing w:line="480" w:lineRule="auto"/>
        <w:jc w:val="both"/>
        <w:rPr>
          <w:rFonts w:asciiTheme="minorBidi" w:hAnsiTheme="minorBidi"/>
          <w:sz w:val="24"/>
          <w:szCs w:val="24"/>
          <w:lang w:bidi="ar-LY"/>
        </w:rPr>
      </w:pPr>
      <w:r w:rsidRPr="00996B4E">
        <w:rPr>
          <w:rFonts w:asciiTheme="minorBidi" w:hAnsiTheme="minorBidi"/>
          <w:b/>
          <w:bCs/>
          <w:sz w:val="24"/>
          <w:szCs w:val="24"/>
          <w:lang w:bidi="ar-LY"/>
        </w:rPr>
        <w:t>Table 4</w:t>
      </w:r>
      <w:r>
        <w:rPr>
          <w:rFonts w:asciiTheme="minorBidi" w:hAnsiTheme="minorBidi"/>
          <w:sz w:val="24"/>
          <w:szCs w:val="24"/>
          <w:lang w:bidi="ar-LY"/>
        </w:rPr>
        <w:t xml:space="preserve">: </w:t>
      </w:r>
      <w:r w:rsidRPr="00CC20EC">
        <w:rPr>
          <w:rFonts w:asciiTheme="minorBidi" w:hAnsiTheme="minorBidi"/>
          <w:b/>
          <w:bCs/>
          <w:sz w:val="24"/>
          <w:szCs w:val="24"/>
          <w:lang w:bidi="ar-LY"/>
        </w:rPr>
        <w:t xml:space="preserve">Antimicrobial resistance profile of gram </w:t>
      </w:r>
      <w:r>
        <w:rPr>
          <w:rFonts w:asciiTheme="minorBidi" w:hAnsiTheme="minorBidi"/>
          <w:b/>
          <w:bCs/>
          <w:sz w:val="24"/>
          <w:szCs w:val="24"/>
          <w:lang w:bidi="ar-LY"/>
        </w:rPr>
        <w:t>negative</w:t>
      </w:r>
      <w:r w:rsidRPr="00CC20EC">
        <w:rPr>
          <w:rFonts w:asciiTheme="minorBidi" w:hAnsiTheme="minorBidi"/>
          <w:b/>
          <w:bCs/>
          <w:sz w:val="24"/>
          <w:szCs w:val="24"/>
          <w:lang w:bidi="ar-LY"/>
        </w:rPr>
        <w:t xml:space="preserve"> bacteria</w:t>
      </w:r>
    </w:p>
    <w:tbl>
      <w:tblPr>
        <w:tblStyle w:val="a3"/>
        <w:tblW w:w="5000" w:type="pct"/>
        <w:jc w:val="center"/>
        <w:tblLook w:val="04A0" w:firstRow="1" w:lastRow="0" w:firstColumn="1" w:lastColumn="0" w:noHBand="0" w:noVBand="1"/>
      </w:tblPr>
      <w:tblGrid>
        <w:gridCol w:w="2449"/>
        <w:gridCol w:w="1841"/>
        <w:gridCol w:w="1073"/>
        <w:gridCol w:w="1226"/>
        <w:gridCol w:w="1226"/>
        <w:gridCol w:w="1471"/>
      </w:tblGrid>
      <w:tr w:rsidR="00BF2108" w:rsidRPr="00141D46" w:rsidTr="00B06B06">
        <w:trPr>
          <w:trHeight w:val="1000"/>
          <w:tblHeader/>
          <w:jc w:val="center"/>
        </w:trPr>
        <w:tc>
          <w:tcPr>
            <w:tcW w:w="1318" w:type="pct"/>
            <w:tcBorders>
              <w:tl2br w:val="single" w:sz="4" w:space="0" w:color="auto"/>
            </w:tcBorders>
          </w:tcPr>
          <w:p w:rsidR="00BF2108" w:rsidRPr="006B5F2F" w:rsidRDefault="00BF2108" w:rsidP="005E2881">
            <w:pPr>
              <w:bidi w:val="0"/>
              <w:jc w:val="both"/>
              <w:rPr>
                <w:rFonts w:asciiTheme="minorBidi" w:hAnsiTheme="minorBidi"/>
                <w:b/>
                <w:bCs/>
                <w:sz w:val="16"/>
                <w:szCs w:val="16"/>
                <w:lang w:bidi="ar-LY"/>
              </w:rPr>
            </w:pPr>
            <w:r w:rsidRPr="006B5F2F">
              <w:rPr>
                <w:rFonts w:asciiTheme="minorBidi" w:hAnsiTheme="minorBidi"/>
                <w:b/>
                <w:bCs/>
                <w:sz w:val="16"/>
                <w:szCs w:val="16"/>
                <w:lang w:bidi="ar-LY"/>
              </w:rPr>
              <w:t xml:space="preserve">   </w:t>
            </w:r>
            <w:r w:rsidR="005E2881">
              <w:rPr>
                <w:rFonts w:asciiTheme="minorBidi" w:hAnsiTheme="minorBidi"/>
                <w:b/>
                <w:bCs/>
                <w:sz w:val="16"/>
                <w:szCs w:val="16"/>
                <w:lang w:bidi="ar-LY"/>
              </w:rPr>
              <w:t xml:space="preserve">          </w:t>
            </w:r>
            <w:r w:rsidR="009455FB">
              <w:rPr>
                <w:rFonts w:asciiTheme="minorBidi" w:hAnsiTheme="minorBidi"/>
                <w:b/>
                <w:bCs/>
                <w:sz w:val="16"/>
                <w:szCs w:val="16"/>
                <w:lang w:bidi="ar-LY"/>
              </w:rPr>
              <w:t xml:space="preserve">          </w:t>
            </w:r>
            <w:r w:rsidRPr="006B5F2F">
              <w:rPr>
                <w:rFonts w:asciiTheme="minorBidi" w:hAnsiTheme="minorBidi"/>
                <w:b/>
                <w:bCs/>
                <w:sz w:val="16"/>
                <w:szCs w:val="16"/>
                <w:lang w:bidi="ar-LY"/>
              </w:rPr>
              <w:t>Antimicrobial</w:t>
            </w:r>
          </w:p>
          <w:p w:rsidR="00BF2108" w:rsidRPr="006B5F2F" w:rsidRDefault="00BF2108" w:rsidP="005E2881">
            <w:pPr>
              <w:bidi w:val="0"/>
              <w:jc w:val="both"/>
              <w:rPr>
                <w:rFonts w:asciiTheme="minorBidi" w:hAnsiTheme="minorBidi"/>
                <w:b/>
                <w:bCs/>
                <w:sz w:val="16"/>
                <w:szCs w:val="16"/>
                <w:lang w:bidi="ar-LY"/>
              </w:rPr>
            </w:pPr>
          </w:p>
          <w:p w:rsidR="005E2881" w:rsidRDefault="005E2881" w:rsidP="005E2881">
            <w:pPr>
              <w:bidi w:val="0"/>
              <w:jc w:val="both"/>
              <w:rPr>
                <w:rFonts w:asciiTheme="minorBidi" w:hAnsiTheme="minorBidi"/>
                <w:b/>
                <w:bCs/>
                <w:sz w:val="16"/>
                <w:szCs w:val="16"/>
                <w:lang w:bidi="ar-LY"/>
              </w:rPr>
            </w:pPr>
          </w:p>
          <w:p w:rsidR="005E2881" w:rsidRDefault="005E2881" w:rsidP="005E2881">
            <w:pPr>
              <w:bidi w:val="0"/>
              <w:jc w:val="both"/>
              <w:rPr>
                <w:rFonts w:asciiTheme="minorBidi" w:hAnsiTheme="minorBidi"/>
                <w:b/>
                <w:bCs/>
                <w:sz w:val="16"/>
                <w:szCs w:val="16"/>
                <w:lang w:bidi="ar-LY"/>
              </w:rPr>
            </w:pPr>
          </w:p>
          <w:p w:rsidR="00BF2108" w:rsidRPr="006B5F2F" w:rsidRDefault="00BF2108" w:rsidP="005E2881">
            <w:pPr>
              <w:bidi w:val="0"/>
              <w:jc w:val="both"/>
              <w:rPr>
                <w:rFonts w:asciiTheme="minorBidi" w:hAnsiTheme="minorBidi"/>
                <w:b/>
                <w:bCs/>
                <w:sz w:val="16"/>
                <w:szCs w:val="16"/>
                <w:lang w:bidi="ar-LY"/>
              </w:rPr>
            </w:pPr>
            <w:r w:rsidRPr="006B5F2F">
              <w:rPr>
                <w:rFonts w:asciiTheme="minorBidi" w:hAnsiTheme="minorBidi"/>
                <w:b/>
                <w:bCs/>
                <w:sz w:val="16"/>
                <w:szCs w:val="16"/>
                <w:lang w:bidi="ar-LY"/>
              </w:rPr>
              <w:t>Bacterial</w:t>
            </w:r>
            <w:r w:rsidR="00F27B4E">
              <w:rPr>
                <w:rFonts w:asciiTheme="minorBidi" w:hAnsiTheme="minorBidi"/>
                <w:b/>
                <w:bCs/>
                <w:sz w:val="16"/>
                <w:szCs w:val="16"/>
                <w:lang w:bidi="ar-LY"/>
              </w:rPr>
              <w:t xml:space="preserve"> </w:t>
            </w:r>
            <w:r w:rsidR="00F27B4E" w:rsidRPr="006B5F2F">
              <w:rPr>
                <w:rFonts w:asciiTheme="minorBidi" w:hAnsiTheme="minorBidi"/>
                <w:b/>
                <w:bCs/>
                <w:sz w:val="16"/>
                <w:szCs w:val="16"/>
                <w:lang w:bidi="ar-LY"/>
              </w:rPr>
              <w:t>species</w:t>
            </w:r>
          </w:p>
        </w:tc>
        <w:tc>
          <w:tcPr>
            <w:tcW w:w="991" w:type="pct"/>
          </w:tcPr>
          <w:p w:rsidR="00BF2108" w:rsidRDefault="00BF2108" w:rsidP="00BF2108">
            <w:pPr>
              <w:bidi w:val="0"/>
              <w:spacing w:line="360" w:lineRule="auto"/>
              <w:jc w:val="center"/>
              <w:rPr>
                <w:rFonts w:asciiTheme="minorBidi" w:hAnsiTheme="minorBidi"/>
                <w:b/>
                <w:bCs/>
                <w:sz w:val="16"/>
                <w:szCs w:val="16"/>
                <w:lang w:bidi="ar-LY"/>
              </w:rPr>
            </w:pPr>
            <w:r w:rsidRPr="006B5F2F">
              <w:rPr>
                <w:rFonts w:asciiTheme="minorBidi" w:hAnsiTheme="minorBidi"/>
                <w:b/>
                <w:bCs/>
                <w:sz w:val="16"/>
                <w:szCs w:val="16"/>
                <w:lang w:bidi="ar-LY"/>
              </w:rPr>
              <w:t>sulphamethoxazole trimethoprim</w:t>
            </w:r>
          </w:p>
          <w:p w:rsidR="00842E32" w:rsidRPr="006B5F2F" w:rsidRDefault="00842E32" w:rsidP="00842E32">
            <w:pPr>
              <w:bidi w:val="0"/>
              <w:spacing w:line="360" w:lineRule="auto"/>
              <w:jc w:val="center"/>
              <w:rPr>
                <w:rFonts w:asciiTheme="minorBidi" w:hAnsiTheme="minorBidi"/>
                <w:b/>
                <w:bCs/>
                <w:sz w:val="16"/>
                <w:szCs w:val="16"/>
                <w:lang w:bidi="ar-LY"/>
              </w:rPr>
            </w:pPr>
            <w:r>
              <w:rPr>
                <w:rFonts w:asciiTheme="minorBidi" w:hAnsiTheme="minorBidi"/>
                <w:b/>
                <w:bCs/>
                <w:sz w:val="16"/>
                <w:szCs w:val="16"/>
                <w:lang w:bidi="ar-LY"/>
              </w:rPr>
              <w:t>N (%)</w:t>
            </w:r>
          </w:p>
        </w:tc>
        <w:tc>
          <w:tcPr>
            <w:tcW w:w="578" w:type="pct"/>
          </w:tcPr>
          <w:p w:rsidR="00BF2108" w:rsidRDefault="00BF2108" w:rsidP="00BF2108">
            <w:pPr>
              <w:bidi w:val="0"/>
              <w:spacing w:line="360" w:lineRule="auto"/>
              <w:jc w:val="center"/>
              <w:rPr>
                <w:rFonts w:asciiTheme="minorBidi" w:hAnsiTheme="minorBidi"/>
                <w:b/>
                <w:bCs/>
                <w:sz w:val="16"/>
                <w:szCs w:val="16"/>
                <w:lang w:bidi="ar-LY"/>
              </w:rPr>
            </w:pPr>
            <w:r w:rsidRPr="006B5F2F">
              <w:rPr>
                <w:rFonts w:asciiTheme="minorBidi" w:hAnsiTheme="minorBidi"/>
                <w:b/>
                <w:bCs/>
                <w:sz w:val="16"/>
                <w:szCs w:val="16"/>
                <w:lang w:bidi="ar-LY"/>
              </w:rPr>
              <w:t>Amikacin</w:t>
            </w:r>
          </w:p>
          <w:p w:rsidR="00842E32" w:rsidRDefault="00842E32" w:rsidP="00842E32">
            <w:pPr>
              <w:bidi w:val="0"/>
              <w:spacing w:line="360" w:lineRule="auto"/>
              <w:jc w:val="center"/>
              <w:rPr>
                <w:rFonts w:asciiTheme="minorBidi" w:hAnsiTheme="minorBidi"/>
                <w:b/>
                <w:bCs/>
                <w:sz w:val="16"/>
                <w:szCs w:val="16"/>
                <w:lang w:bidi="ar-LY"/>
              </w:rPr>
            </w:pPr>
          </w:p>
          <w:p w:rsidR="00842E32" w:rsidRPr="006B5F2F" w:rsidRDefault="00842E32" w:rsidP="00842E32">
            <w:pPr>
              <w:bidi w:val="0"/>
              <w:spacing w:line="360" w:lineRule="auto"/>
              <w:jc w:val="center"/>
              <w:rPr>
                <w:rFonts w:asciiTheme="minorBidi" w:hAnsiTheme="minorBidi"/>
                <w:b/>
                <w:bCs/>
                <w:sz w:val="16"/>
                <w:szCs w:val="16"/>
                <w:lang w:bidi="ar-LY"/>
              </w:rPr>
            </w:pPr>
            <w:r w:rsidRPr="00842E32">
              <w:rPr>
                <w:rFonts w:asciiTheme="minorBidi" w:hAnsiTheme="minorBidi"/>
                <w:b/>
                <w:bCs/>
                <w:sz w:val="16"/>
                <w:szCs w:val="16"/>
                <w:lang w:bidi="ar-LY"/>
              </w:rPr>
              <w:t>N (%)</w:t>
            </w:r>
          </w:p>
        </w:tc>
        <w:tc>
          <w:tcPr>
            <w:tcW w:w="660" w:type="pct"/>
          </w:tcPr>
          <w:p w:rsidR="00BF2108" w:rsidRDefault="00BF2108" w:rsidP="00BF2108">
            <w:pPr>
              <w:bidi w:val="0"/>
              <w:spacing w:line="360" w:lineRule="auto"/>
              <w:jc w:val="center"/>
              <w:rPr>
                <w:rFonts w:asciiTheme="minorBidi" w:hAnsiTheme="minorBidi"/>
                <w:b/>
                <w:bCs/>
                <w:sz w:val="16"/>
                <w:szCs w:val="16"/>
                <w:lang w:bidi="ar-LY"/>
              </w:rPr>
            </w:pPr>
            <w:r w:rsidRPr="006B5F2F">
              <w:rPr>
                <w:rFonts w:asciiTheme="minorBidi" w:hAnsiTheme="minorBidi"/>
                <w:b/>
                <w:bCs/>
                <w:sz w:val="16"/>
                <w:szCs w:val="16"/>
                <w:lang w:bidi="ar-LY"/>
              </w:rPr>
              <w:t>Ceftriaxone</w:t>
            </w:r>
          </w:p>
          <w:p w:rsidR="00842E32" w:rsidRDefault="00842E32" w:rsidP="00842E32">
            <w:pPr>
              <w:bidi w:val="0"/>
              <w:spacing w:line="360" w:lineRule="auto"/>
              <w:jc w:val="center"/>
              <w:rPr>
                <w:rFonts w:asciiTheme="minorBidi" w:hAnsiTheme="minorBidi"/>
                <w:b/>
                <w:bCs/>
                <w:sz w:val="16"/>
                <w:szCs w:val="16"/>
                <w:lang w:bidi="ar-LY"/>
              </w:rPr>
            </w:pPr>
          </w:p>
          <w:p w:rsidR="00842E32" w:rsidRPr="006B5F2F" w:rsidRDefault="00842E32" w:rsidP="00842E32">
            <w:pPr>
              <w:bidi w:val="0"/>
              <w:spacing w:line="360" w:lineRule="auto"/>
              <w:jc w:val="center"/>
              <w:rPr>
                <w:rFonts w:asciiTheme="minorBidi" w:hAnsiTheme="minorBidi"/>
                <w:b/>
                <w:bCs/>
                <w:sz w:val="16"/>
                <w:szCs w:val="16"/>
                <w:lang w:bidi="ar-LY"/>
              </w:rPr>
            </w:pPr>
            <w:r>
              <w:rPr>
                <w:rFonts w:asciiTheme="minorBidi" w:hAnsiTheme="minorBidi"/>
                <w:b/>
                <w:bCs/>
                <w:sz w:val="16"/>
                <w:szCs w:val="16"/>
                <w:lang w:bidi="ar-LY"/>
              </w:rPr>
              <w:t>N (%)</w:t>
            </w:r>
          </w:p>
        </w:tc>
        <w:tc>
          <w:tcPr>
            <w:tcW w:w="660" w:type="pct"/>
          </w:tcPr>
          <w:p w:rsidR="00BF2108" w:rsidRDefault="00BF2108" w:rsidP="00BF2108">
            <w:pPr>
              <w:bidi w:val="0"/>
              <w:spacing w:line="360" w:lineRule="auto"/>
              <w:jc w:val="center"/>
              <w:rPr>
                <w:rFonts w:asciiTheme="minorBidi" w:hAnsiTheme="minorBidi"/>
                <w:b/>
                <w:bCs/>
                <w:sz w:val="16"/>
                <w:szCs w:val="16"/>
                <w:lang w:bidi="ar-LY"/>
              </w:rPr>
            </w:pPr>
            <w:r w:rsidRPr="006B5F2F">
              <w:rPr>
                <w:rFonts w:asciiTheme="minorBidi" w:hAnsiTheme="minorBidi"/>
                <w:b/>
                <w:bCs/>
                <w:sz w:val="16"/>
                <w:szCs w:val="16"/>
                <w:lang w:bidi="ar-LY"/>
              </w:rPr>
              <w:t>Gentamicin</w:t>
            </w:r>
          </w:p>
          <w:p w:rsidR="00842E32" w:rsidRDefault="00842E32" w:rsidP="00842E32">
            <w:pPr>
              <w:bidi w:val="0"/>
              <w:spacing w:line="360" w:lineRule="auto"/>
              <w:jc w:val="center"/>
              <w:rPr>
                <w:rFonts w:asciiTheme="minorBidi" w:hAnsiTheme="minorBidi"/>
                <w:b/>
                <w:bCs/>
                <w:sz w:val="16"/>
                <w:szCs w:val="16"/>
                <w:lang w:bidi="ar-LY"/>
              </w:rPr>
            </w:pPr>
          </w:p>
          <w:p w:rsidR="00842E32" w:rsidRPr="006B5F2F" w:rsidRDefault="00842E32" w:rsidP="00842E32">
            <w:pPr>
              <w:bidi w:val="0"/>
              <w:spacing w:line="360" w:lineRule="auto"/>
              <w:jc w:val="center"/>
              <w:rPr>
                <w:rFonts w:asciiTheme="minorBidi" w:hAnsiTheme="minorBidi"/>
                <w:b/>
                <w:bCs/>
                <w:sz w:val="16"/>
                <w:szCs w:val="16"/>
                <w:lang w:bidi="ar-LY"/>
              </w:rPr>
            </w:pPr>
            <w:r>
              <w:rPr>
                <w:rFonts w:asciiTheme="minorBidi" w:hAnsiTheme="minorBidi"/>
                <w:b/>
                <w:bCs/>
                <w:sz w:val="16"/>
                <w:szCs w:val="16"/>
                <w:lang w:bidi="ar-LY"/>
              </w:rPr>
              <w:t>N (%)</w:t>
            </w:r>
          </w:p>
        </w:tc>
        <w:tc>
          <w:tcPr>
            <w:tcW w:w="792" w:type="pct"/>
          </w:tcPr>
          <w:p w:rsidR="00BF2108" w:rsidRDefault="00BF2108" w:rsidP="00BF2108">
            <w:pPr>
              <w:bidi w:val="0"/>
              <w:spacing w:line="360" w:lineRule="auto"/>
              <w:jc w:val="center"/>
              <w:rPr>
                <w:rFonts w:asciiTheme="minorBidi" w:hAnsiTheme="minorBidi"/>
                <w:b/>
                <w:bCs/>
                <w:sz w:val="16"/>
                <w:szCs w:val="16"/>
                <w:lang w:bidi="ar-LY"/>
              </w:rPr>
            </w:pPr>
            <w:r w:rsidRPr="006B5F2F">
              <w:rPr>
                <w:rFonts w:asciiTheme="minorBidi" w:hAnsiTheme="minorBidi"/>
                <w:b/>
                <w:bCs/>
                <w:sz w:val="16"/>
                <w:szCs w:val="16"/>
                <w:lang w:bidi="ar-LY"/>
              </w:rPr>
              <w:t>Ciprofloxacin</w:t>
            </w:r>
          </w:p>
          <w:p w:rsidR="00842E32" w:rsidRDefault="00842E32" w:rsidP="00842E32">
            <w:pPr>
              <w:bidi w:val="0"/>
              <w:spacing w:line="360" w:lineRule="auto"/>
              <w:jc w:val="center"/>
              <w:rPr>
                <w:rFonts w:asciiTheme="minorBidi" w:hAnsiTheme="minorBidi"/>
                <w:b/>
                <w:bCs/>
                <w:sz w:val="16"/>
                <w:szCs w:val="16"/>
                <w:lang w:bidi="ar-LY"/>
              </w:rPr>
            </w:pPr>
          </w:p>
          <w:p w:rsidR="00842E32" w:rsidRPr="006B5F2F" w:rsidRDefault="00842E32" w:rsidP="00842E32">
            <w:pPr>
              <w:bidi w:val="0"/>
              <w:spacing w:line="360" w:lineRule="auto"/>
              <w:jc w:val="center"/>
              <w:rPr>
                <w:rFonts w:asciiTheme="minorBidi" w:hAnsiTheme="minorBidi"/>
                <w:b/>
                <w:bCs/>
                <w:sz w:val="16"/>
                <w:szCs w:val="16"/>
                <w:lang w:bidi="ar-LY"/>
              </w:rPr>
            </w:pPr>
            <w:r>
              <w:rPr>
                <w:rFonts w:asciiTheme="minorBidi" w:hAnsiTheme="minorBidi"/>
                <w:b/>
                <w:bCs/>
                <w:sz w:val="16"/>
                <w:szCs w:val="16"/>
                <w:lang w:bidi="ar-LY"/>
              </w:rPr>
              <w:t>N (%)</w:t>
            </w:r>
          </w:p>
        </w:tc>
      </w:tr>
      <w:tr w:rsidR="00BF2108" w:rsidTr="00B06B06">
        <w:trPr>
          <w:trHeight w:val="20"/>
          <w:tblHeader/>
          <w:jc w:val="center"/>
        </w:trPr>
        <w:tc>
          <w:tcPr>
            <w:tcW w:w="1318" w:type="pct"/>
            <w:vAlign w:val="center"/>
          </w:tcPr>
          <w:p w:rsidR="00BF2108" w:rsidRPr="006B5F2F" w:rsidRDefault="006B5F2F" w:rsidP="00CD6590">
            <w:pPr>
              <w:bidi w:val="0"/>
              <w:spacing w:line="276" w:lineRule="auto"/>
              <w:jc w:val="center"/>
              <w:rPr>
                <w:rFonts w:asciiTheme="minorBidi" w:hAnsiTheme="minorBidi"/>
                <w:b/>
                <w:bCs/>
                <w:sz w:val="16"/>
                <w:szCs w:val="16"/>
                <w:lang w:bidi="ar-LY"/>
              </w:rPr>
            </w:pPr>
            <w:r w:rsidRPr="00F9058B">
              <w:rPr>
                <w:rFonts w:asciiTheme="minorBidi" w:hAnsiTheme="minorBidi"/>
                <w:b/>
                <w:bCs/>
                <w:i/>
                <w:iCs/>
                <w:sz w:val="16"/>
                <w:szCs w:val="16"/>
                <w:lang w:bidi="ar-LY"/>
              </w:rPr>
              <w:t>Pseudomonas aeruginosa</w:t>
            </w:r>
            <w:r w:rsidR="001B198C">
              <w:rPr>
                <w:rFonts w:asciiTheme="minorBidi" w:hAnsiTheme="minorBidi"/>
                <w:b/>
                <w:bCs/>
                <w:sz w:val="16"/>
                <w:szCs w:val="16"/>
                <w:lang w:bidi="ar-LY"/>
              </w:rPr>
              <w:t xml:space="preserve"> N</w:t>
            </w:r>
            <w:r w:rsidRPr="006B5F2F">
              <w:rPr>
                <w:rFonts w:asciiTheme="minorBidi" w:hAnsiTheme="minorBidi"/>
                <w:b/>
                <w:bCs/>
                <w:sz w:val="16"/>
                <w:szCs w:val="16"/>
                <w:lang w:bidi="ar-LY"/>
              </w:rPr>
              <w:t>=</w:t>
            </w:r>
            <w:r w:rsidR="001B198C">
              <w:rPr>
                <w:rFonts w:asciiTheme="minorBidi" w:hAnsiTheme="minorBidi"/>
                <w:b/>
                <w:bCs/>
                <w:sz w:val="16"/>
                <w:szCs w:val="16"/>
                <w:lang w:bidi="ar-LY"/>
              </w:rPr>
              <w:t>11</w:t>
            </w:r>
          </w:p>
        </w:tc>
        <w:tc>
          <w:tcPr>
            <w:tcW w:w="991" w:type="pct"/>
            <w:vAlign w:val="center"/>
          </w:tcPr>
          <w:p w:rsidR="00BF2108" w:rsidRPr="006B5F2F" w:rsidRDefault="006B5F2F"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8</w:t>
            </w:r>
            <w:r w:rsidR="0027229B">
              <w:rPr>
                <w:rFonts w:asciiTheme="minorBidi" w:hAnsiTheme="minorBidi"/>
                <w:sz w:val="16"/>
                <w:szCs w:val="16"/>
                <w:lang w:bidi="ar-LY"/>
              </w:rPr>
              <w:t xml:space="preserve"> (72.7)</w:t>
            </w:r>
          </w:p>
        </w:tc>
        <w:tc>
          <w:tcPr>
            <w:tcW w:w="578" w:type="pct"/>
            <w:vAlign w:val="center"/>
          </w:tcPr>
          <w:p w:rsidR="00BF2108" w:rsidRPr="006B5F2F" w:rsidRDefault="006B5F2F" w:rsidP="00CD6590">
            <w:pPr>
              <w:bidi w:val="0"/>
              <w:spacing w:line="480" w:lineRule="auto"/>
              <w:jc w:val="center"/>
              <w:rPr>
                <w:rFonts w:asciiTheme="minorBidi" w:hAnsiTheme="minorBidi"/>
                <w:sz w:val="16"/>
                <w:szCs w:val="16"/>
                <w:lang w:bidi="ar-LY"/>
              </w:rPr>
            </w:pPr>
            <w:r w:rsidRPr="006B5F2F">
              <w:rPr>
                <w:rFonts w:asciiTheme="minorBidi" w:hAnsiTheme="minorBidi"/>
                <w:sz w:val="16"/>
                <w:szCs w:val="16"/>
                <w:lang w:bidi="ar-LY"/>
              </w:rPr>
              <w:t>3</w:t>
            </w:r>
            <w:r w:rsidR="0027229B">
              <w:rPr>
                <w:rFonts w:asciiTheme="minorBidi" w:hAnsiTheme="minorBidi"/>
                <w:sz w:val="16"/>
                <w:szCs w:val="16"/>
                <w:lang w:bidi="ar-LY"/>
              </w:rPr>
              <w:t xml:space="preserve"> (27.3)</w:t>
            </w:r>
          </w:p>
        </w:tc>
        <w:tc>
          <w:tcPr>
            <w:tcW w:w="660" w:type="pct"/>
            <w:vAlign w:val="center"/>
          </w:tcPr>
          <w:p w:rsidR="00BF2108" w:rsidRPr="006B5F2F" w:rsidRDefault="006B5F2F"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4</w:t>
            </w:r>
            <w:r w:rsidR="0027229B">
              <w:rPr>
                <w:rFonts w:asciiTheme="minorBidi" w:hAnsiTheme="minorBidi"/>
                <w:sz w:val="16"/>
                <w:szCs w:val="16"/>
                <w:lang w:bidi="ar-LY"/>
              </w:rPr>
              <w:t xml:space="preserve"> (36,3)</w:t>
            </w:r>
          </w:p>
        </w:tc>
        <w:tc>
          <w:tcPr>
            <w:tcW w:w="660" w:type="pct"/>
            <w:vAlign w:val="center"/>
          </w:tcPr>
          <w:p w:rsidR="00BF2108" w:rsidRPr="006B5F2F" w:rsidRDefault="006B5F2F"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3</w:t>
            </w:r>
            <w:r w:rsidR="0027229B">
              <w:rPr>
                <w:rFonts w:asciiTheme="minorBidi" w:hAnsiTheme="minorBidi"/>
                <w:sz w:val="16"/>
                <w:szCs w:val="16"/>
                <w:lang w:bidi="ar-LY"/>
              </w:rPr>
              <w:t xml:space="preserve"> (27.3)</w:t>
            </w:r>
          </w:p>
        </w:tc>
        <w:tc>
          <w:tcPr>
            <w:tcW w:w="792" w:type="pct"/>
            <w:vAlign w:val="center"/>
          </w:tcPr>
          <w:p w:rsidR="00BF2108" w:rsidRPr="006B5F2F" w:rsidRDefault="008D4761"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2</w:t>
            </w:r>
            <w:r w:rsidR="0027229B">
              <w:rPr>
                <w:rFonts w:asciiTheme="minorBidi" w:hAnsiTheme="minorBidi"/>
                <w:sz w:val="16"/>
                <w:szCs w:val="16"/>
                <w:lang w:bidi="ar-LY"/>
              </w:rPr>
              <w:t xml:space="preserve"> (18)</w:t>
            </w:r>
          </w:p>
        </w:tc>
      </w:tr>
      <w:tr w:rsidR="00BF2108" w:rsidRPr="005E17C5" w:rsidTr="00B06B06">
        <w:trPr>
          <w:trHeight w:val="20"/>
          <w:tblHeader/>
          <w:jc w:val="center"/>
        </w:trPr>
        <w:tc>
          <w:tcPr>
            <w:tcW w:w="1318" w:type="pct"/>
            <w:vAlign w:val="center"/>
          </w:tcPr>
          <w:p w:rsidR="001B198C" w:rsidRDefault="00F9058B" w:rsidP="00CD6590">
            <w:pPr>
              <w:bidi w:val="0"/>
              <w:spacing w:line="276" w:lineRule="auto"/>
              <w:jc w:val="center"/>
              <w:rPr>
                <w:rFonts w:asciiTheme="minorBidi" w:hAnsiTheme="minorBidi"/>
                <w:b/>
                <w:bCs/>
                <w:sz w:val="16"/>
                <w:szCs w:val="16"/>
                <w:lang w:bidi="ar-LY"/>
              </w:rPr>
            </w:pPr>
            <w:r w:rsidRPr="00F9058B">
              <w:rPr>
                <w:rFonts w:asciiTheme="minorBidi" w:hAnsiTheme="minorBidi"/>
                <w:b/>
                <w:bCs/>
                <w:i/>
                <w:iCs/>
                <w:sz w:val="16"/>
                <w:szCs w:val="16"/>
                <w:lang w:bidi="ar-LY"/>
              </w:rPr>
              <w:t>Klebsiella pneumonia</w:t>
            </w:r>
          </w:p>
          <w:p w:rsidR="00BF2108" w:rsidRPr="001B198C" w:rsidRDefault="00F0229D" w:rsidP="00CD6590">
            <w:pPr>
              <w:bidi w:val="0"/>
              <w:spacing w:line="276" w:lineRule="auto"/>
              <w:jc w:val="center"/>
              <w:rPr>
                <w:rFonts w:asciiTheme="minorBidi" w:hAnsiTheme="minorBidi"/>
                <w:b/>
                <w:bCs/>
                <w:sz w:val="16"/>
                <w:szCs w:val="16"/>
                <w:lang w:bidi="ar-LY"/>
              </w:rPr>
            </w:pPr>
            <w:r>
              <w:rPr>
                <w:rFonts w:asciiTheme="minorBidi" w:hAnsiTheme="minorBidi"/>
                <w:b/>
                <w:bCs/>
                <w:sz w:val="16"/>
                <w:szCs w:val="16"/>
                <w:lang w:bidi="ar-LY"/>
              </w:rPr>
              <w:t>N=2</w:t>
            </w:r>
          </w:p>
        </w:tc>
        <w:tc>
          <w:tcPr>
            <w:tcW w:w="991" w:type="pct"/>
            <w:vAlign w:val="center"/>
          </w:tcPr>
          <w:p w:rsidR="00BF2108" w:rsidRPr="006B5F2F" w:rsidRDefault="00A025CC"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1 (50)</w:t>
            </w:r>
          </w:p>
        </w:tc>
        <w:tc>
          <w:tcPr>
            <w:tcW w:w="578" w:type="pct"/>
            <w:vAlign w:val="center"/>
          </w:tcPr>
          <w:p w:rsidR="00BF2108" w:rsidRPr="006B5F2F" w:rsidRDefault="00A24752"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1 (50)</w:t>
            </w:r>
          </w:p>
        </w:tc>
        <w:tc>
          <w:tcPr>
            <w:tcW w:w="660" w:type="pct"/>
            <w:vAlign w:val="center"/>
          </w:tcPr>
          <w:p w:rsidR="00BF2108" w:rsidRPr="006B5F2F" w:rsidRDefault="00506EA5"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660" w:type="pct"/>
            <w:vAlign w:val="center"/>
          </w:tcPr>
          <w:p w:rsidR="00BF2108" w:rsidRPr="006B5F2F" w:rsidRDefault="00087280"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792" w:type="pct"/>
            <w:vAlign w:val="center"/>
          </w:tcPr>
          <w:p w:rsidR="00BF2108" w:rsidRPr="006B5F2F" w:rsidRDefault="00DC59F5"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r>
      <w:tr w:rsidR="00BF2108" w:rsidTr="00B06B06">
        <w:trPr>
          <w:trHeight w:val="20"/>
          <w:tblHeader/>
          <w:jc w:val="center"/>
        </w:trPr>
        <w:tc>
          <w:tcPr>
            <w:tcW w:w="1318" w:type="pct"/>
            <w:vAlign w:val="center"/>
          </w:tcPr>
          <w:p w:rsidR="00BF2108" w:rsidRPr="005E17C5" w:rsidRDefault="001B198C" w:rsidP="00CD6590">
            <w:pPr>
              <w:bidi w:val="0"/>
              <w:spacing w:line="276" w:lineRule="auto"/>
              <w:jc w:val="center"/>
              <w:rPr>
                <w:rFonts w:asciiTheme="minorBidi" w:hAnsiTheme="minorBidi"/>
                <w:b/>
                <w:bCs/>
                <w:i/>
                <w:iCs/>
                <w:sz w:val="16"/>
                <w:szCs w:val="16"/>
                <w:lang w:bidi="ar-LY"/>
              </w:rPr>
            </w:pPr>
            <w:r w:rsidRPr="005E17C5">
              <w:rPr>
                <w:rFonts w:asciiTheme="minorBidi" w:hAnsiTheme="minorBidi"/>
                <w:b/>
                <w:bCs/>
                <w:i/>
                <w:iCs/>
                <w:sz w:val="16"/>
                <w:szCs w:val="16"/>
                <w:lang w:bidi="ar-LY"/>
              </w:rPr>
              <w:t>Klebsiella oxytoca</w:t>
            </w:r>
          </w:p>
          <w:p w:rsidR="001B198C" w:rsidRPr="006B5F2F" w:rsidRDefault="001B198C" w:rsidP="00CD6590">
            <w:pPr>
              <w:bidi w:val="0"/>
              <w:spacing w:line="276" w:lineRule="auto"/>
              <w:jc w:val="center"/>
              <w:rPr>
                <w:rFonts w:asciiTheme="minorBidi" w:hAnsiTheme="minorBidi"/>
                <w:b/>
                <w:bCs/>
                <w:sz w:val="16"/>
                <w:szCs w:val="16"/>
                <w:lang w:bidi="ar-LY"/>
              </w:rPr>
            </w:pPr>
            <w:r>
              <w:rPr>
                <w:rFonts w:asciiTheme="minorBidi" w:hAnsiTheme="minorBidi"/>
                <w:b/>
                <w:bCs/>
                <w:sz w:val="16"/>
                <w:szCs w:val="16"/>
                <w:lang w:bidi="ar-LY"/>
              </w:rPr>
              <w:t>N= 3</w:t>
            </w:r>
          </w:p>
        </w:tc>
        <w:tc>
          <w:tcPr>
            <w:tcW w:w="991" w:type="pct"/>
            <w:vAlign w:val="center"/>
          </w:tcPr>
          <w:p w:rsidR="00BF2108" w:rsidRPr="006B5F2F" w:rsidRDefault="00876799"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3 (100)</w:t>
            </w:r>
          </w:p>
        </w:tc>
        <w:tc>
          <w:tcPr>
            <w:tcW w:w="578" w:type="pct"/>
            <w:vAlign w:val="center"/>
          </w:tcPr>
          <w:p w:rsidR="00BF2108" w:rsidRPr="006B5F2F" w:rsidRDefault="00876799"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1 (33.3)</w:t>
            </w:r>
          </w:p>
        </w:tc>
        <w:tc>
          <w:tcPr>
            <w:tcW w:w="660" w:type="pct"/>
            <w:vAlign w:val="center"/>
          </w:tcPr>
          <w:p w:rsidR="00BF2108" w:rsidRPr="006B5F2F" w:rsidRDefault="00BF0B94"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1 (33.3)</w:t>
            </w:r>
          </w:p>
        </w:tc>
        <w:tc>
          <w:tcPr>
            <w:tcW w:w="660" w:type="pct"/>
            <w:vAlign w:val="center"/>
          </w:tcPr>
          <w:p w:rsidR="00BF2108" w:rsidRPr="006B5F2F" w:rsidRDefault="00FA3F18"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1 (33.3)</w:t>
            </w:r>
          </w:p>
        </w:tc>
        <w:tc>
          <w:tcPr>
            <w:tcW w:w="792" w:type="pct"/>
            <w:vAlign w:val="center"/>
          </w:tcPr>
          <w:p w:rsidR="00BF2108" w:rsidRPr="006B5F2F" w:rsidRDefault="002413D5"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2 (66.6)</w:t>
            </w:r>
          </w:p>
        </w:tc>
      </w:tr>
      <w:tr w:rsidR="00BF2108" w:rsidTr="00B06B06">
        <w:trPr>
          <w:trHeight w:val="20"/>
          <w:tblHeader/>
          <w:jc w:val="center"/>
        </w:trPr>
        <w:tc>
          <w:tcPr>
            <w:tcW w:w="1318" w:type="pct"/>
            <w:vAlign w:val="center"/>
          </w:tcPr>
          <w:p w:rsidR="00BF2108" w:rsidRPr="005E17C5" w:rsidRDefault="001B198C" w:rsidP="00CD6590">
            <w:pPr>
              <w:bidi w:val="0"/>
              <w:spacing w:line="276" w:lineRule="auto"/>
              <w:jc w:val="center"/>
              <w:rPr>
                <w:rFonts w:asciiTheme="minorBidi" w:hAnsiTheme="minorBidi"/>
                <w:b/>
                <w:bCs/>
                <w:i/>
                <w:iCs/>
                <w:sz w:val="16"/>
                <w:szCs w:val="16"/>
                <w:lang w:bidi="ar-LY"/>
              </w:rPr>
            </w:pPr>
            <w:r w:rsidRPr="005E17C5">
              <w:rPr>
                <w:rFonts w:asciiTheme="minorBidi" w:hAnsiTheme="minorBidi"/>
                <w:b/>
                <w:bCs/>
                <w:i/>
                <w:iCs/>
                <w:sz w:val="16"/>
                <w:szCs w:val="16"/>
                <w:lang w:bidi="ar-LY"/>
              </w:rPr>
              <w:t>Providencia stuartii</w:t>
            </w:r>
          </w:p>
          <w:p w:rsidR="001B198C" w:rsidRPr="006B5F2F" w:rsidRDefault="001B198C" w:rsidP="00CD6590">
            <w:pPr>
              <w:bidi w:val="0"/>
              <w:spacing w:line="276" w:lineRule="auto"/>
              <w:jc w:val="center"/>
              <w:rPr>
                <w:rFonts w:asciiTheme="minorBidi" w:hAnsiTheme="minorBidi"/>
                <w:b/>
                <w:bCs/>
                <w:sz w:val="16"/>
                <w:szCs w:val="16"/>
                <w:lang w:bidi="ar-LY"/>
              </w:rPr>
            </w:pPr>
            <w:r>
              <w:rPr>
                <w:rFonts w:asciiTheme="minorBidi" w:hAnsiTheme="minorBidi"/>
                <w:b/>
                <w:bCs/>
                <w:sz w:val="16"/>
                <w:szCs w:val="16"/>
                <w:lang w:bidi="ar-LY"/>
              </w:rPr>
              <w:t>N= 3</w:t>
            </w:r>
          </w:p>
        </w:tc>
        <w:tc>
          <w:tcPr>
            <w:tcW w:w="991" w:type="pct"/>
            <w:vAlign w:val="center"/>
          </w:tcPr>
          <w:p w:rsidR="00BF2108" w:rsidRPr="006B5F2F" w:rsidRDefault="008A3D34"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2 (66.6)</w:t>
            </w:r>
          </w:p>
        </w:tc>
        <w:tc>
          <w:tcPr>
            <w:tcW w:w="578" w:type="pct"/>
            <w:vAlign w:val="center"/>
          </w:tcPr>
          <w:p w:rsidR="00BF2108" w:rsidRPr="006B5F2F" w:rsidRDefault="008A3D34"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1 (33.3)</w:t>
            </w:r>
          </w:p>
        </w:tc>
        <w:tc>
          <w:tcPr>
            <w:tcW w:w="660" w:type="pct"/>
            <w:vAlign w:val="center"/>
          </w:tcPr>
          <w:p w:rsidR="00BF2108" w:rsidRPr="006B5F2F" w:rsidRDefault="003E2E21"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2 (66.6)</w:t>
            </w:r>
          </w:p>
        </w:tc>
        <w:tc>
          <w:tcPr>
            <w:tcW w:w="660" w:type="pct"/>
            <w:vAlign w:val="center"/>
          </w:tcPr>
          <w:p w:rsidR="00BF2108" w:rsidRPr="006B5F2F" w:rsidRDefault="00D57247"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2 (66.6)</w:t>
            </w:r>
          </w:p>
        </w:tc>
        <w:tc>
          <w:tcPr>
            <w:tcW w:w="792" w:type="pct"/>
            <w:vAlign w:val="center"/>
          </w:tcPr>
          <w:p w:rsidR="00BF2108" w:rsidRPr="006B5F2F" w:rsidRDefault="00D57247"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1 (33.)</w:t>
            </w:r>
          </w:p>
        </w:tc>
      </w:tr>
      <w:tr w:rsidR="00BF2108" w:rsidTr="00B06B06">
        <w:trPr>
          <w:trHeight w:val="20"/>
          <w:tblHeader/>
          <w:jc w:val="center"/>
        </w:trPr>
        <w:tc>
          <w:tcPr>
            <w:tcW w:w="1318" w:type="pct"/>
            <w:vAlign w:val="center"/>
          </w:tcPr>
          <w:p w:rsidR="00BF2108" w:rsidRPr="005E17C5" w:rsidRDefault="001B198C" w:rsidP="00CD6590">
            <w:pPr>
              <w:bidi w:val="0"/>
              <w:spacing w:line="276" w:lineRule="auto"/>
              <w:jc w:val="center"/>
              <w:rPr>
                <w:rFonts w:asciiTheme="minorBidi" w:hAnsiTheme="minorBidi"/>
                <w:b/>
                <w:bCs/>
                <w:i/>
                <w:iCs/>
                <w:sz w:val="16"/>
                <w:szCs w:val="16"/>
                <w:lang w:bidi="ar-LY"/>
              </w:rPr>
            </w:pPr>
            <w:r w:rsidRPr="005E17C5">
              <w:rPr>
                <w:rFonts w:asciiTheme="minorBidi" w:hAnsiTheme="minorBidi"/>
                <w:b/>
                <w:bCs/>
                <w:i/>
                <w:iCs/>
                <w:sz w:val="16"/>
                <w:szCs w:val="16"/>
                <w:lang w:bidi="ar-LY"/>
              </w:rPr>
              <w:t>Proteus mirabilis</w:t>
            </w:r>
          </w:p>
          <w:p w:rsidR="001B198C" w:rsidRPr="006B5F2F" w:rsidRDefault="001B198C" w:rsidP="00CD6590">
            <w:pPr>
              <w:bidi w:val="0"/>
              <w:spacing w:line="276" w:lineRule="auto"/>
              <w:jc w:val="center"/>
              <w:rPr>
                <w:rFonts w:asciiTheme="minorBidi" w:hAnsiTheme="minorBidi"/>
                <w:b/>
                <w:bCs/>
                <w:sz w:val="16"/>
                <w:szCs w:val="16"/>
                <w:lang w:bidi="ar-LY"/>
              </w:rPr>
            </w:pPr>
            <w:r>
              <w:rPr>
                <w:rFonts w:asciiTheme="minorBidi" w:hAnsiTheme="minorBidi"/>
                <w:b/>
                <w:bCs/>
                <w:sz w:val="16"/>
                <w:szCs w:val="16"/>
                <w:lang w:bidi="ar-LY"/>
              </w:rPr>
              <w:t>N= 3</w:t>
            </w:r>
          </w:p>
        </w:tc>
        <w:tc>
          <w:tcPr>
            <w:tcW w:w="991" w:type="pct"/>
            <w:vAlign w:val="center"/>
          </w:tcPr>
          <w:p w:rsidR="00BF2108" w:rsidRPr="006B5F2F" w:rsidRDefault="00335E4D"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2 (66.6)</w:t>
            </w:r>
          </w:p>
        </w:tc>
        <w:tc>
          <w:tcPr>
            <w:tcW w:w="578" w:type="pct"/>
            <w:vAlign w:val="center"/>
          </w:tcPr>
          <w:p w:rsidR="00BF2108" w:rsidRPr="006B5F2F" w:rsidRDefault="00BE2911"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660" w:type="pct"/>
            <w:vAlign w:val="center"/>
          </w:tcPr>
          <w:p w:rsidR="00BF2108" w:rsidRPr="006B5F2F" w:rsidRDefault="00440527"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660" w:type="pct"/>
            <w:vAlign w:val="center"/>
          </w:tcPr>
          <w:p w:rsidR="00BF2108" w:rsidRPr="006B5F2F" w:rsidRDefault="003F6416"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1 (33.3)</w:t>
            </w:r>
          </w:p>
        </w:tc>
        <w:tc>
          <w:tcPr>
            <w:tcW w:w="792" w:type="pct"/>
            <w:vAlign w:val="center"/>
          </w:tcPr>
          <w:p w:rsidR="00BF2108" w:rsidRPr="006B5F2F" w:rsidRDefault="000D32D2" w:rsidP="00CD6590">
            <w:pPr>
              <w:bidi w:val="0"/>
              <w:spacing w:line="480" w:lineRule="auto"/>
              <w:jc w:val="center"/>
              <w:rPr>
                <w:rFonts w:asciiTheme="minorBidi" w:hAnsiTheme="minorBidi"/>
                <w:sz w:val="16"/>
                <w:szCs w:val="16"/>
                <w:lang w:bidi="ar-LY"/>
              </w:rPr>
            </w:pPr>
            <w:r>
              <w:rPr>
                <w:rFonts w:asciiTheme="minorBidi" w:hAnsiTheme="minorBidi"/>
                <w:sz w:val="16"/>
                <w:szCs w:val="16"/>
                <w:lang w:bidi="ar-LY"/>
              </w:rPr>
              <w:t>2 (66.6)</w:t>
            </w:r>
          </w:p>
        </w:tc>
      </w:tr>
      <w:tr w:rsidR="00B0741C" w:rsidTr="00B06B06">
        <w:trPr>
          <w:trHeight w:val="20"/>
          <w:tblHeader/>
          <w:jc w:val="center"/>
        </w:trPr>
        <w:tc>
          <w:tcPr>
            <w:tcW w:w="1318" w:type="pct"/>
          </w:tcPr>
          <w:p w:rsidR="00B0741C" w:rsidRPr="005E17C5" w:rsidRDefault="00B0741C" w:rsidP="00CD6590">
            <w:pPr>
              <w:bidi w:val="0"/>
              <w:spacing w:line="276" w:lineRule="auto"/>
              <w:jc w:val="center"/>
              <w:rPr>
                <w:rFonts w:asciiTheme="minorBidi" w:hAnsiTheme="minorBidi"/>
                <w:b/>
                <w:bCs/>
                <w:i/>
                <w:iCs/>
                <w:sz w:val="16"/>
                <w:szCs w:val="16"/>
                <w:lang w:bidi="ar-LY"/>
              </w:rPr>
            </w:pPr>
            <w:r w:rsidRPr="005E17C5">
              <w:rPr>
                <w:rFonts w:asciiTheme="minorBidi" w:hAnsiTheme="minorBidi"/>
                <w:b/>
                <w:bCs/>
                <w:i/>
                <w:iCs/>
                <w:sz w:val="16"/>
                <w:szCs w:val="16"/>
                <w:lang w:bidi="ar-LY"/>
              </w:rPr>
              <w:t>Serratia marcescens</w:t>
            </w:r>
          </w:p>
          <w:p w:rsidR="00B0741C" w:rsidRPr="001B198C" w:rsidRDefault="00B0741C" w:rsidP="00CD6590">
            <w:pPr>
              <w:bidi w:val="0"/>
              <w:spacing w:line="276" w:lineRule="auto"/>
              <w:jc w:val="center"/>
              <w:rPr>
                <w:rFonts w:asciiTheme="minorBidi" w:hAnsiTheme="minorBidi"/>
                <w:b/>
                <w:bCs/>
                <w:sz w:val="16"/>
                <w:szCs w:val="16"/>
                <w:lang w:bidi="ar-LY"/>
              </w:rPr>
            </w:pPr>
            <w:r>
              <w:rPr>
                <w:rFonts w:asciiTheme="minorBidi" w:hAnsiTheme="minorBidi"/>
                <w:b/>
                <w:bCs/>
                <w:sz w:val="16"/>
                <w:szCs w:val="16"/>
                <w:lang w:bidi="ar-LY"/>
              </w:rPr>
              <w:t>N= 3</w:t>
            </w:r>
          </w:p>
        </w:tc>
        <w:tc>
          <w:tcPr>
            <w:tcW w:w="991" w:type="pct"/>
          </w:tcPr>
          <w:p w:rsidR="00B0741C" w:rsidRPr="006B5F2F" w:rsidRDefault="001044A3" w:rsidP="00386C27">
            <w:pPr>
              <w:bidi w:val="0"/>
              <w:spacing w:line="480" w:lineRule="auto"/>
              <w:jc w:val="center"/>
              <w:rPr>
                <w:rFonts w:asciiTheme="minorBidi" w:hAnsiTheme="minorBidi"/>
                <w:sz w:val="16"/>
                <w:szCs w:val="16"/>
                <w:lang w:bidi="ar-LY"/>
              </w:rPr>
            </w:pPr>
            <w:r>
              <w:rPr>
                <w:rFonts w:asciiTheme="minorBidi" w:hAnsiTheme="minorBidi"/>
                <w:sz w:val="16"/>
                <w:szCs w:val="16"/>
                <w:lang w:bidi="ar-LY"/>
              </w:rPr>
              <w:t>1 (33.3)</w:t>
            </w:r>
          </w:p>
        </w:tc>
        <w:tc>
          <w:tcPr>
            <w:tcW w:w="578" w:type="pct"/>
          </w:tcPr>
          <w:p w:rsidR="00B0741C" w:rsidRPr="006B5F2F" w:rsidRDefault="0025231F" w:rsidP="00386C27">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660" w:type="pct"/>
          </w:tcPr>
          <w:p w:rsidR="00B0741C" w:rsidRPr="006B5F2F" w:rsidRDefault="008822E5" w:rsidP="00386C27">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660" w:type="pct"/>
          </w:tcPr>
          <w:p w:rsidR="00B0741C" w:rsidRPr="006B5F2F" w:rsidRDefault="00BC14DC" w:rsidP="00386C27">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792" w:type="pct"/>
          </w:tcPr>
          <w:p w:rsidR="00B0741C" w:rsidRPr="005E17C5" w:rsidRDefault="00BC14DC" w:rsidP="00386C27">
            <w:pPr>
              <w:bidi w:val="0"/>
              <w:spacing w:line="480" w:lineRule="auto"/>
              <w:jc w:val="center"/>
              <w:rPr>
                <w:rFonts w:asciiTheme="minorBidi" w:hAnsiTheme="minorBidi"/>
                <w:sz w:val="16"/>
                <w:szCs w:val="16"/>
                <w:vertAlign w:val="subscript"/>
                <w:lang w:bidi="ar-LY"/>
              </w:rPr>
            </w:pPr>
            <w:r>
              <w:rPr>
                <w:rFonts w:asciiTheme="minorBidi" w:hAnsiTheme="minorBidi"/>
                <w:sz w:val="16"/>
                <w:szCs w:val="16"/>
                <w:lang w:bidi="ar-LY"/>
              </w:rPr>
              <w:t>0 (0)</w:t>
            </w:r>
          </w:p>
        </w:tc>
      </w:tr>
      <w:tr w:rsidR="00B0741C" w:rsidTr="00B06B06">
        <w:trPr>
          <w:trHeight w:val="20"/>
          <w:tblHeader/>
          <w:jc w:val="center"/>
        </w:trPr>
        <w:tc>
          <w:tcPr>
            <w:tcW w:w="1318" w:type="pct"/>
          </w:tcPr>
          <w:p w:rsidR="00B0741C" w:rsidRPr="005E17C5" w:rsidRDefault="00554412" w:rsidP="00CD6590">
            <w:pPr>
              <w:bidi w:val="0"/>
              <w:spacing w:line="276" w:lineRule="auto"/>
              <w:jc w:val="center"/>
              <w:rPr>
                <w:rFonts w:asciiTheme="minorBidi" w:hAnsiTheme="minorBidi"/>
                <w:b/>
                <w:bCs/>
                <w:i/>
                <w:iCs/>
                <w:sz w:val="16"/>
                <w:szCs w:val="16"/>
                <w:lang w:bidi="ar-LY"/>
              </w:rPr>
            </w:pPr>
            <w:r w:rsidRPr="005E17C5">
              <w:rPr>
                <w:rFonts w:asciiTheme="minorBidi" w:hAnsiTheme="minorBidi"/>
                <w:b/>
                <w:bCs/>
                <w:i/>
                <w:iCs/>
                <w:sz w:val="16"/>
                <w:szCs w:val="16"/>
                <w:lang w:bidi="ar-LY"/>
              </w:rPr>
              <w:t>Enterobacter cloacae</w:t>
            </w:r>
          </w:p>
          <w:p w:rsidR="00554412" w:rsidRPr="001B198C" w:rsidRDefault="00554412" w:rsidP="00CD6590">
            <w:pPr>
              <w:bidi w:val="0"/>
              <w:spacing w:line="276" w:lineRule="auto"/>
              <w:jc w:val="center"/>
              <w:rPr>
                <w:rFonts w:asciiTheme="minorBidi" w:hAnsiTheme="minorBidi"/>
                <w:b/>
                <w:bCs/>
                <w:sz w:val="16"/>
                <w:szCs w:val="16"/>
                <w:lang w:bidi="ar-LY"/>
              </w:rPr>
            </w:pPr>
            <w:r>
              <w:rPr>
                <w:rFonts w:asciiTheme="minorBidi" w:hAnsiTheme="minorBidi"/>
                <w:b/>
                <w:bCs/>
                <w:sz w:val="16"/>
                <w:szCs w:val="16"/>
                <w:lang w:bidi="ar-LY"/>
              </w:rPr>
              <w:t>N</w:t>
            </w:r>
            <w:r w:rsidR="00850CBF">
              <w:rPr>
                <w:rFonts w:asciiTheme="minorBidi" w:hAnsiTheme="minorBidi"/>
                <w:b/>
                <w:bCs/>
                <w:sz w:val="16"/>
                <w:szCs w:val="16"/>
                <w:lang w:bidi="ar-LY"/>
              </w:rPr>
              <w:t>=</w:t>
            </w:r>
            <w:r>
              <w:rPr>
                <w:rFonts w:asciiTheme="minorBidi" w:hAnsiTheme="minorBidi"/>
                <w:b/>
                <w:bCs/>
                <w:sz w:val="16"/>
                <w:szCs w:val="16"/>
                <w:lang w:bidi="ar-LY"/>
              </w:rPr>
              <w:t>2</w:t>
            </w:r>
          </w:p>
        </w:tc>
        <w:tc>
          <w:tcPr>
            <w:tcW w:w="991" w:type="pct"/>
          </w:tcPr>
          <w:p w:rsidR="00B0741C" w:rsidRPr="006B5F2F" w:rsidRDefault="001745B0" w:rsidP="00386C27">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578" w:type="pct"/>
          </w:tcPr>
          <w:p w:rsidR="00B0741C" w:rsidRPr="006B5F2F" w:rsidRDefault="001745B0" w:rsidP="00386C27">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660" w:type="pct"/>
          </w:tcPr>
          <w:p w:rsidR="00B0741C" w:rsidRPr="006B5F2F" w:rsidRDefault="001745B0" w:rsidP="00386C27">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660" w:type="pct"/>
          </w:tcPr>
          <w:p w:rsidR="00B0741C" w:rsidRPr="006B5F2F" w:rsidRDefault="00DA4A73" w:rsidP="00386C27">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792" w:type="pct"/>
          </w:tcPr>
          <w:p w:rsidR="00B0741C" w:rsidRPr="006B5F2F" w:rsidRDefault="00DA4A73" w:rsidP="00386C27">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r>
      <w:tr w:rsidR="00F25A57" w:rsidTr="00B06B06">
        <w:trPr>
          <w:trHeight w:val="20"/>
          <w:tblHeader/>
          <w:jc w:val="center"/>
        </w:trPr>
        <w:tc>
          <w:tcPr>
            <w:tcW w:w="1318" w:type="pct"/>
          </w:tcPr>
          <w:p w:rsidR="00F25A57" w:rsidRPr="005E17C5" w:rsidRDefault="00850CBF" w:rsidP="00CD6590">
            <w:pPr>
              <w:bidi w:val="0"/>
              <w:spacing w:line="276" w:lineRule="auto"/>
              <w:jc w:val="center"/>
              <w:rPr>
                <w:rFonts w:asciiTheme="minorBidi" w:hAnsiTheme="minorBidi"/>
                <w:b/>
                <w:bCs/>
                <w:i/>
                <w:iCs/>
                <w:sz w:val="16"/>
                <w:szCs w:val="16"/>
                <w:lang w:bidi="ar-LY"/>
              </w:rPr>
            </w:pPr>
            <w:r w:rsidRPr="005E17C5">
              <w:rPr>
                <w:rFonts w:asciiTheme="minorBidi" w:hAnsiTheme="minorBidi"/>
                <w:b/>
                <w:bCs/>
                <w:i/>
                <w:iCs/>
                <w:sz w:val="16"/>
                <w:szCs w:val="16"/>
                <w:lang w:bidi="ar-LY"/>
              </w:rPr>
              <w:t>Enterobacter sakazaki</w:t>
            </w:r>
            <w:r w:rsidR="00D15028">
              <w:rPr>
                <w:rFonts w:asciiTheme="minorBidi" w:hAnsiTheme="minorBidi"/>
                <w:b/>
                <w:bCs/>
                <w:i/>
                <w:iCs/>
                <w:sz w:val="16"/>
                <w:szCs w:val="16"/>
                <w:lang w:bidi="ar-LY"/>
              </w:rPr>
              <w:t>i</w:t>
            </w:r>
          </w:p>
          <w:p w:rsidR="00850CBF" w:rsidRPr="00554412" w:rsidRDefault="00850CBF" w:rsidP="00CD6590">
            <w:pPr>
              <w:bidi w:val="0"/>
              <w:spacing w:line="276" w:lineRule="auto"/>
              <w:jc w:val="center"/>
              <w:rPr>
                <w:rFonts w:asciiTheme="minorBidi" w:hAnsiTheme="minorBidi"/>
                <w:b/>
                <w:bCs/>
                <w:sz w:val="16"/>
                <w:szCs w:val="16"/>
                <w:lang w:bidi="ar-LY"/>
              </w:rPr>
            </w:pPr>
            <w:r>
              <w:rPr>
                <w:rFonts w:asciiTheme="minorBidi" w:hAnsiTheme="minorBidi"/>
                <w:b/>
                <w:bCs/>
                <w:sz w:val="16"/>
                <w:szCs w:val="16"/>
                <w:lang w:bidi="ar-LY"/>
              </w:rPr>
              <w:t>N=1</w:t>
            </w:r>
          </w:p>
        </w:tc>
        <w:tc>
          <w:tcPr>
            <w:tcW w:w="991" w:type="pct"/>
          </w:tcPr>
          <w:p w:rsidR="00F25A57" w:rsidRPr="006B5F2F" w:rsidRDefault="00313459" w:rsidP="00386C27">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578" w:type="pct"/>
          </w:tcPr>
          <w:p w:rsidR="00F25A57" w:rsidRPr="006B5F2F" w:rsidRDefault="00313459" w:rsidP="00386C27">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660" w:type="pct"/>
          </w:tcPr>
          <w:p w:rsidR="00F25A57" w:rsidRPr="006B5F2F" w:rsidRDefault="00313459" w:rsidP="00386C27">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660" w:type="pct"/>
          </w:tcPr>
          <w:p w:rsidR="00F25A57" w:rsidRPr="006B5F2F" w:rsidRDefault="00313459" w:rsidP="00386C27">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792" w:type="pct"/>
          </w:tcPr>
          <w:p w:rsidR="00F25A57" w:rsidRPr="006B5F2F" w:rsidRDefault="00313459" w:rsidP="00386C27">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r>
      <w:tr w:rsidR="00F25A57" w:rsidTr="00B06B06">
        <w:trPr>
          <w:trHeight w:val="20"/>
          <w:tblHeader/>
          <w:jc w:val="center"/>
        </w:trPr>
        <w:tc>
          <w:tcPr>
            <w:tcW w:w="1318" w:type="pct"/>
          </w:tcPr>
          <w:p w:rsidR="00F25A57" w:rsidRPr="005E17C5" w:rsidRDefault="008F7B78" w:rsidP="00CD6590">
            <w:pPr>
              <w:bidi w:val="0"/>
              <w:spacing w:line="276" w:lineRule="auto"/>
              <w:jc w:val="center"/>
              <w:rPr>
                <w:rFonts w:asciiTheme="minorBidi" w:hAnsiTheme="minorBidi"/>
                <w:b/>
                <w:bCs/>
                <w:i/>
                <w:iCs/>
                <w:sz w:val="16"/>
                <w:szCs w:val="16"/>
                <w:lang w:bidi="ar-LY"/>
              </w:rPr>
            </w:pPr>
            <w:r w:rsidRPr="005E17C5">
              <w:rPr>
                <w:rFonts w:asciiTheme="minorBidi" w:hAnsiTheme="minorBidi"/>
                <w:b/>
                <w:bCs/>
                <w:i/>
                <w:iCs/>
                <w:sz w:val="16"/>
                <w:szCs w:val="16"/>
                <w:lang w:bidi="ar-LY"/>
              </w:rPr>
              <w:t>Morganella morganii</w:t>
            </w:r>
          </w:p>
          <w:p w:rsidR="008F7B78" w:rsidRPr="00554412" w:rsidRDefault="008F7B78" w:rsidP="00CD6590">
            <w:pPr>
              <w:bidi w:val="0"/>
              <w:spacing w:line="276" w:lineRule="auto"/>
              <w:jc w:val="center"/>
              <w:rPr>
                <w:rFonts w:asciiTheme="minorBidi" w:hAnsiTheme="minorBidi"/>
                <w:b/>
                <w:bCs/>
                <w:sz w:val="16"/>
                <w:szCs w:val="16"/>
                <w:lang w:bidi="ar-LY"/>
              </w:rPr>
            </w:pPr>
            <w:r>
              <w:rPr>
                <w:rFonts w:asciiTheme="minorBidi" w:hAnsiTheme="minorBidi"/>
                <w:b/>
                <w:bCs/>
                <w:sz w:val="16"/>
                <w:szCs w:val="16"/>
                <w:lang w:bidi="ar-LY"/>
              </w:rPr>
              <w:t>N= 1</w:t>
            </w:r>
          </w:p>
        </w:tc>
        <w:tc>
          <w:tcPr>
            <w:tcW w:w="991" w:type="pct"/>
          </w:tcPr>
          <w:p w:rsidR="00F25A57" w:rsidRPr="006B5F2F" w:rsidRDefault="00D84620" w:rsidP="00C00188">
            <w:pPr>
              <w:bidi w:val="0"/>
              <w:spacing w:line="480" w:lineRule="auto"/>
              <w:jc w:val="center"/>
              <w:rPr>
                <w:rFonts w:asciiTheme="minorBidi" w:hAnsiTheme="minorBidi"/>
                <w:sz w:val="16"/>
                <w:szCs w:val="16"/>
                <w:lang w:bidi="ar-LY"/>
              </w:rPr>
            </w:pPr>
            <w:r>
              <w:rPr>
                <w:rFonts w:asciiTheme="minorBidi" w:hAnsiTheme="minorBidi"/>
                <w:sz w:val="16"/>
                <w:szCs w:val="16"/>
                <w:lang w:bidi="ar-LY"/>
              </w:rPr>
              <w:t>1 (100)</w:t>
            </w:r>
          </w:p>
        </w:tc>
        <w:tc>
          <w:tcPr>
            <w:tcW w:w="578" w:type="pct"/>
          </w:tcPr>
          <w:p w:rsidR="00F25A57" w:rsidRPr="006B5F2F" w:rsidRDefault="00D84620" w:rsidP="00C00188">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660" w:type="pct"/>
          </w:tcPr>
          <w:p w:rsidR="00F25A57" w:rsidRPr="006B5F2F" w:rsidRDefault="00D84620" w:rsidP="00C00188">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660" w:type="pct"/>
          </w:tcPr>
          <w:p w:rsidR="00F25A57" w:rsidRPr="006B5F2F" w:rsidRDefault="00D84620" w:rsidP="00C00188">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792" w:type="pct"/>
          </w:tcPr>
          <w:p w:rsidR="00F25A57" w:rsidRPr="006B5F2F" w:rsidRDefault="00D84620" w:rsidP="00C00188">
            <w:pPr>
              <w:bidi w:val="0"/>
              <w:spacing w:line="480" w:lineRule="auto"/>
              <w:jc w:val="center"/>
              <w:rPr>
                <w:rFonts w:asciiTheme="minorBidi" w:hAnsiTheme="minorBidi"/>
                <w:sz w:val="16"/>
                <w:szCs w:val="16"/>
                <w:lang w:bidi="ar-LY"/>
              </w:rPr>
            </w:pPr>
            <w:r>
              <w:rPr>
                <w:rFonts w:asciiTheme="minorBidi" w:hAnsiTheme="minorBidi"/>
                <w:sz w:val="16"/>
                <w:szCs w:val="16"/>
                <w:lang w:bidi="ar-LY"/>
              </w:rPr>
              <w:t>1 (100)</w:t>
            </w:r>
          </w:p>
        </w:tc>
      </w:tr>
      <w:tr w:rsidR="00F25A57" w:rsidTr="00B06B06">
        <w:trPr>
          <w:trHeight w:val="20"/>
          <w:tblHeader/>
          <w:jc w:val="center"/>
        </w:trPr>
        <w:tc>
          <w:tcPr>
            <w:tcW w:w="1318" w:type="pct"/>
          </w:tcPr>
          <w:p w:rsidR="00F25A57" w:rsidRPr="005E17C5" w:rsidRDefault="003D5BB9" w:rsidP="00CD6590">
            <w:pPr>
              <w:bidi w:val="0"/>
              <w:spacing w:line="276" w:lineRule="auto"/>
              <w:jc w:val="center"/>
              <w:rPr>
                <w:rFonts w:asciiTheme="minorBidi" w:hAnsiTheme="minorBidi"/>
                <w:b/>
                <w:bCs/>
                <w:i/>
                <w:iCs/>
                <w:sz w:val="16"/>
                <w:szCs w:val="16"/>
                <w:lang w:bidi="ar-LY"/>
              </w:rPr>
            </w:pPr>
            <w:r w:rsidRPr="005E17C5">
              <w:rPr>
                <w:rFonts w:asciiTheme="minorBidi" w:hAnsiTheme="minorBidi"/>
                <w:b/>
                <w:bCs/>
                <w:i/>
                <w:iCs/>
                <w:sz w:val="16"/>
                <w:szCs w:val="16"/>
                <w:lang w:bidi="ar-LY"/>
              </w:rPr>
              <w:t>Serratia odorifera</w:t>
            </w:r>
          </w:p>
          <w:p w:rsidR="003D5BB9" w:rsidRPr="00554412" w:rsidRDefault="003D5BB9" w:rsidP="00CD6590">
            <w:pPr>
              <w:bidi w:val="0"/>
              <w:spacing w:line="276" w:lineRule="auto"/>
              <w:jc w:val="center"/>
              <w:rPr>
                <w:rFonts w:asciiTheme="minorBidi" w:hAnsiTheme="minorBidi"/>
                <w:b/>
                <w:bCs/>
                <w:sz w:val="16"/>
                <w:szCs w:val="16"/>
                <w:lang w:bidi="ar-LY"/>
              </w:rPr>
            </w:pPr>
            <w:r>
              <w:rPr>
                <w:rFonts w:asciiTheme="minorBidi" w:hAnsiTheme="minorBidi"/>
                <w:b/>
                <w:bCs/>
                <w:sz w:val="16"/>
                <w:szCs w:val="16"/>
                <w:lang w:bidi="ar-LY"/>
              </w:rPr>
              <w:t>N= 1</w:t>
            </w:r>
          </w:p>
        </w:tc>
        <w:tc>
          <w:tcPr>
            <w:tcW w:w="991" w:type="pct"/>
          </w:tcPr>
          <w:p w:rsidR="00F25A57" w:rsidRPr="006B5F2F" w:rsidRDefault="008F1552" w:rsidP="00C00188">
            <w:pPr>
              <w:bidi w:val="0"/>
              <w:spacing w:line="480" w:lineRule="auto"/>
              <w:jc w:val="center"/>
              <w:rPr>
                <w:rFonts w:asciiTheme="minorBidi" w:hAnsiTheme="minorBidi"/>
                <w:sz w:val="16"/>
                <w:szCs w:val="16"/>
                <w:lang w:bidi="ar-LY"/>
              </w:rPr>
            </w:pPr>
            <w:r>
              <w:rPr>
                <w:rFonts w:asciiTheme="minorBidi" w:hAnsiTheme="minorBidi"/>
                <w:sz w:val="16"/>
                <w:szCs w:val="16"/>
                <w:lang w:bidi="ar-LY"/>
              </w:rPr>
              <w:t>1 (100)</w:t>
            </w:r>
          </w:p>
        </w:tc>
        <w:tc>
          <w:tcPr>
            <w:tcW w:w="578" w:type="pct"/>
          </w:tcPr>
          <w:p w:rsidR="00F25A57" w:rsidRPr="006B5F2F" w:rsidRDefault="008F1552" w:rsidP="00C00188">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660" w:type="pct"/>
          </w:tcPr>
          <w:p w:rsidR="00F25A57" w:rsidRPr="006B5F2F" w:rsidRDefault="008F1552" w:rsidP="00C00188">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660" w:type="pct"/>
          </w:tcPr>
          <w:p w:rsidR="00F25A57" w:rsidRPr="006B5F2F" w:rsidRDefault="008F1552" w:rsidP="00C00188">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792" w:type="pct"/>
          </w:tcPr>
          <w:p w:rsidR="00F25A57" w:rsidRPr="006B5F2F" w:rsidRDefault="008F1552" w:rsidP="00C00188">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r>
      <w:tr w:rsidR="003D5BB9" w:rsidTr="00B06B06">
        <w:trPr>
          <w:trHeight w:val="20"/>
          <w:tblHeader/>
          <w:jc w:val="center"/>
        </w:trPr>
        <w:tc>
          <w:tcPr>
            <w:tcW w:w="1318" w:type="pct"/>
          </w:tcPr>
          <w:p w:rsidR="003D5BB9" w:rsidRPr="005E17C5" w:rsidRDefault="003D5BB9" w:rsidP="00CD6590">
            <w:pPr>
              <w:bidi w:val="0"/>
              <w:spacing w:line="276" w:lineRule="auto"/>
              <w:jc w:val="center"/>
              <w:rPr>
                <w:rFonts w:asciiTheme="minorBidi" w:hAnsiTheme="minorBidi"/>
                <w:b/>
                <w:bCs/>
                <w:i/>
                <w:iCs/>
                <w:sz w:val="16"/>
                <w:szCs w:val="16"/>
                <w:lang w:bidi="ar-LY"/>
              </w:rPr>
            </w:pPr>
            <w:r w:rsidRPr="005E17C5">
              <w:rPr>
                <w:rFonts w:asciiTheme="minorBidi" w:hAnsiTheme="minorBidi"/>
                <w:b/>
                <w:bCs/>
                <w:i/>
                <w:iCs/>
                <w:sz w:val="16"/>
                <w:szCs w:val="16"/>
                <w:lang w:bidi="ar-LY"/>
              </w:rPr>
              <w:t>Proteus penneri</w:t>
            </w:r>
          </w:p>
          <w:p w:rsidR="003D5BB9" w:rsidRPr="003D5BB9" w:rsidRDefault="003D5BB9" w:rsidP="00CD6590">
            <w:pPr>
              <w:bidi w:val="0"/>
              <w:spacing w:line="276" w:lineRule="auto"/>
              <w:jc w:val="center"/>
              <w:rPr>
                <w:rFonts w:asciiTheme="minorBidi" w:hAnsiTheme="minorBidi"/>
                <w:b/>
                <w:bCs/>
                <w:sz w:val="16"/>
                <w:szCs w:val="16"/>
                <w:lang w:bidi="ar-LY"/>
              </w:rPr>
            </w:pPr>
            <w:r>
              <w:rPr>
                <w:rFonts w:asciiTheme="minorBidi" w:hAnsiTheme="minorBidi"/>
                <w:b/>
                <w:bCs/>
                <w:sz w:val="16"/>
                <w:szCs w:val="16"/>
                <w:lang w:bidi="ar-LY"/>
              </w:rPr>
              <w:t>N= 1</w:t>
            </w:r>
          </w:p>
        </w:tc>
        <w:tc>
          <w:tcPr>
            <w:tcW w:w="991" w:type="pct"/>
          </w:tcPr>
          <w:p w:rsidR="003D5BB9" w:rsidRPr="006B5F2F" w:rsidRDefault="00596A40" w:rsidP="00C00188">
            <w:pPr>
              <w:bidi w:val="0"/>
              <w:spacing w:line="480" w:lineRule="auto"/>
              <w:jc w:val="center"/>
              <w:rPr>
                <w:rFonts w:asciiTheme="minorBidi" w:hAnsiTheme="minorBidi"/>
                <w:sz w:val="16"/>
                <w:szCs w:val="16"/>
                <w:lang w:bidi="ar-LY"/>
              </w:rPr>
            </w:pPr>
            <w:r>
              <w:rPr>
                <w:rFonts w:asciiTheme="minorBidi" w:hAnsiTheme="minorBidi"/>
                <w:sz w:val="16"/>
                <w:szCs w:val="16"/>
                <w:lang w:bidi="ar-LY"/>
              </w:rPr>
              <w:t>1 (100)</w:t>
            </w:r>
          </w:p>
        </w:tc>
        <w:tc>
          <w:tcPr>
            <w:tcW w:w="578" w:type="pct"/>
          </w:tcPr>
          <w:p w:rsidR="003D5BB9" w:rsidRPr="006B5F2F" w:rsidRDefault="00596A40" w:rsidP="00C00188">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660" w:type="pct"/>
          </w:tcPr>
          <w:p w:rsidR="003D5BB9" w:rsidRPr="006B5F2F" w:rsidRDefault="00C00188" w:rsidP="00C00188">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660" w:type="pct"/>
          </w:tcPr>
          <w:p w:rsidR="003D5BB9" w:rsidRPr="006B5F2F" w:rsidRDefault="00C00188" w:rsidP="00C00188">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792" w:type="pct"/>
          </w:tcPr>
          <w:p w:rsidR="003D5BB9" w:rsidRPr="006B5F2F" w:rsidRDefault="00C00188" w:rsidP="00C00188">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r>
      <w:tr w:rsidR="006E74B3" w:rsidTr="00B06B06">
        <w:trPr>
          <w:trHeight w:val="313"/>
          <w:tblHeader/>
          <w:jc w:val="center"/>
        </w:trPr>
        <w:tc>
          <w:tcPr>
            <w:tcW w:w="1318" w:type="pct"/>
          </w:tcPr>
          <w:p w:rsidR="006E74B3" w:rsidRPr="005E17C5" w:rsidRDefault="006E74B3" w:rsidP="00CD6590">
            <w:pPr>
              <w:bidi w:val="0"/>
              <w:spacing w:line="276" w:lineRule="auto"/>
              <w:jc w:val="center"/>
              <w:rPr>
                <w:rFonts w:asciiTheme="minorBidi" w:hAnsiTheme="minorBidi"/>
                <w:b/>
                <w:bCs/>
                <w:i/>
                <w:iCs/>
                <w:sz w:val="16"/>
                <w:szCs w:val="16"/>
                <w:lang w:bidi="ar-LY"/>
              </w:rPr>
            </w:pPr>
            <w:r w:rsidRPr="005E17C5">
              <w:rPr>
                <w:rFonts w:asciiTheme="minorBidi" w:hAnsiTheme="minorBidi"/>
                <w:b/>
                <w:bCs/>
                <w:i/>
                <w:iCs/>
                <w:sz w:val="16"/>
                <w:szCs w:val="16"/>
                <w:lang w:bidi="ar-LY"/>
              </w:rPr>
              <w:t>Proteus vulgaris</w:t>
            </w:r>
          </w:p>
          <w:p w:rsidR="006E74B3" w:rsidRPr="003D5BB9" w:rsidRDefault="006E74B3" w:rsidP="00CD6590">
            <w:pPr>
              <w:bidi w:val="0"/>
              <w:spacing w:line="276" w:lineRule="auto"/>
              <w:jc w:val="center"/>
              <w:rPr>
                <w:rFonts w:asciiTheme="minorBidi" w:hAnsiTheme="minorBidi"/>
                <w:b/>
                <w:bCs/>
                <w:sz w:val="16"/>
                <w:szCs w:val="16"/>
                <w:lang w:bidi="ar-LY"/>
              </w:rPr>
            </w:pPr>
            <w:r>
              <w:rPr>
                <w:rFonts w:asciiTheme="minorBidi" w:hAnsiTheme="minorBidi"/>
                <w:b/>
                <w:bCs/>
                <w:sz w:val="16"/>
                <w:szCs w:val="16"/>
                <w:lang w:bidi="ar-LY"/>
              </w:rPr>
              <w:t>N= 1</w:t>
            </w:r>
          </w:p>
        </w:tc>
        <w:tc>
          <w:tcPr>
            <w:tcW w:w="991" w:type="pct"/>
          </w:tcPr>
          <w:p w:rsidR="006E74B3" w:rsidRPr="006B5F2F" w:rsidRDefault="00C00188" w:rsidP="00C00188">
            <w:pPr>
              <w:bidi w:val="0"/>
              <w:spacing w:line="480" w:lineRule="auto"/>
              <w:jc w:val="center"/>
              <w:rPr>
                <w:rFonts w:asciiTheme="minorBidi" w:hAnsiTheme="minorBidi"/>
                <w:sz w:val="16"/>
                <w:szCs w:val="16"/>
                <w:lang w:bidi="ar-LY"/>
              </w:rPr>
            </w:pPr>
            <w:r>
              <w:rPr>
                <w:rFonts w:asciiTheme="minorBidi" w:hAnsiTheme="minorBidi"/>
                <w:sz w:val="16"/>
                <w:szCs w:val="16"/>
                <w:lang w:bidi="ar-LY"/>
              </w:rPr>
              <w:t>1 (100)</w:t>
            </w:r>
          </w:p>
        </w:tc>
        <w:tc>
          <w:tcPr>
            <w:tcW w:w="578" w:type="pct"/>
          </w:tcPr>
          <w:p w:rsidR="006E74B3" w:rsidRPr="006B5F2F" w:rsidRDefault="00C00188" w:rsidP="00C00188">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660" w:type="pct"/>
          </w:tcPr>
          <w:p w:rsidR="006E74B3" w:rsidRPr="006B5F2F" w:rsidRDefault="00C00188" w:rsidP="00C00188">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c>
          <w:tcPr>
            <w:tcW w:w="660" w:type="pct"/>
          </w:tcPr>
          <w:p w:rsidR="006E74B3" w:rsidRPr="006B5F2F" w:rsidRDefault="00C00188" w:rsidP="00C00188">
            <w:pPr>
              <w:bidi w:val="0"/>
              <w:spacing w:line="480" w:lineRule="auto"/>
              <w:jc w:val="center"/>
              <w:rPr>
                <w:rFonts w:asciiTheme="minorBidi" w:hAnsiTheme="minorBidi"/>
                <w:sz w:val="16"/>
                <w:szCs w:val="16"/>
                <w:lang w:bidi="ar-LY"/>
              </w:rPr>
            </w:pPr>
            <w:r>
              <w:rPr>
                <w:rFonts w:asciiTheme="minorBidi" w:hAnsiTheme="minorBidi"/>
                <w:sz w:val="16"/>
                <w:szCs w:val="16"/>
                <w:lang w:bidi="ar-LY"/>
              </w:rPr>
              <w:t>1 (100)</w:t>
            </w:r>
          </w:p>
        </w:tc>
        <w:tc>
          <w:tcPr>
            <w:tcW w:w="792" w:type="pct"/>
          </w:tcPr>
          <w:p w:rsidR="006E74B3" w:rsidRPr="006B5F2F" w:rsidRDefault="00C00188" w:rsidP="00C00188">
            <w:pPr>
              <w:bidi w:val="0"/>
              <w:spacing w:line="480" w:lineRule="auto"/>
              <w:jc w:val="center"/>
              <w:rPr>
                <w:rFonts w:asciiTheme="minorBidi" w:hAnsiTheme="minorBidi"/>
                <w:sz w:val="16"/>
                <w:szCs w:val="16"/>
                <w:lang w:bidi="ar-LY"/>
              </w:rPr>
            </w:pPr>
            <w:r>
              <w:rPr>
                <w:rFonts w:asciiTheme="minorBidi" w:hAnsiTheme="minorBidi"/>
                <w:sz w:val="16"/>
                <w:szCs w:val="16"/>
                <w:lang w:bidi="ar-LY"/>
              </w:rPr>
              <w:t>0 (0)</w:t>
            </w:r>
          </w:p>
        </w:tc>
      </w:tr>
      <w:tr w:rsidR="00CD6590" w:rsidTr="00B06B06">
        <w:trPr>
          <w:trHeight w:val="163"/>
          <w:tblHeader/>
          <w:jc w:val="center"/>
        </w:trPr>
        <w:tc>
          <w:tcPr>
            <w:tcW w:w="1318" w:type="pct"/>
          </w:tcPr>
          <w:p w:rsidR="00CD6590" w:rsidRDefault="00CD6590" w:rsidP="00CD6590">
            <w:pPr>
              <w:bidi w:val="0"/>
              <w:spacing w:line="276" w:lineRule="auto"/>
              <w:jc w:val="center"/>
              <w:rPr>
                <w:rFonts w:asciiTheme="minorBidi" w:hAnsiTheme="minorBidi"/>
                <w:b/>
                <w:bCs/>
                <w:sz w:val="16"/>
                <w:szCs w:val="16"/>
                <w:lang w:bidi="ar-LY"/>
              </w:rPr>
            </w:pPr>
            <w:r>
              <w:rPr>
                <w:rFonts w:asciiTheme="minorBidi" w:hAnsiTheme="minorBidi"/>
                <w:b/>
                <w:bCs/>
                <w:sz w:val="16"/>
                <w:szCs w:val="16"/>
                <w:lang w:bidi="ar-LY"/>
              </w:rPr>
              <w:t>Total</w:t>
            </w:r>
          </w:p>
          <w:p w:rsidR="00CD6590" w:rsidRPr="006E74B3" w:rsidRDefault="00CD6590" w:rsidP="00CD6590">
            <w:pPr>
              <w:bidi w:val="0"/>
              <w:spacing w:line="276" w:lineRule="auto"/>
              <w:jc w:val="center"/>
              <w:rPr>
                <w:rFonts w:asciiTheme="minorBidi" w:hAnsiTheme="minorBidi"/>
                <w:b/>
                <w:bCs/>
                <w:sz w:val="16"/>
                <w:szCs w:val="16"/>
                <w:lang w:bidi="ar-LY"/>
              </w:rPr>
            </w:pPr>
            <w:r>
              <w:rPr>
                <w:rFonts w:asciiTheme="minorBidi" w:hAnsiTheme="minorBidi"/>
                <w:b/>
                <w:bCs/>
                <w:sz w:val="16"/>
                <w:szCs w:val="16"/>
                <w:lang w:bidi="ar-LY"/>
              </w:rPr>
              <w:t>N= 32</w:t>
            </w:r>
          </w:p>
        </w:tc>
        <w:tc>
          <w:tcPr>
            <w:tcW w:w="991" w:type="pct"/>
          </w:tcPr>
          <w:p w:rsidR="00CD6590" w:rsidRPr="006B5F2F" w:rsidRDefault="008358E1" w:rsidP="00587F39">
            <w:pPr>
              <w:bidi w:val="0"/>
              <w:spacing w:line="480" w:lineRule="auto"/>
              <w:jc w:val="center"/>
              <w:rPr>
                <w:rFonts w:asciiTheme="minorBidi" w:hAnsiTheme="minorBidi"/>
                <w:sz w:val="16"/>
                <w:szCs w:val="16"/>
                <w:lang w:bidi="ar-LY"/>
              </w:rPr>
            </w:pPr>
            <w:r>
              <w:rPr>
                <w:rFonts w:asciiTheme="minorBidi" w:hAnsiTheme="minorBidi"/>
                <w:sz w:val="16"/>
                <w:szCs w:val="16"/>
                <w:lang w:bidi="ar-LY"/>
              </w:rPr>
              <w:t>21 (65.6)</w:t>
            </w:r>
          </w:p>
        </w:tc>
        <w:tc>
          <w:tcPr>
            <w:tcW w:w="578" w:type="pct"/>
          </w:tcPr>
          <w:p w:rsidR="00CD6590" w:rsidRPr="006B5F2F" w:rsidRDefault="008358E1" w:rsidP="00587F39">
            <w:pPr>
              <w:bidi w:val="0"/>
              <w:spacing w:line="480" w:lineRule="auto"/>
              <w:jc w:val="center"/>
              <w:rPr>
                <w:rFonts w:asciiTheme="minorBidi" w:hAnsiTheme="minorBidi"/>
                <w:sz w:val="16"/>
                <w:szCs w:val="16"/>
                <w:lang w:bidi="ar-LY"/>
              </w:rPr>
            </w:pPr>
            <w:r>
              <w:rPr>
                <w:rFonts w:asciiTheme="minorBidi" w:hAnsiTheme="minorBidi"/>
                <w:sz w:val="16"/>
                <w:szCs w:val="16"/>
                <w:lang w:bidi="ar-LY"/>
              </w:rPr>
              <w:t>6 (18.7)</w:t>
            </w:r>
          </w:p>
        </w:tc>
        <w:tc>
          <w:tcPr>
            <w:tcW w:w="660" w:type="pct"/>
          </w:tcPr>
          <w:p w:rsidR="00CD6590" w:rsidRPr="006B5F2F" w:rsidRDefault="008358E1" w:rsidP="00587F39">
            <w:pPr>
              <w:bidi w:val="0"/>
              <w:spacing w:line="480" w:lineRule="auto"/>
              <w:jc w:val="center"/>
              <w:rPr>
                <w:rFonts w:asciiTheme="minorBidi" w:hAnsiTheme="minorBidi"/>
                <w:sz w:val="16"/>
                <w:szCs w:val="16"/>
                <w:lang w:bidi="ar-LY"/>
              </w:rPr>
            </w:pPr>
            <w:r>
              <w:rPr>
                <w:rFonts w:asciiTheme="minorBidi" w:hAnsiTheme="minorBidi"/>
                <w:sz w:val="16"/>
                <w:szCs w:val="16"/>
                <w:lang w:bidi="ar-LY"/>
              </w:rPr>
              <w:t>7 (21,8)</w:t>
            </w:r>
          </w:p>
        </w:tc>
        <w:tc>
          <w:tcPr>
            <w:tcW w:w="660" w:type="pct"/>
          </w:tcPr>
          <w:p w:rsidR="00CD6590" w:rsidRPr="006B5F2F" w:rsidRDefault="008358E1" w:rsidP="00587F39">
            <w:pPr>
              <w:bidi w:val="0"/>
              <w:spacing w:line="480" w:lineRule="auto"/>
              <w:jc w:val="center"/>
              <w:rPr>
                <w:rFonts w:asciiTheme="minorBidi" w:hAnsiTheme="minorBidi"/>
                <w:sz w:val="16"/>
                <w:szCs w:val="16"/>
                <w:lang w:bidi="ar-LY"/>
              </w:rPr>
            </w:pPr>
            <w:r>
              <w:rPr>
                <w:rFonts w:asciiTheme="minorBidi" w:hAnsiTheme="minorBidi"/>
                <w:sz w:val="16"/>
                <w:szCs w:val="16"/>
                <w:lang w:bidi="ar-LY"/>
              </w:rPr>
              <w:t>8 (25)</w:t>
            </w:r>
          </w:p>
        </w:tc>
        <w:tc>
          <w:tcPr>
            <w:tcW w:w="792" w:type="pct"/>
          </w:tcPr>
          <w:p w:rsidR="00CD6590" w:rsidRPr="006B5F2F" w:rsidRDefault="008358E1" w:rsidP="00587F39">
            <w:pPr>
              <w:bidi w:val="0"/>
              <w:spacing w:line="480" w:lineRule="auto"/>
              <w:jc w:val="center"/>
              <w:rPr>
                <w:rFonts w:asciiTheme="minorBidi" w:hAnsiTheme="minorBidi"/>
                <w:sz w:val="16"/>
                <w:szCs w:val="16"/>
                <w:lang w:bidi="ar-LY"/>
              </w:rPr>
            </w:pPr>
            <w:r>
              <w:rPr>
                <w:rFonts w:asciiTheme="minorBidi" w:hAnsiTheme="minorBidi"/>
                <w:sz w:val="16"/>
                <w:szCs w:val="16"/>
                <w:lang w:bidi="ar-LY"/>
              </w:rPr>
              <w:t>8 (25)</w:t>
            </w:r>
          </w:p>
        </w:tc>
      </w:tr>
    </w:tbl>
    <w:p w:rsidR="00053D07" w:rsidRPr="005E0B27" w:rsidRDefault="005E0B27" w:rsidP="006A27A7">
      <w:pPr>
        <w:bidi w:val="0"/>
        <w:spacing w:line="480" w:lineRule="auto"/>
        <w:jc w:val="both"/>
        <w:rPr>
          <w:rFonts w:asciiTheme="minorBidi" w:hAnsiTheme="minorBidi"/>
          <w:b/>
          <w:bCs/>
          <w:sz w:val="24"/>
          <w:szCs w:val="24"/>
          <w:lang w:bidi="ar-LY"/>
        </w:rPr>
      </w:pPr>
      <w:r w:rsidRPr="005E0B27">
        <w:rPr>
          <w:rFonts w:asciiTheme="minorBidi" w:hAnsiTheme="minorBidi"/>
          <w:b/>
          <w:bCs/>
          <w:sz w:val="24"/>
          <w:szCs w:val="24"/>
          <w:lang w:bidi="ar-LY"/>
        </w:rPr>
        <w:lastRenderedPageBreak/>
        <w:t xml:space="preserve">Discussion </w:t>
      </w:r>
    </w:p>
    <w:p w:rsidR="006C11C6" w:rsidRDefault="001D4954" w:rsidP="006A27A7">
      <w:pPr>
        <w:bidi w:val="0"/>
        <w:spacing w:line="480" w:lineRule="auto"/>
        <w:jc w:val="both"/>
        <w:rPr>
          <w:rFonts w:asciiTheme="minorBidi" w:hAnsiTheme="minorBidi"/>
          <w:sz w:val="24"/>
          <w:szCs w:val="24"/>
          <w:lang w:bidi="ar-LY"/>
        </w:rPr>
      </w:pPr>
      <w:r>
        <w:rPr>
          <w:rFonts w:asciiTheme="minorBidi" w:hAnsiTheme="minorBidi"/>
          <w:sz w:val="24"/>
          <w:szCs w:val="24"/>
          <w:lang w:bidi="ar-LY"/>
        </w:rPr>
        <w:t xml:space="preserve">Monomicrobial and polymicrobial, </w:t>
      </w:r>
      <w:r w:rsidR="00E2106A">
        <w:rPr>
          <w:rFonts w:asciiTheme="minorBidi" w:hAnsiTheme="minorBidi"/>
          <w:sz w:val="24"/>
          <w:szCs w:val="24"/>
          <w:lang w:bidi="ar-LY"/>
        </w:rPr>
        <w:t>It has been reported polymicrobial infection of diabetic foot lead to more serious complication than monomicrobial</w:t>
      </w:r>
      <w:r w:rsidR="00FF2C62">
        <w:rPr>
          <w:rFonts w:asciiTheme="minorBidi" w:hAnsiTheme="minorBidi"/>
          <w:sz w:val="24"/>
          <w:szCs w:val="24"/>
          <w:lang w:bidi="ar-LY"/>
        </w:rPr>
        <w:t xml:space="preserve"> infection</w:t>
      </w:r>
      <w:r w:rsidR="00E2106A">
        <w:rPr>
          <w:rFonts w:asciiTheme="minorBidi" w:hAnsiTheme="minorBidi"/>
          <w:sz w:val="24"/>
          <w:szCs w:val="24"/>
          <w:lang w:bidi="ar-LY"/>
        </w:rPr>
        <w:t xml:space="preserve"> </w:t>
      </w:r>
      <w:r w:rsidR="00E2106A">
        <w:rPr>
          <w:rFonts w:asciiTheme="minorBidi" w:hAnsiTheme="minorBidi"/>
          <w:sz w:val="24"/>
          <w:szCs w:val="24"/>
          <w:lang w:bidi="ar-LY"/>
        </w:rPr>
        <w:fldChar w:fldCharType="begin">
          <w:fldData xml:space="preserve">PEVuZE5vdGU+PENpdGU+PEF1dGhvcj5MaXBza3k8L0F1dGhvcj48WWVhcj4yMDA0PC9ZZWFyPjxS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</w:fldData>
        </w:fldChar>
      </w:r>
      <w:r w:rsidR="005A1EDD">
        <w:rPr>
          <w:rFonts w:asciiTheme="minorBidi" w:hAnsiTheme="minorBidi"/>
          <w:sz w:val="24"/>
          <w:szCs w:val="24"/>
          <w:lang w:bidi="ar-LY"/>
        </w:rPr>
        <w:instrText xml:space="preserve"> ADDIN EN.CITE </w:instrText>
      </w:r>
      <w:r w:rsidR="005A1EDD">
        <w:rPr>
          <w:rFonts w:asciiTheme="minorBidi" w:hAnsiTheme="minorBidi"/>
          <w:sz w:val="24"/>
          <w:szCs w:val="24"/>
          <w:lang w:bidi="ar-LY"/>
        </w:rPr>
        <w:fldChar w:fldCharType="begin">
          <w:fldData xml:space="preserve">PEVuZE5vdGU+PENpdGU+PEF1dGhvcj5MaXBza3k8L0F1dGhvcj48WWVhcj4yMDA0PC9ZZWFyPjxS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</w:fldData>
        </w:fldChar>
      </w:r>
      <w:r w:rsidR="005A1EDD">
        <w:rPr>
          <w:rFonts w:asciiTheme="minorBidi" w:hAnsiTheme="minorBidi"/>
          <w:sz w:val="24"/>
          <w:szCs w:val="24"/>
          <w:lang w:bidi="ar-LY"/>
        </w:rPr>
        <w:instrText xml:space="preserve"> ADDIN EN.CITE.DATA </w:instrText>
      </w:r>
      <w:r w:rsidR="005A1EDD">
        <w:rPr>
          <w:rFonts w:asciiTheme="minorBidi" w:hAnsiTheme="minorBidi"/>
          <w:sz w:val="24"/>
          <w:szCs w:val="24"/>
          <w:lang w:bidi="ar-LY"/>
        </w:rPr>
      </w:r>
      <w:r w:rsidR="005A1EDD">
        <w:rPr>
          <w:rFonts w:asciiTheme="minorBidi" w:hAnsiTheme="minorBidi"/>
          <w:sz w:val="24"/>
          <w:szCs w:val="24"/>
          <w:lang w:bidi="ar-LY"/>
        </w:rPr>
        <w:fldChar w:fldCharType="end"/>
      </w:r>
      <w:r w:rsidR="00E2106A">
        <w:rPr>
          <w:rFonts w:asciiTheme="minorBidi" w:hAnsiTheme="minorBidi"/>
          <w:sz w:val="24"/>
          <w:szCs w:val="24"/>
          <w:lang w:bidi="ar-LY"/>
        </w:rPr>
      </w:r>
      <w:r w:rsidR="00E2106A">
        <w:rPr>
          <w:rFonts w:asciiTheme="minorBidi" w:hAnsiTheme="minorBidi"/>
          <w:sz w:val="24"/>
          <w:szCs w:val="24"/>
          <w:lang w:bidi="ar-LY"/>
        </w:rPr>
        <w:fldChar w:fldCharType="separate"/>
      </w:r>
      <w:r w:rsidR="005A1EDD">
        <w:rPr>
          <w:rFonts w:asciiTheme="minorBidi" w:hAnsiTheme="minorBidi"/>
          <w:noProof/>
          <w:sz w:val="24"/>
          <w:szCs w:val="24"/>
          <w:lang w:bidi="ar-LY"/>
        </w:rPr>
        <w:t>(Dang, Prasad, Boulton, &amp; Jude, 2003; Kathirvel, Jayarajan, Sivakumar, &amp; Govindan, 2018; Benjamin A Lipsky, 2004)</w:t>
      </w:r>
      <w:r w:rsidR="00E2106A">
        <w:rPr>
          <w:rFonts w:asciiTheme="minorBidi" w:hAnsiTheme="minorBidi"/>
          <w:sz w:val="24"/>
          <w:szCs w:val="24"/>
          <w:lang w:bidi="ar-LY"/>
        </w:rPr>
        <w:fldChar w:fldCharType="end"/>
      </w:r>
      <w:r w:rsidR="00D85D10">
        <w:rPr>
          <w:rFonts w:asciiTheme="minorBidi" w:hAnsiTheme="minorBidi"/>
          <w:sz w:val="24"/>
          <w:szCs w:val="24"/>
          <w:lang w:bidi="ar-LY"/>
        </w:rPr>
        <w:t>. In this study</w:t>
      </w:r>
      <w:r w:rsidR="00B519F2">
        <w:rPr>
          <w:rFonts w:asciiTheme="minorBidi" w:hAnsiTheme="minorBidi"/>
          <w:sz w:val="24"/>
          <w:szCs w:val="24"/>
          <w:lang w:bidi="ar-LY"/>
        </w:rPr>
        <w:t>, 47.5</w:t>
      </w:r>
      <w:r w:rsidR="00257281">
        <w:rPr>
          <w:rFonts w:asciiTheme="minorBidi" w:hAnsiTheme="minorBidi"/>
          <w:sz w:val="24"/>
          <w:szCs w:val="24"/>
          <w:lang w:bidi="ar-LY"/>
        </w:rPr>
        <w:t>%</w:t>
      </w:r>
      <w:r w:rsidR="00B519F2">
        <w:rPr>
          <w:rFonts w:asciiTheme="minorBidi" w:hAnsiTheme="minorBidi"/>
          <w:sz w:val="24"/>
          <w:szCs w:val="24"/>
          <w:lang w:bidi="ar-LY"/>
        </w:rPr>
        <w:t xml:space="preserve"> were polymicrobial and will lead to sever or moderate diabetic foot infection.</w:t>
      </w:r>
      <w:r w:rsidR="00264FC7">
        <w:rPr>
          <w:rFonts w:asciiTheme="minorBidi" w:hAnsiTheme="minorBidi"/>
          <w:sz w:val="24"/>
          <w:szCs w:val="24"/>
          <w:lang w:bidi="ar-LY"/>
        </w:rPr>
        <w:t xml:space="preserve"> Compared to a study conducted in India polymicrobial diabetic foot infection were 66% higher than results reported in this study </w:t>
      </w:r>
      <w:r w:rsidR="00264FC7">
        <w:rPr>
          <w:rFonts w:asciiTheme="minorBidi" w:hAnsiTheme="minorBidi"/>
          <w:sz w:val="24"/>
          <w:szCs w:val="24"/>
          <w:lang w:bidi="ar-LY"/>
        </w:rPr>
        <w:fldChar w:fldCharType="begin"/>
      </w:r>
      <w:r w:rsidR="00264FC7">
        <w:rPr>
          <w:rFonts w:asciiTheme="minorBidi" w:hAnsiTheme="minorBidi"/>
          <w:sz w:val="24"/>
          <w:szCs w:val="24"/>
          <w:lang w:bidi="ar-LY"/>
        </w:rPr>
        <w:instrText xml:space="preserve"> ADDIN EN.CITE &lt;EndNote&gt;&lt;Cite&gt;&lt;Author&gt;Ramakant&lt;/Author&gt;&lt;Year&gt;2011&lt;/Year&gt;&lt;RecNum&gt;573&lt;/RecNum&gt;&lt;DisplayText&gt;(Ramakant et al., 2011)&lt;/DisplayText&gt;&lt;record&gt;&lt;rec-number&gt;573&lt;/rec-number&gt;&lt;foreign-keys&gt;&lt;key app="EN" db-id="zwzxpdarwstv0jetapvvft9ga2dxwwxra0at" timestamp="1518595257"&gt;573&lt;/key&gt;&lt;/foreign-keys&gt;&lt;ref-type name="Journal Article"&gt;17&lt;/ref-type&gt;&lt;contributors&gt;&lt;authors&gt;&lt;author&gt;Ramakant, P&lt;/author&gt;&lt;author&gt;Verma, AK&lt;/author&gt;&lt;author&gt;Misra, R&lt;/author&gt;&lt;author&gt;Prasad, KN&lt;/author&gt;&lt;author&gt;Chand, G&lt;/author&gt;&lt;author&gt;Mishra, A&lt;/author&gt;&lt;author&gt;Agarwal, G&lt;/author&gt;&lt;author&gt;Agarwal, A&lt;/author&gt;&lt;author&gt;Mishra, SK&lt;/author&gt;&lt;/authors&gt;&lt;/contributors&gt;&lt;titles&gt;&lt;title&gt;Changing microbiological profile of pathogenic bacteria in diabetic foot infections: time for a rethink on which empirical therapy to choose?&lt;/title&gt;&lt;secondary-title&gt;Diabetologia&lt;/secondary-title&gt;&lt;/titles&gt;&lt;periodical&gt;&lt;full-title&gt;Diabetologia&lt;/full-title&gt;&lt;/periodical&gt;&lt;pages&gt;58-64&lt;/pages&gt;&lt;volume&gt;54&lt;/volume&gt;&lt;number&gt;1&lt;/number&gt;&lt;dates&gt;&lt;year&gt;2011&lt;/year&gt;&lt;/dates&gt;&lt;isbn&gt;0012-186X&lt;/isbn&gt;&lt;urls&gt;&lt;/urls&gt;&lt;/record&gt;&lt;/Cite&gt;&lt;/EndNote&gt;</w:instrText>
      </w:r>
      <w:r w:rsidR="00264FC7">
        <w:rPr>
          <w:rFonts w:asciiTheme="minorBidi" w:hAnsiTheme="minorBidi"/>
          <w:sz w:val="24"/>
          <w:szCs w:val="24"/>
          <w:lang w:bidi="ar-LY"/>
        </w:rPr>
        <w:fldChar w:fldCharType="separate"/>
      </w:r>
      <w:r w:rsidR="00264FC7">
        <w:rPr>
          <w:rFonts w:asciiTheme="minorBidi" w:hAnsiTheme="minorBidi"/>
          <w:noProof/>
          <w:sz w:val="24"/>
          <w:szCs w:val="24"/>
          <w:lang w:bidi="ar-LY"/>
        </w:rPr>
        <w:t>(Ramakant et al., 2011)</w:t>
      </w:r>
      <w:r w:rsidR="00264FC7">
        <w:rPr>
          <w:rFonts w:asciiTheme="minorBidi" w:hAnsiTheme="minorBidi"/>
          <w:sz w:val="24"/>
          <w:szCs w:val="24"/>
          <w:lang w:bidi="ar-LY"/>
        </w:rPr>
        <w:fldChar w:fldCharType="end"/>
      </w:r>
      <w:r w:rsidR="002275A5">
        <w:rPr>
          <w:rFonts w:asciiTheme="minorBidi" w:hAnsiTheme="minorBidi"/>
          <w:sz w:val="24"/>
          <w:szCs w:val="24"/>
          <w:lang w:bidi="ar-LY"/>
        </w:rPr>
        <w:t>. S</w:t>
      </w:r>
      <w:r w:rsidR="00A25637">
        <w:rPr>
          <w:rFonts w:asciiTheme="minorBidi" w:hAnsiTheme="minorBidi"/>
          <w:sz w:val="24"/>
          <w:szCs w:val="24"/>
          <w:lang w:bidi="ar-LY"/>
        </w:rPr>
        <w:t xml:space="preserve">imilar results </w:t>
      </w:r>
      <w:r w:rsidR="002275A5">
        <w:rPr>
          <w:rFonts w:asciiTheme="minorBidi" w:hAnsiTheme="minorBidi"/>
          <w:sz w:val="24"/>
          <w:szCs w:val="24"/>
          <w:lang w:bidi="ar-LY"/>
        </w:rPr>
        <w:t>were reported in anoth</w:t>
      </w:r>
      <w:r w:rsidR="001631E6">
        <w:rPr>
          <w:rFonts w:asciiTheme="minorBidi" w:hAnsiTheme="minorBidi"/>
          <w:sz w:val="24"/>
          <w:szCs w:val="24"/>
          <w:lang w:bidi="ar-LY"/>
        </w:rPr>
        <w:t>er study, where</w:t>
      </w:r>
      <w:r w:rsidR="00A25637">
        <w:rPr>
          <w:rFonts w:asciiTheme="minorBidi" w:hAnsiTheme="minorBidi"/>
          <w:sz w:val="24"/>
          <w:szCs w:val="24"/>
          <w:lang w:bidi="ar-LY"/>
        </w:rPr>
        <w:t xml:space="preserve"> p</w:t>
      </w:r>
      <w:r w:rsidR="002275A5">
        <w:rPr>
          <w:rFonts w:asciiTheme="minorBidi" w:hAnsiTheme="minorBidi"/>
          <w:sz w:val="24"/>
          <w:szCs w:val="24"/>
          <w:lang w:bidi="ar-LY"/>
        </w:rPr>
        <w:t>olymicrobial infection was</w:t>
      </w:r>
      <w:r w:rsidR="00A25637">
        <w:rPr>
          <w:rFonts w:asciiTheme="minorBidi" w:hAnsiTheme="minorBidi"/>
          <w:sz w:val="24"/>
          <w:szCs w:val="24"/>
          <w:lang w:bidi="ar-LY"/>
        </w:rPr>
        <w:t xml:space="preserve"> 40% of included patients </w:t>
      </w:r>
      <w:r w:rsidR="00A25637">
        <w:rPr>
          <w:rFonts w:asciiTheme="minorBidi" w:hAnsiTheme="minorBidi"/>
          <w:sz w:val="24"/>
          <w:szCs w:val="24"/>
          <w:lang w:bidi="ar-LY"/>
        </w:rPr>
        <w:fldChar w:fldCharType="begin"/>
      </w:r>
      <w:r w:rsidR="00A25637">
        <w:rPr>
          <w:rFonts w:asciiTheme="minorBidi" w:hAnsiTheme="minorBidi"/>
          <w:sz w:val="24"/>
          <w:szCs w:val="24"/>
          <w:lang w:bidi="ar-LY"/>
        </w:rPr>
        <w:instrText xml:space="preserve"> ADDIN EN.CITE &lt;EndNote&gt;&lt;Cite&gt;&lt;Author&gt;ABDUL KADIR&lt;/Author&gt;&lt;Year&gt;2012&lt;/Year&gt;&lt;RecNum&gt;571&lt;/RecNum&gt;&lt;DisplayText&gt;(ABDUL KADIR et al., 2012)&lt;/DisplayText&gt;&lt;record&gt;&lt;rec-number&gt;571&lt;/rec-number&gt;&lt;foreign-keys&gt;&lt;key app="EN" db-id="zwzxpdarwstv0jetapvvft9ga2dxwwxra0at" timestamp="1518588533"&gt;571&lt;/key&gt;&lt;/foreign-keys&gt;&lt;ref-type name="Journal Article"&gt;17&lt;/ref-type&gt;&lt;contributors&gt;&lt;authors&gt;&lt;author&gt;ABDUL KADIR, Khairul Azmi&lt;/author&gt;&lt;author&gt;Satyavani, Muppidi&lt;/author&gt;&lt;author&gt;Pande, Ketan&lt;/author&gt;&lt;/authors&gt;&lt;/contributors&gt;&lt;titles&gt;&lt;title&gt;Bacteriological study of diabetic foot infections&lt;/title&gt;&lt;secondary-title&gt;Brunei International Medical Journal&lt;/secondary-title&gt;&lt;/titles&gt;&lt;periodical&gt;&lt;full-title&gt;Brunei International Medical Journal&lt;/full-title&gt;&lt;/periodical&gt;&lt;pages&gt;19-26&lt;/pages&gt;&lt;volume&gt;8&lt;/volume&gt;&lt;number&gt;1&lt;/number&gt;&lt;dates&gt;&lt;year&gt;2012&lt;/year&gt;&lt;/dates&gt;&lt;isbn&gt;1560-5876&lt;/isbn&gt;&lt;urls&gt;&lt;/urls&gt;&lt;/record&gt;&lt;/Cite&gt;&lt;/EndNote&gt;</w:instrText>
      </w:r>
      <w:r w:rsidR="00A25637">
        <w:rPr>
          <w:rFonts w:asciiTheme="minorBidi" w:hAnsiTheme="minorBidi"/>
          <w:sz w:val="24"/>
          <w:szCs w:val="24"/>
          <w:lang w:bidi="ar-LY"/>
        </w:rPr>
        <w:fldChar w:fldCharType="separate"/>
      </w:r>
      <w:r w:rsidR="00A25637">
        <w:rPr>
          <w:rFonts w:asciiTheme="minorBidi" w:hAnsiTheme="minorBidi"/>
          <w:noProof/>
          <w:sz w:val="24"/>
          <w:szCs w:val="24"/>
          <w:lang w:bidi="ar-LY"/>
        </w:rPr>
        <w:t>(ABDUL KADIR et al., 2012)</w:t>
      </w:r>
      <w:r w:rsidR="00A25637">
        <w:rPr>
          <w:rFonts w:asciiTheme="minorBidi" w:hAnsiTheme="minorBidi"/>
          <w:sz w:val="24"/>
          <w:szCs w:val="24"/>
          <w:lang w:bidi="ar-LY"/>
        </w:rPr>
        <w:fldChar w:fldCharType="end"/>
      </w:r>
      <w:r w:rsidR="00A25637">
        <w:rPr>
          <w:rFonts w:asciiTheme="minorBidi" w:hAnsiTheme="minorBidi"/>
          <w:sz w:val="24"/>
          <w:szCs w:val="24"/>
          <w:lang w:bidi="ar-LY"/>
        </w:rPr>
        <w:t>.</w:t>
      </w:r>
      <w:r w:rsidR="0074660E">
        <w:rPr>
          <w:rFonts w:asciiTheme="minorBidi" w:hAnsiTheme="minorBidi"/>
          <w:sz w:val="24"/>
          <w:szCs w:val="24"/>
          <w:lang w:bidi="ar-LY"/>
        </w:rPr>
        <w:t xml:space="preserve"> </w:t>
      </w:r>
    </w:p>
    <w:p w:rsidR="000A242D" w:rsidRDefault="00D9786F" w:rsidP="006A27A7">
      <w:pPr>
        <w:bidi w:val="0"/>
        <w:spacing w:line="480" w:lineRule="auto"/>
        <w:jc w:val="both"/>
        <w:rPr>
          <w:rFonts w:asciiTheme="minorBidi" w:hAnsiTheme="minorBidi"/>
          <w:sz w:val="24"/>
          <w:szCs w:val="24"/>
          <w:lang w:bidi="ar-LY"/>
        </w:rPr>
      </w:pPr>
      <w:r>
        <w:rPr>
          <w:rFonts w:asciiTheme="minorBidi" w:hAnsiTheme="minorBidi"/>
          <w:sz w:val="24"/>
          <w:szCs w:val="24"/>
          <w:lang w:bidi="ar-LY"/>
        </w:rPr>
        <w:t xml:space="preserve">Gram positive and negative; </w:t>
      </w:r>
      <w:r w:rsidR="004B41E1">
        <w:rPr>
          <w:rFonts w:asciiTheme="minorBidi" w:hAnsiTheme="minorBidi"/>
          <w:sz w:val="24"/>
          <w:szCs w:val="24"/>
          <w:lang w:bidi="ar-LY"/>
        </w:rPr>
        <w:t xml:space="preserve">In this study prevalence of gram positive were similar to gram negative bacterial species isolates; </w:t>
      </w:r>
      <w:r w:rsidR="000A242D">
        <w:rPr>
          <w:rFonts w:asciiTheme="minorBidi" w:hAnsiTheme="minorBidi"/>
          <w:sz w:val="24"/>
          <w:szCs w:val="24"/>
          <w:lang w:bidi="ar-LY"/>
        </w:rPr>
        <w:t>49.2% (</w:t>
      </w:r>
      <w:r w:rsidR="004B41E1">
        <w:rPr>
          <w:rFonts w:asciiTheme="minorBidi" w:hAnsiTheme="minorBidi"/>
          <w:sz w:val="24"/>
          <w:szCs w:val="24"/>
          <w:lang w:bidi="ar-LY"/>
        </w:rPr>
        <w:t>31</w:t>
      </w:r>
      <w:r w:rsidR="000A242D">
        <w:rPr>
          <w:rFonts w:asciiTheme="minorBidi" w:hAnsiTheme="minorBidi"/>
          <w:sz w:val="24"/>
          <w:szCs w:val="24"/>
          <w:lang w:bidi="ar-LY"/>
        </w:rPr>
        <w:t>)</w:t>
      </w:r>
      <w:r w:rsidR="004B41E1">
        <w:rPr>
          <w:rFonts w:asciiTheme="minorBidi" w:hAnsiTheme="minorBidi"/>
          <w:sz w:val="24"/>
          <w:szCs w:val="24"/>
          <w:lang w:bidi="ar-LY"/>
        </w:rPr>
        <w:t xml:space="preserve"> and </w:t>
      </w:r>
      <w:r w:rsidR="000A242D">
        <w:rPr>
          <w:rFonts w:asciiTheme="minorBidi" w:hAnsiTheme="minorBidi"/>
          <w:sz w:val="24"/>
          <w:szCs w:val="24"/>
          <w:lang w:bidi="ar-LY"/>
        </w:rPr>
        <w:t>50.8% (</w:t>
      </w:r>
      <w:r w:rsidR="004B41E1">
        <w:rPr>
          <w:rFonts w:asciiTheme="minorBidi" w:hAnsiTheme="minorBidi"/>
          <w:sz w:val="24"/>
          <w:szCs w:val="24"/>
          <w:lang w:bidi="ar-LY"/>
        </w:rPr>
        <w:t>32</w:t>
      </w:r>
      <w:r w:rsidR="000A242D">
        <w:rPr>
          <w:rFonts w:asciiTheme="minorBidi" w:hAnsiTheme="minorBidi"/>
          <w:sz w:val="24"/>
          <w:szCs w:val="24"/>
          <w:lang w:bidi="ar-LY"/>
        </w:rPr>
        <w:t>)</w:t>
      </w:r>
      <w:r w:rsidR="004B41E1">
        <w:rPr>
          <w:rFonts w:asciiTheme="minorBidi" w:hAnsiTheme="minorBidi"/>
          <w:sz w:val="24"/>
          <w:szCs w:val="24"/>
          <w:lang w:bidi="ar-LY"/>
        </w:rPr>
        <w:t xml:space="preserve"> respectively, which is different from finding of another study that reported 67% of bacterial species identified from diabetic foot were gram negative isolates</w:t>
      </w:r>
      <w:r w:rsidR="005B5DF4">
        <w:rPr>
          <w:rFonts w:asciiTheme="minorBidi" w:hAnsiTheme="minorBidi"/>
          <w:sz w:val="24"/>
          <w:szCs w:val="24"/>
          <w:lang w:bidi="ar-LY"/>
        </w:rPr>
        <w:t xml:space="preserve"> </w:t>
      </w:r>
      <w:r w:rsidR="005B5DF4">
        <w:rPr>
          <w:rFonts w:asciiTheme="minorBidi" w:hAnsiTheme="minorBidi"/>
          <w:sz w:val="24"/>
          <w:szCs w:val="24"/>
          <w:lang w:bidi="ar-LY"/>
        </w:rPr>
        <w:fldChar w:fldCharType="begin"/>
      </w:r>
      <w:r w:rsidR="005B5DF4">
        <w:rPr>
          <w:rFonts w:asciiTheme="minorBidi" w:hAnsiTheme="minorBidi"/>
          <w:sz w:val="24"/>
          <w:szCs w:val="24"/>
          <w:lang w:bidi="ar-LY"/>
        </w:rPr>
        <w:instrText xml:space="preserve"> ADDIN EN.CITE &lt;EndNote&gt;&lt;Cite&gt;&lt;Author&gt;ABDUL KADIR&lt;/Author&gt;&lt;Year&gt;2012&lt;/Year&gt;&lt;RecNum&gt;571&lt;/RecNum&gt;&lt;DisplayText&gt;(ABDUL KADIR et al., 2012)&lt;/DisplayText&gt;&lt;record&gt;&lt;rec-number&gt;571&lt;/rec-number&gt;&lt;foreign-keys&gt;&lt;key app="EN" db-id="zwzxpdarwstv0jetapvvft9ga2dxwwxra0at" timestamp="1518588533"&gt;571&lt;/key&gt;&lt;/foreign-keys&gt;&lt;ref-type name="Journal Article"&gt;17&lt;/ref-type&gt;&lt;contributors&gt;&lt;authors&gt;&lt;author&gt;ABDUL KADIR, Khairul Azmi&lt;/author&gt;&lt;author&gt;Satyavani, Muppidi&lt;/author&gt;&lt;author&gt;Pande, Ketan&lt;/author&gt;&lt;/authors&gt;&lt;/contributors&gt;&lt;titles&gt;&lt;title&gt;Bacteriological study of diabetic foot infections&lt;/title&gt;&lt;secondary-title&gt;Brunei International Medical Journal&lt;/secondary-title&gt;&lt;/titles&gt;&lt;periodical&gt;&lt;full-title&gt;Brunei International Medical Journal&lt;/full-title&gt;&lt;/periodical&gt;&lt;pages&gt;19-26&lt;/pages&gt;&lt;volume&gt;8&lt;/volume&gt;&lt;number&gt;1&lt;/number&gt;&lt;dates&gt;&lt;year&gt;2012&lt;/year&gt;&lt;/dates&gt;&lt;isbn&gt;1560-5876&lt;/isbn&gt;&lt;urls&gt;&lt;/urls&gt;&lt;/record&gt;&lt;/Cite&gt;&lt;/EndNote&gt;</w:instrText>
      </w:r>
      <w:r w:rsidR="005B5DF4">
        <w:rPr>
          <w:rFonts w:asciiTheme="minorBidi" w:hAnsiTheme="minorBidi"/>
          <w:sz w:val="24"/>
          <w:szCs w:val="24"/>
          <w:lang w:bidi="ar-LY"/>
        </w:rPr>
        <w:fldChar w:fldCharType="separate"/>
      </w:r>
      <w:r w:rsidR="005B5DF4">
        <w:rPr>
          <w:rFonts w:asciiTheme="minorBidi" w:hAnsiTheme="minorBidi"/>
          <w:noProof/>
          <w:sz w:val="24"/>
          <w:szCs w:val="24"/>
          <w:lang w:bidi="ar-LY"/>
        </w:rPr>
        <w:t>(ABDUL KADIR et al., 2012)</w:t>
      </w:r>
      <w:r w:rsidR="005B5DF4">
        <w:rPr>
          <w:rFonts w:asciiTheme="minorBidi" w:hAnsiTheme="minorBidi"/>
          <w:sz w:val="24"/>
          <w:szCs w:val="24"/>
          <w:lang w:bidi="ar-LY"/>
        </w:rPr>
        <w:fldChar w:fldCharType="end"/>
      </w:r>
      <w:r w:rsidR="004B41E1">
        <w:rPr>
          <w:rFonts w:asciiTheme="minorBidi" w:hAnsiTheme="minorBidi"/>
          <w:sz w:val="24"/>
          <w:szCs w:val="24"/>
          <w:lang w:bidi="ar-LY"/>
        </w:rPr>
        <w:t>.</w:t>
      </w:r>
      <w:r w:rsidR="005B5DF4">
        <w:rPr>
          <w:rFonts w:asciiTheme="minorBidi" w:hAnsiTheme="minorBidi"/>
          <w:sz w:val="24"/>
          <w:szCs w:val="24"/>
          <w:lang w:bidi="ar-LY"/>
        </w:rPr>
        <w:t xml:space="preserve"> In Korea, researchers found similar results reported in our study where the prevalence of gram negative was 40% and 57.5% reported for gram positive bacteria</w:t>
      </w:r>
      <w:r w:rsidR="00A22E54">
        <w:rPr>
          <w:rFonts w:asciiTheme="minorBidi" w:hAnsiTheme="minorBidi"/>
          <w:sz w:val="24"/>
          <w:szCs w:val="24"/>
          <w:lang w:bidi="ar-LY"/>
        </w:rPr>
        <w:t xml:space="preserve"> </w:t>
      </w:r>
      <w:r w:rsidR="00A22E54">
        <w:rPr>
          <w:rFonts w:asciiTheme="minorBidi" w:hAnsiTheme="minorBidi"/>
          <w:sz w:val="24"/>
          <w:szCs w:val="24"/>
          <w:lang w:bidi="ar-LY"/>
        </w:rPr>
        <w:fldChar w:fldCharType="begin"/>
      </w:r>
      <w:r w:rsidR="00A22E54">
        <w:rPr>
          <w:rFonts w:asciiTheme="minorBidi" w:hAnsiTheme="minorBidi"/>
          <w:sz w:val="24"/>
          <w:szCs w:val="24"/>
          <w:lang w:bidi="ar-LY"/>
        </w:rPr>
        <w:instrText xml:space="preserve"> ADDIN EN.CITE &lt;EndNote&gt;&lt;Cite&gt;&lt;Author&gt;Son&lt;/Author&gt;&lt;Year&gt;2017&lt;/Year&gt;&lt;RecNum&gt;579&lt;/RecNum&gt;&lt;DisplayText&gt;(Son, Han, Lee, Namgoong, &amp;amp; Dhong, 2017)&lt;/DisplayText&gt;&lt;record&gt;&lt;rec-number&gt;579&lt;/rec-number&gt;&lt;foreign-keys&gt;&lt;key app="EN" db-id="zwzxpdarwstv0jetapvvft9ga2dxwwxra0at" timestamp="1518856697"&gt;579&lt;/key&gt;&lt;/foreign-keys&gt;&lt;ref-type name="Journal Article"&gt;17&lt;/ref-type&gt;&lt;contributors&gt;&lt;authors&gt;&lt;author&gt;Son, Seung Tae&lt;/author&gt;&lt;author&gt;Han, Seung-Kyu&lt;/author&gt;&lt;author&gt;Lee, Tae Yul&lt;/author&gt;&lt;author&gt;Namgoong, Sik&lt;/author&gt;&lt;author&gt;Dhong, Eun-Sang&lt;/author&gt;&lt;/authors&gt;&lt;/contributors&gt;&lt;titles&gt;&lt;title&gt;The Microbiology of Diabetic Foot Infections in Korea&lt;/title&gt;&lt;secondary-title&gt;Journal of Wound Management and Research&lt;/secondary-title&gt;&lt;/titles&gt;&lt;periodical&gt;&lt;full-title&gt;Journal of Wound Management and Research&lt;/full-title&gt;&lt;/periodical&gt;&lt;pages&gt;8-12&lt;/pages&gt;&lt;volume&gt;13&lt;/volume&gt;&lt;number&gt;1&lt;/number&gt;&lt;dates&gt;&lt;year&gt;2017&lt;/year&gt;&lt;/dates&gt;&lt;isbn&gt;2586-0402&lt;/isbn&gt;&lt;urls&gt;&lt;/urls&gt;&lt;/record&gt;&lt;/Cite&gt;&lt;/EndNote&gt;</w:instrText>
      </w:r>
      <w:r w:rsidR="00A22E54">
        <w:rPr>
          <w:rFonts w:asciiTheme="minorBidi" w:hAnsiTheme="minorBidi"/>
          <w:sz w:val="24"/>
          <w:szCs w:val="24"/>
          <w:lang w:bidi="ar-LY"/>
        </w:rPr>
        <w:fldChar w:fldCharType="separate"/>
      </w:r>
      <w:r w:rsidR="00A22E54">
        <w:rPr>
          <w:rFonts w:asciiTheme="minorBidi" w:hAnsiTheme="minorBidi"/>
          <w:noProof/>
          <w:sz w:val="24"/>
          <w:szCs w:val="24"/>
          <w:lang w:bidi="ar-LY"/>
        </w:rPr>
        <w:t>(Son, Han, Lee, Namgoong, &amp; Dhong, 2017)</w:t>
      </w:r>
      <w:r w:rsidR="00A22E54">
        <w:rPr>
          <w:rFonts w:asciiTheme="minorBidi" w:hAnsiTheme="minorBidi"/>
          <w:sz w:val="24"/>
          <w:szCs w:val="24"/>
          <w:lang w:bidi="ar-LY"/>
        </w:rPr>
        <w:fldChar w:fldCharType="end"/>
      </w:r>
      <w:r w:rsidR="005B5DF4">
        <w:rPr>
          <w:rFonts w:asciiTheme="minorBidi" w:hAnsiTheme="minorBidi"/>
          <w:sz w:val="24"/>
          <w:szCs w:val="24"/>
          <w:lang w:bidi="ar-LY"/>
        </w:rPr>
        <w:t xml:space="preserve">. Of </w:t>
      </w:r>
      <w:r w:rsidR="008D582A">
        <w:rPr>
          <w:rFonts w:asciiTheme="minorBidi" w:hAnsiTheme="minorBidi"/>
          <w:sz w:val="24"/>
          <w:szCs w:val="24"/>
          <w:lang w:bidi="ar-LY"/>
        </w:rPr>
        <w:t>previous variable</w:t>
      </w:r>
      <w:r w:rsidR="005B5DF4">
        <w:rPr>
          <w:rFonts w:asciiTheme="minorBidi" w:hAnsiTheme="minorBidi"/>
          <w:sz w:val="24"/>
          <w:szCs w:val="24"/>
          <w:lang w:bidi="ar-LY"/>
        </w:rPr>
        <w:t xml:space="preserve"> results obtained from</w:t>
      </w:r>
      <w:r w:rsidR="008D582A">
        <w:rPr>
          <w:rFonts w:asciiTheme="minorBidi" w:hAnsiTheme="minorBidi"/>
          <w:sz w:val="24"/>
          <w:szCs w:val="24"/>
          <w:lang w:bidi="ar-LY"/>
        </w:rPr>
        <w:t xml:space="preserve"> different studies may attributed to these studies were conducted in different countries and location which lead to</w:t>
      </w:r>
      <w:r w:rsidR="000A242D">
        <w:rPr>
          <w:rFonts w:asciiTheme="minorBidi" w:hAnsiTheme="minorBidi"/>
          <w:sz w:val="24"/>
          <w:szCs w:val="24"/>
          <w:lang w:bidi="ar-LY"/>
        </w:rPr>
        <w:t xml:space="preserve"> this variation. </w:t>
      </w:r>
    </w:p>
    <w:p w:rsidR="00571DBF" w:rsidRDefault="0037738E" w:rsidP="006A27A7">
      <w:pPr>
        <w:bidi w:val="0"/>
        <w:spacing w:line="480" w:lineRule="auto"/>
        <w:jc w:val="both"/>
        <w:rPr>
          <w:rFonts w:asciiTheme="minorBidi" w:hAnsiTheme="minorBidi"/>
          <w:sz w:val="24"/>
          <w:szCs w:val="24"/>
          <w:lang w:bidi="ar-LY"/>
        </w:rPr>
      </w:pPr>
      <w:r>
        <w:rPr>
          <w:rFonts w:asciiTheme="minorBidi" w:hAnsiTheme="minorBidi"/>
          <w:sz w:val="24"/>
          <w:szCs w:val="24"/>
          <w:lang w:bidi="ar-LY"/>
        </w:rPr>
        <w:t xml:space="preserve">Among gram negative bacteria, </w:t>
      </w:r>
      <w:r w:rsidRPr="0037738E">
        <w:rPr>
          <w:rFonts w:asciiTheme="minorBidi" w:hAnsiTheme="minorBidi"/>
          <w:i/>
          <w:iCs/>
          <w:sz w:val="24"/>
          <w:szCs w:val="24"/>
          <w:lang w:bidi="ar-LY"/>
        </w:rPr>
        <w:t>P</w:t>
      </w:r>
      <w:r w:rsidR="00337616">
        <w:rPr>
          <w:rFonts w:asciiTheme="minorBidi" w:hAnsiTheme="minorBidi"/>
          <w:i/>
          <w:iCs/>
          <w:sz w:val="24"/>
          <w:szCs w:val="24"/>
          <w:lang w:bidi="ar-LY"/>
        </w:rPr>
        <w:t>.</w:t>
      </w:r>
      <w:r w:rsidR="00135800">
        <w:rPr>
          <w:rFonts w:asciiTheme="minorBidi" w:hAnsiTheme="minorBidi"/>
          <w:i/>
          <w:iCs/>
          <w:sz w:val="24"/>
          <w:szCs w:val="24"/>
          <w:lang w:bidi="ar-LY"/>
        </w:rPr>
        <w:t xml:space="preserve"> </w:t>
      </w:r>
      <w:r w:rsidRPr="0037738E">
        <w:rPr>
          <w:rFonts w:asciiTheme="minorBidi" w:hAnsiTheme="minorBidi"/>
          <w:i/>
          <w:iCs/>
          <w:sz w:val="24"/>
          <w:szCs w:val="24"/>
          <w:lang w:bidi="ar-LY"/>
        </w:rPr>
        <w:t>aeruginosa</w:t>
      </w:r>
      <w:r w:rsidR="00337616">
        <w:rPr>
          <w:rFonts w:asciiTheme="minorBidi" w:hAnsiTheme="minorBidi"/>
          <w:sz w:val="24"/>
          <w:szCs w:val="24"/>
          <w:lang w:bidi="ar-LY"/>
        </w:rPr>
        <w:t xml:space="preserve"> </w:t>
      </w:r>
      <w:r>
        <w:rPr>
          <w:rFonts w:asciiTheme="minorBidi" w:hAnsiTheme="minorBidi"/>
          <w:sz w:val="24"/>
          <w:szCs w:val="24"/>
          <w:lang w:bidi="ar-LY"/>
        </w:rPr>
        <w:t>was the dominant bacterial species</w:t>
      </w:r>
      <w:r w:rsidR="00B07E1F">
        <w:rPr>
          <w:rFonts w:asciiTheme="minorBidi" w:hAnsiTheme="minorBidi"/>
          <w:sz w:val="24"/>
          <w:szCs w:val="24"/>
          <w:lang w:bidi="ar-LY"/>
        </w:rPr>
        <w:t xml:space="preserve"> were identified</w:t>
      </w:r>
      <w:r>
        <w:rPr>
          <w:rFonts w:asciiTheme="minorBidi" w:hAnsiTheme="minorBidi"/>
          <w:sz w:val="24"/>
          <w:szCs w:val="24"/>
          <w:lang w:bidi="ar-LY"/>
        </w:rPr>
        <w:t xml:space="preserve"> (34.4%; 11/32) in this study isolates collection.</w:t>
      </w:r>
      <w:r w:rsidR="00A22E54">
        <w:rPr>
          <w:rFonts w:asciiTheme="minorBidi" w:hAnsiTheme="minorBidi"/>
          <w:sz w:val="24"/>
          <w:szCs w:val="24"/>
          <w:lang w:bidi="ar-LY"/>
        </w:rPr>
        <w:t xml:space="preserve"> This was also reported in </w:t>
      </w:r>
      <w:r w:rsidR="00A5788A">
        <w:rPr>
          <w:rFonts w:asciiTheme="minorBidi" w:hAnsiTheme="minorBidi"/>
          <w:sz w:val="24"/>
          <w:szCs w:val="24"/>
          <w:lang w:bidi="ar-LY"/>
        </w:rPr>
        <w:t>other studies</w:t>
      </w:r>
      <w:r w:rsidR="00A22E54">
        <w:rPr>
          <w:rFonts w:asciiTheme="minorBidi" w:hAnsiTheme="minorBidi"/>
          <w:sz w:val="24"/>
          <w:szCs w:val="24"/>
          <w:lang w:bidi="ar-LY"/>
        </w:rPr>
        <w:t xml:space="preserve"> conducted in Korea</w:t>
      </w:r>
      <w:r w:rsidR="002333A5">
        <w:rPr>
          <w:rFonts w:asciiTheme="minorBidi" w:hAnsiTheme="minorBidi"/>
          <w:sz w:val="24"/>
          <w:szCs w:val="24"/>
          <w:lang w:bidi="ar-LY"/>
        </w:rPr>
        <w:t xml:space="preserve"> and I</w:t>
      </w:r>
      <w:r w:rsidR="00A5788A">
        <w:rPr>
          <w:rFonts w:asciiTheme="minorBidi" w:hAnsiTheme="minorBidi"/>
          <w:sz w:val="24"/>
          <w:szCs w:val="24"/>
          <w:lang w:bidi="ar-LY"/>
        </w:rPr>
        <w:t>ndia</w:t>
      </w:r>
      <w:r w:rsidR="00B07E1F">
        <w:rPr>
          <w:rFonts w:asciiTheme="minorBidi" w:hAnsiTheme="minorBidi"/>
          <w:sz w:val="24"/>
          <w:szCs w:val="24"/>
          <w:lang w:bidi="ar-LY"/>
        </w:rPr>
        <w:t xml:space="preserve"> </w:t>
      </w:r>
      <w:r w:rsidR="00A22E54">
        <w:rPr>
          <w:rFonts w:asciiTheme="minorBidi" w:hAnsiTheme="minorBidi"/>
          <w:sz w:val="24"/>
          <w:szCs w:val="24"/>
          <w:lang w:bidi="ar-LY"/>
        </w:rPr>
        <w:fldChar w:fldCharType="begin">
          <w:fldData xml:space="preserve">PEVuZE5vdGU+PENpdGU+PEF1dGhvcj5Tb248L0F1dGhvcj48WWVhcj4yMDE3PC9ZZWFyPjxSZWNO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</w:fldData>
        </w:fldChar>
      </w:r>
      <w:r w:rsidR="00E3754F">
        <w:rPr>
          <w:rFonts w:asciiTheme="minorBidi" w:hAnsiTheme="minorBidi"/>
          <w:sz w:val="24"/>
          <w:szCs w:val="24"/>
          <w:lang w:bidi="ar-LY"/>
        </w:rPr>
        <w:instrText xml:space="preserve"> ADDIN EN.CITE </w:instrText>
      </w:r>
      <w:r w:rsidR="00E3754F">
        <w:rPr>
          <w:rFonts w:asciiTheme="minorBidi" w:hAnsiTheme="minorBidi"/>
          <w:sz w:val="24"/>
          <w:szCs w:val="24"/>
          <w:lang w:bidi="ar-LY"/>
        </w:rPr>
        <w:fldChar w:fldCharType="begin">
          <w:fldData xml:space="preserve">PEVuZE5vdGU+PENpdGU+PEF1dGhvcj5Tb248L0F1dGhvcj48WWVhcj4yMDE3PC9ZZWFyPjxSZWNO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</w:fldData>
        </w:fldChar>
      </w:r>
      <w:r w:rsidR="00E3754F">
        <w:rPr>
          <w:rFonts w:asciiTheme="minorBidi" w:hAnsiTheme="minorBidi"/>
          <w:sz w:val="24"/>
          <w:szCs w:val="24"/>
          <w:lang w:bidi="ar-LY"/>
        </w:rPr>
        <w:instrText xml:space="preserve"> ADDIN EN.CITE.DATA </w:instrText>
      </w:r>
      <w:r w:rsidR="00E3754F">
        <w:rPr>
          <w:rFonts w:asciiTheme="minorBidi" w:hAnsiTheme="minorBidi"/>
          <w:sz w:val="24"/>
          <w:szCs w:val="24"/>
          <w:lang w:bidi="ar-LY"/>
        </w:rPr>
      </w:r>
      <w:r w:rsidR="00E3754F">
        <w:rPr>
          <w:rFonts w:asciiTheme="minorBidi" w:hAnsiTheme="minorBidi"/>
          <w:sz w:val="24"/>
          <w:szCs w:val="24"/>
          <w:lang w:bidi="ar-LY"/>
        </w:rPr>
        <w:fldChar w:fldCharType="end"/>
      </w:r>
      <w:r w:rsidR="00A22E54">
        <w:rPr>
          <w:rFonts w:asciiTheme="minorBidi" w:hAnsiTheme="minorBidi"/>
          <w:sz w:val="24"/>
          <w:szCs w:val="24"/>
          <w:lang w:bidi="ar-LY"/>
        </w:rPr>
      </w:r>
      <w:r w:rsidR="00A22E54">
        <w:rPr>
          <w:rFonts w:asciiTheme="minorBidi" w:hAnsiTheme="minorBidi"/>
          <w:sz w:val="24"/>
          <w:szCs w:val="24"/>
          <w:lang w:bidi="ar-LY"/>
        </w:rPr>
        <w:fldChar w:fldCharType="separate"/>
      </w:r>
      <w:r w:rsidR="00E3754F">
        <w:rPr>
          <w:rFonts w:asciiTheme="minorBidi" w:hAnsiTheme="minorBidi"/>
          <w:noProof/>
          <w:sz w:val="24"/>
          <w:szCs w:val="24"/>
          <w:lang w:bidi="ar-LY"/>
        </w:rPr>
        <w:t>(ABDUL KADIR et al., 2012; Ramakant et al., 2011; Son et al., 2017)</w:t>
      </w:r>
      <w:r w:rsidR="00A22E54">
        <w:rPr>
          <w:rFonts w:asciiTheme="minorBidi" w:hAnsiTheme="minorBidi"/>
          <w:sz w:val="24"/>
          <w:szCs w:val="24"/>
          <w:lang w:bidi="ar-LY"/>
        </w:rPr>
        <w:fldChar w:fldCharType="end"/>
      </w:r>
      <w:r w:rsidR="00A22E54">
        <w:rPr>
          <w:rFonts w:asciiTheme="minorBidi" w:hAnsiTheme="minorBidi"/>
          <w:sz w:val="24"/>
          <w:szCs w:val="24"/>
          <w:lang w:bidi="ar-LY"/>
        </w:rPr>
        <w:t>.</w:t>
      </w:r>
      <w:r w:rsidR="00706B13">
        <w:rPr>
          <w:rFonts w:asciiTheme="minorBidi" w:hAnsiTheme="minorBidi"/>
          <w:sz w:val="24"/>
          <w:szCs w:val="24"/>
          <w:lang w:bidi="ar-LY"/>
        </w:rPr>
        <w:t xml:space="preserve"> The most dominant gram positive bacteria in this study was </w:t>
      </w:r>
      <w:r w:rsidR="00706B13" w:rsidRPr="00E502B8">
        <w:rPr>
          <w:rFonts w:asciiTheme="minorBidi" w:hAnsiTheme="minorBidi"/>
          <w:i/>
          <w:iCs/>
          <w:sz w:val="24"/>
          <w:szCs w:val="24"/>
          <w:lang w:bidi="ar-LY"/>
        </w:rPr>
        <w:t>S. aureus</w:t>
      </w:r>
      <w:r w:rsidR="00706B13">
        <w:rPr>
          <w:rFonts w:asciiTheme="minorBidi" w:hAnsiTheme="minorBidi"/>
          <w:sz w:val="24"/>
          <w:szCs w:val="24"/>
          <w:lang w:bidi="ar-LY"/>
        </w:rPr>
        <w:t xml:space="preserve"> 31.7% (20/63) followed by CNS 15.9% (10/63). This </w:t>
      </w:r>
      <w:r w:rsidR="008113D0">
        <w:rPr>
          <w:rFonts w:asciiTheme="minorBidi" w:hAnsiTheme="minorBidi"/>
          <w:sz w:val="24"/>
          <w:szCs w:val="24"/>
          <w:lang w:bidi="ar-LY"/>
        </w:rPr>
        <w:t>is similar to result</w:t>
      </w:r>
      <w:r w:rsidR="00706B13">
        <w:rPr>
          <w:rFonts w:asciiTheme="minorBidi" w:hAnsiTheme="minorBidi"/>
          <w:sz w:val="24"/>
          <w:szCs w:val="24"/>
          <w:lang w:bidi="ar-LY"/>
        </w:rPr>
        <w:t xml:space="preserve"> finding in other studies</w:t>
      </w:r>
      <w:r w:rsidR="008113D0">
        <w:rPr>
          <w:rFonts w:asciiTheme="minorBidi" w:hAnsiTheme="minorBidi"/>
          <w:sz w:val="24"/>
          <w:szCs w:val="24"/>
          <w:lang w:bidi="ar-LY"/>
        </w:rPr>
        <w:t xml:space="preserve"> </w:t>
      </w:r>
      <w:r w:rsidR="00E502B8">
        <w:rPr>
          <w:rFonts w:asciiTheme="minorBidi" w:hAnsiTheme="minorBidi"/>
          <w:sz w:val="24"/>
          <w:szCs w:val="24"/>
          <w:lang w:bidi="ar-LY"/>
        </w:rPr>
        <w:t xml:space="preserve">investigated diabetic foot bacterial infections </w:t>
      </w:r>
      <w:r w:rsidR="00E502B8">
        <w:rPr>
          <w:rFonts w:asciiTheme="minorBidi" w:hAnsiTheme="minorBidi"/>
          <w:sz w:val="24"/>
          <w:szCs w:val="24"/>
          <w:lang w:bidi="ar-LY"/>
        </w:rPr>
        <w:fldChar w:fldCharType="begin">
          <w:fldData xml:space="preserve">PEVuZE5vdGU+PENpdGU+PEF1dGhvcj5Tb248L0F1dGhvcj48WWVhcj4yMDE3PC9ZZWFyPjxSZWNO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==
</w:fldData>
        </w:fldChar>
      </w:r>
      <w:r w:rsidR="00E502B8">
        <w:rPr>
          <w:rFonts w:asciiTheme="minorBidi" w:hAnsiTheme="minorBidi"/>
          <w:sz w:val="24"/>
          <w:szCs w:val="24"/>
          <w:lang w:bidi="ar-LY"/>
        </w:rPr>
        <w:instrText xml:space="preserve"> ADDIN EN.CITE </w:instrText>
      </w:r>
      <w:r w:rsidR="00E502B8">
        <w:rPr>
          <w:rFonts w:asciiTheme="minorBidi" w:hAnsiTheme="minorBidi"/>
          <w:sz w:val="24"/>
          <w:szCs w:val="24"/>
          <w:lang w:bidi="ar-LY"/>
        </w:rPr>
        <w:fldChar w:fldCharType="begin">
          <w:fldData xml:space="preserve">PEVuZE5vdGU+PENpdGU+PEF1dGhvcj5Tb248L0F1dGhvcj48WWVhcj4yMDE3PC9ZZWFyPjxSZWNO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==
</w:fldData>
        </w:fldChar>
      </w:r>
      <w:r w:rsidR="00E502B8">
        <w:rPr>
          <w:rFonts w:asciiTheme="minorBidi" w:hAnsiTheme="minorBidi"/>
          <w:sz w:val="24"/>
          <w:szCs w:val="24"/>
          <w:lang w:bidi="ar-LY"/>
        </w:rPr>
        <w:instrText xml:space="preserve"> ADDIN EN.CITE.DATA </w:instrText>
      </w:r>
      <w:r w:rsidR="00E502B8">
        <w:rPr>
          <w:rFonts w:asciiTheme="minorBidi" w:hAnsiTheme="minorBidi"/>
          <w:sz w:val="24"/>
          <w:szCs w:val="24"/>
          <w:lang w:bidi="ar-LY"/>
        </w:rPr>
      </w:r>
      <w:r w:rsidR="00E502B8">
        <w:rPr>
          <w:rFonts w:asciiTheme="minorBidi" w:hAnsiTheme="minorBidi"/>
          <w:sz w:val="24"/>
          <w:szCs w:val="24"/>
          <w:lang w:bidi="ar-LY"/>
        </w:rPr>
        <w:fldChar w:fldCharType="end"/>
      </w:r>
      <w:r w:rsidR="00E502B8">
        <w:rPr>
          <w:rFonts w:asciiTheme="minorBidi" w:hAnsiTheme="minorBidi"/>
          <w:sz w:val="24"/>
          <w:szCs w:val="24"/>
          <w:lang w:bidi="ar-LY"/>
        </w:rPr>
      </w:r>
      <w:r w:rsidR="00E502B8">
        <w:rPr>
          <w:rFonts w:asciiTheme="minorBidi" w:hAnsiTheme="minorBidi"/>
          <w:sz w:val="24"/>
          <w:szCs w:val="24"/>
          <w:lang w:bidi="ar-LY"/>
        </w:rPr>
        <w:fldChar w:fldCharType="separate"/>
      </w:r>
      <w:r w:rsidR="00E502B8">
        <w:rPr>
          <w:rFonts w:asciiTheme="minorBidi" w:hAnsiTheme="minorBidi"/>
          <w:noProof/>
          <w:sz w:val="24"/>
          <w:szCs w:val="24"/>
          <w:lang w:bidi="ar-LY"/>
        </w:rPr>
        <w:t xml:space="preserve">(ABDUL KADIR </w:t>
      </w:r>
      <w:r w:rsidR="00E502B8">
        <w:rPr>
          <w:rFonts w:asciiTheme="minorBidi" w:hAnsiTheme="minorBidi"/>
          <w:noProof/>
          <w:sz w:val="24"/>
          <w:szCs w:val="24"/>
          <w:lang w:bidi="ar-LY"/>
        </w:rPr>
        <w:lastRenderedPageBreak/>
        <w:t>et al., 2012; Bader, 2008; Son et al., 2017)</w:t>
      </w:r>
      <w:r w:rsidR="00E502B8">
        <w:rPr>
          <w:rFonts w:asciiTheme="minorBidi" w:hAnsiTheme="minorBidi"/>
          <w:sz w:val="24"/>
          <w:szCs w:val="24"/>
          <w:lang w:bidi="ar-LY"/>
        </w:rPr>
        <w:fldChar w:fldCharType="end"/>
      </w:r>
      <w:r w:rsidR="00E502B8">
        <w:rPr>
          <w:rFonts w:asciiTheme="minorBidi" w:hAnsiTheme="minorBidi"/>
          <w:sz w:val="24"/>
          <w:szCs w:val="24"/>
          <w:lang w:bidi="ar-LY"/>
        </w:rPr>
        <w:t>.</w:t>
      </w:r>
      <w:r w:rsidR="00706B13">
        <w:rPr>
          <w:rFonts w:asciiTheme="minorBidi" w:hAnsiTheme="minorBidi"/>
          <w:sz w:val="24"/>
          <w:szCs w:val="24"/>
          <w:lang w:bidi="ar-LY"/>
        </w:rPr>
        <w:t xml:space="preserve"> </w:t>
      </w:r>
      <w:r w:rsidR="00C91EBA">
        <w:rPr>
          <w:rFonts w:asciiTheme="minorBidi" w:hAnsiTheme="minorBidi"/>
          <w:sz w:val="24"/>
          <w:szCs w:val="24"/>
          <w:lang w:bidi="ar-LY"/>
        </w:rPr>
        <w:t xml:space="preserve">Methicillin resistance among </w:t>
      </w:r>
      <w:r w:rsidR="00C91EBA" w:rsidRPr="00C91EBA">
        <w:rPr>
          <w:rFonts w:asciiTheme="minorBidi" w:hAnsiTheme="minorBidi"/>
          <w:i/>
          <w:iCs/>
          <w:sz w:val="24"/>
          <w:szCs w:val="24"/>
          <w:lang w:bidi="ar-LY"/>
        </w:rPr>
        <w:t>S. aureus</w:t>
      </w:r>
      <w:r w:rsidR="00C91EBA">
        <w:rPr>
          <w:rFonts w:asciiTheme="minorBidi" w:hAnsiTheme="minorBidi"/>
          <w:sz w:val="24"/>
          <w:szCs w:val="24"/>
          <w:lang w:bidi="ar-LY"/>
        </w:rPr>
        <w:t xml:space="preserve"> isolates was 55% (11/20) and this has been reported in different previous studies </w:t>
      </w:r>
      <w:r w:rsidR="00B932E5">
        <w:rPr>
          <w:rFonts w:asciiTheme="minorBidi" w:hAnsiTheme="minorBidi"/>
          <w:sz w:val="24"/>
          <w:szCs w:val="24"/>
          <w:lang w:bidi="ar-LY"/>
        </w:rPr>
        <w:fldChar w:fldCharType="begin">
          <w:fldData xml:space="preserve">PEVuZE5vdGU+PENpdGU+PEF1dGhvcj5YaWU8L0F1dGhvcj48WWVhcj4yMDE3PC9ZZWFyPjxSZWNO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</w:fldData>
        </w:fldChar>
      </w:r>
      <w:r w:rsidR="00B932E5">
        <w:rPr>
          <w:rFonts w:asciiTheme="minorBidi" w:hAnsiTheme="minorBidi"/>
          <w:sz w:val="24"/>
          <w:szCs w:val="24"/>
          <w:lang w:bidi="ar-LY"/>
        </w:rPr>
        <w:instrText xml:space="preserve"> ADDIN EN.CITE </w:instrText>
      </w:r>
      <w:r w:rsidR="00B932E5">
        <w:rPr>
          <w:rFonts w:asciiTheme="minorBidi" w:hAnsiTheme="minorBidi"/>
          <w:sz w:val="24"/>
          <w:szCs w:val="24"/>
          <w:lang w:bidi="ar-LY"/>
        </w:rPr>
        <w:fldChar w:fldCharType="begin">
          <w:fldData xml:space="preserve">PEVuZE5vdGU+PENpdGU+PEF1dGhvcj5YaWU8L0F1dGhvcj48WWVhcj4yMDE3PC9ZZWFyPjxSZWNO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</w:fldData>
        </w:fldChar>
      </w:r>
      <w:r w:rsidR="00B932E5">
        <w:rPr>
          <w:rFonts w:asciiTheme="minorBidi" w:hAnsiTheme="minorBidi"/>
          <w:sz w:val="24"/>
          <w:szCs w:val="24"/>
          <w:lang w:bidi="ar-LY"/>
        </w:rPr>
        <w:instrText xml:space="preserve"> ADDIN EN.CITE.DATA </w:instrText>
      </w:r>
      <w:r w:rsidR="00B932E5">
        <w:rPr>
          <w:rFonts w:asciiTheme="minorBidi" w:hAnsiTheme="minorBidi"/>
          <w:sz w:val="24"/>
          <w:szCs w:val="24"/>
          <w:lang w:bidi="ar-LY"/>
        </w:rPr>
      </w:r>
      <w:r w:rsidR="00B932E5">
        <w:rPr>
          <w:rFonts w:asciiTheme="minorBidi" w:hAnsiTheme="minorBidi"/>
          <w:sz w:val="24"/>
          <w:szCs w:val="24"/>
          <w:lang w:bidi="ar-LY"/>
        </w:rPr>
        <w:fldChar w:fldCharType="end"/>
      </w:r>
      <w:r w:rsidR="00B932E5">
        <w:rPr>
          <w:rFonts w:asciiTheme="minorBidi" w:hAnsiTheme="minorBidi"/>
          <w:sz w:val="24"/>
          <w:szCs w:val="24"/>
          <w:lang w:bidi="ar-LY"/>
        </w:rPr>
      </w:r>
      <w:r w:rsidR="00B932E5">
        <w:rPr>
          <w:rFonts w:asciiTheme="minorBidi" w:hAnsiTheme="minorBidi"/>
          <w:sz w:val="24"/>
          <w:szCs w:val="24"/>
          <w:lang w:bidi="ar-LY"/>
        </w:rPr>
        <w:fldChar w:fldCharType="separate"/>
      </w:r>
      <w:r w:rsidR="00B932E5">
        <w:rPr>
          <w:rFonts w:asciiTheme="minorBidi" w:hAnsiTheme="minorBidi"/>
          <w:noProof/>
          <w:sz w:val="24"/>
          <w:szCs w:val="24"/>
          <w:lang w:bidi="ar-LY"/>
        </w:rPr>
        <w:t>(Ramakant et al., 2011; Son et al., 2017; Xie et al., 2017)</w:t>
      </w:r>
      <w:r w:rsidR="00B932E5">
        <w:rPr>
          <w:rFonts w:asciiTheme="minorBidi" w:hAnsiTheme="minorBidi"/>
          <w:sz w:val="24"/>
          <w:szCs w:val="24"/>
          <w:lang w:bidi="ar-LY"/>
        </w:rPr>
        <w:fldChar w:fldCharType="end"/>
      </w:r>
      <w:r w:rsidR="00C91EBA">
        <w:rPr>
          <w:rFonts w:asciiTheme="minorBidi" w:hAnsiTheme="minorBidi"/>
          <w:sz w:val="24"/>
          <w:szCs w:val="24"/>
          <w:lang w:bidi="ar-LY"/>
        </w:rPr>
        <w:t>.</w:t>
      </w:r>
      <w:r w:rsidR="00706B13">
        <w:rPr>
          <w:rFonts w:asciiTheme="minorBidi" w:hAnsiTheme="minorBidi"/>
          <w:sz w:val="24"/>
          <w:szCs w:val="24"/>
          <w:lang w:bidi="ar-LY"/>
        </w:rPr>
        <w:t xml:space="preserve"> </w:t>
      </w:r>
      <w:r w:rsidR="000A36F1">
        <w:rPr>
          <w:rFonts w:asciiTheme="minorBidi" w:hAnsiTheme="minorBidi"/>
          <w:sz w:val="24"/>
          <w:szCs w:val="24"/>
          <w:lang w:bidi="ar-LY"/>
        </w:rPr>
        <w:t xml:space="preserve">Our study showed 15.8% (10/63) CNS prevalence and methicillin resistance among this collection was 80% (8/10), similar results was founded in other studies </w:t>
      </w:r>
      <w:r w:rsidR="000A36F1">
        <w:rPr>
          <w:rFonts w:asciiTheme="minorBidi" w:hAnsiTheme="minorBidi"/>
          <w:sz w:val="24"/>
          <w:szCs w:val="24"/>
          <w:lang w:bidi="ar-LY"/>
        </w:rPr>
        <w:fldChar w:fldCharType="begin"/>
      </w:r>
      <w:r w:rsidR="000A36F1">
        <w:rPr>
          <w:rFonts w:asciiTheme="minorBidi" w:hAnsiTheme="minorBidi"/>
          <w:sz w:val="24"/>
          <w:szCs w:val="24"/>
          <w:lang w:bidi="ar-LY"/>
        </w:rPr>
        <w:instrText xml:space="preserve"> ADDIN EN.CITE &lt;EndNote&gt;&lt;Cite&gt;&lt;Author&gt;Xie&lt;/Author&gt;&lt;Year&gt;2017&lt;/Year&gt;&lt;RecNum&gt;784&lt;/RecNum&gt;&lt;DisplayText&gt;(Son et al., 2017; Xie et al., 2017)&lt;/DisplayText&gt;&lt;record&gt;&lt;rec-number&gt;784&lt;/rec-number&gt;&lt;foreign-keys&gt;&lt;key app="EN" db-id="zwzxpdarwstv0jetapvvft9ga2dxwwxra0at" timestamp="1518886642"&gt;784&lt;/key&gt;&lt;/foreign-keys&gt;&lt;ref-type name="Journal Article"&gt;17&lt;/ref-type&gt;&lt;contributors&gt;&lt;authors&gt;&lt;author&gt;Xie, Xiaoying&lt;/author&gt;&lt;author&gt;Bao, Yunwen&lt;/author&gt;&lt;author&gt;Ni, Lijia&lt;/author&gt;&lt;author&gt;Liu, Dan&lt;/author&gt;&lt;author&gt;Niu, Shaona&lt;/author&gt;&lt;author&gt;Lin, Haixiong&lt;/author&gt;&lt;author&gt;Li, Hongyu&lt;/author&gt;&lt;author&gt;Duan, Chaohui&lt;/author&gt;&lt;author&gt;Yan, Li&lt;/author&gt;&lt;author&gt;Huang, Songyin&lt;/author&gt;&lt;/authors&gt;&lt;/contributors&gt;&lt;titles&gt;&lt;title&gt;Bacterial Profile and Antibiotic Resistance in Patients with Diabetic Foot Ulcer in Guangzhou, Southern China: Focus on the Differences among Different Wagner’s Grades, IDSA/IWGDF Grades, and Ulcer Types&lt;/title&gt;&lt;secondary-title&gt;International journal of endocrinology&lt;/secondary-title&gt;&lt;/titles&gt;&lt;periodical&gt;&lt;full-title&gt;International journal of endocrinology&lt;/full-title&gt;&lt;/periodical&gt;&lt;volume&gt;2017&lt;/volume&gt;&lt;dates&gt;&lt;year&gt;2017&lt;/year&gt;&lt;/dates&gt;&lt;isbn&gt;1687-8337&lt;/isbn&gt;&lt;urls&gt;&lt;/urls&gt;&lt;/record&gt;&lt;/Cite&gt;&lt;Cite&gt;&lt;Author&gt;Son&lt;/Author&gt;&lt;Year&gt;2017&lt;/Year&gt;&lt;RecNum&gt;579&lt;/RecNum&gt;&lt;record&gt;&lt;rec-number&gt;579&lt;/rec-number&gt;&lt;foreign-keys&gt;&lt;key app="EN" db-id="zwzxpdarwstv0jetapvvft9ga2dxwwxra0at" timestamp="1518856697"&gt;579&lt;/key&gt;&lt;/foreign-keys&gt;&lt;ref-type name="Journal Article"&gt;17&lt;/ref-type&gt;&lt;contributors&gt;&lt;authors&gt;&lt;author&gt;Son, Seung Tae&lt;/author&gt;&lt;author&gt;Han, Seung-Kyu&lt;/author&gt;&lt;author&gt;Lee, Tae Yul&lt;/author&gt;&lt;author&gt;Namgoong, Sik&lt;/author&gt;&lt;author&gt;Dhong, Eun-Sang&lt;/author&gt;&lt;/authors&gt;&lt;/contributors&gt;&lt;titles&gt;&lt;title&gt;The Microbiology of Diabetic Foot Infections in Korea&lt;/title&gt;&lt;secondary-title&gt;Journal of Wound Management and Research&lt;/secondary-title&gt;&lt;/titles&gt;&lt;periodical&gt;&lt;full-title&gt;Journal of Wound Management and Research&lt;/full-title&gt;&lt;/periodical&gt;&lt;pages&gt;8-12&lt;/pages&gt;&lt;volume&gt;13&lt;/volume&gt;&lt;number&gt;1&lt;/number&gt;&lt;dates&gt;&lt;year&gt;2017&lt;/year&gt;&lt;/dates&gt;&lt;isbn&gt;2586-0402&lt;/isbn&gt;&lt;urls&gt;&lt;/urls&gt;&lt;/record&gt;&lt;/Cite&gt;&lt;/EndNote&gt;</w:instrText>
      </w:r>
      <w:r w:rsidR="000A36F1">
        <w:rPr>
          <w:rFonts w:asciiTheme="minorBidi" w:hAnsiTheme="minorBidi"/>
          <w:sz w:val="24"/>
          <w:szCs w:val="24"/>
          <w:lang w:bidi="ar-LY"/>
        </w:rPr>
        <w:fldChar w:fldCharType="separate"/>
      </w:r>
      <w:r w:rsidR="000A36F1">
        <w:rPr>
          <w:rFonts w:asciiTheme="minorBidi" w:hAnsiTheme="minorBidi"/>
          <w:noProof/>
          <w:sz w:val="24"/>
          <w:szCs w:val="24"/>
          <w:lang w:bidi="ar-LY"/>
        </w:rPr>
        <w:t>(Son et al., 2017; Xie et al., 2017)</w:t>
      </w:r>
      <w:r w:rsidR="000A36F1">
        <w:rPr>
          <w:rFonts w:asciiTheme="minorBidi" w:hAnsiTheme="minorBidi"/>
          <w:sz w:val="24"/>
          <w:szCs w:val="24"/>
          <w:lang w:bidi="ar-LY"/>
        </w:rPr>
        <w:fldChar w:fldCharType="end"/>
      </w:r>
      <w:r w:rsidR="000A36F1">
        <w:rPr>
          <w:rFonts w:asciiTheme="minorBidi" w:hAnsiTheme="minorBidi"/>
          <w:sz w:val="24"/>
          <w:szCs w:val="24"/>
          <w:lang w:bidi="ar-LY"/>
        </w:rPr>
        <w:t>.</w:t>
      </w:r>
      <w:r w:rsidR="00D53CAD">
        <w:rPr>
          <w:rFonts w:asciiTheme="minorBidi" w:hAnsiTheme="minorBidi"/>
          <w:sz w:val="24"/>
          <w:szCs w:val="24"/>
          <w:lang w:bidi="ar-LY"/>
        </w:rPr>
        <w:t xml:space="preserve"> High prevalence of Methicillin resistance among CNS </w:t>
      </w:r>
      <w:r w:rsidR="00FC4734">
        <w:rPr>
          <w:rFonts w:asciiTheme="minorBidi" w:hAnsiTheme="minorBidi"/>
          <w:sz w:val="24"/>
          <w:szCs w:val="24"/>
          <w:lang w:bidi="ar-LY"/>
        </w:rPr>
        <w:t>highlighting a</w:t>
      </w:r>
      <w:r w:rsidR="00D53CAD">
        <w:rPr>
          <w:rFonts w:asciiTheme="minorBidi" w:hAnsiTheme="minorBidi"/>
          <w:sz w:val="24"/>
          <w:szCs w:val="24"/>
          <w:lang w:bidi="ar-LY"/>
        </w:rPr>
        <w:t xml:space="preserve"> major problem as it may play a role as a possible source of </w:t>
      </w:r>
      <w:r w:rsidR="00E53325">
        <w:rPr>
          <w:rFonts w:asciiTheme="minorBidi" w:hAnsiTheme="minorBidi"/>
          <w:sz w:val="24"/>
          <w:szCs w:val="24"/>
          <w:lang w:bidi="ar-LY"/>
        </w:rPr>
        <w:t xml:space="preserve">local </w:t>
      </w:r>
      <w:r w:rsidR="00D53CAD">
        <w:rPr>
          <w:rFonts w:asciiTheme="minorBidi" w:hAnsiTheme="minorBidi"/>
          <w:sz w:val="24"/>
          <w:szCs w:val="24"/>
          <w:lang w:bidi="ar-LY"/>
        </w:rPr>
        <w:t xml:space="preserve">transferring antibiotic resistance gene to Methicillin susceptible </w:t>
      </w:r>
      <w:r w:rsidR="00D53CAD" w:rsidRPr="00D53CAD">
        <w:rPr>
          <w:rFonts w:asciiTheme="minorBidi" w:hAnsiTheme="minorBidi"/>
          <w:i/>
          <w:iCs/>
          <w:sz w:val="24"/>
          <w:szCs w:val="24"/>
          <w:lang w:bidi="ar-LY"/>
        </w:rPr>
        <w:t>S. aureus</w:t>
      </w:r>
      <w:r w:rsidR="00D53CAD">
        <w:rPr>
          <w:rFonts w:asciiTheme="minorBidi" w:hAnsiTheme="minorBidi"/>
          <w:sz w:val="24"/>
          <w:szCs w:val="24"/>
          <w:lang w:bidi="ar-LY"/>
        </w:rPr>
        <w:t xml:space="preserve"> </w:t>
      </w:r>
      <w:r w:rsidR="00E53325">
        <w:rPr>
          <w:rFonts w:asciiTheme="minorBidi" w:hAnsiTheme="minorBidi"/>
          <w:sz w:val="24"/>
          <w:szCs w:val="24"/>
          <w:lang w:bidi="ar-LY"/>
        </w:rPr>
        <w:t xml:space="preserve">and evolved to MRSA </w:t>
      </w:r>
      <w:r w:rsidR="00E53325">
        <w:rPr>
          <w:rFonts w:asciiTheme="minorBidi" w:hAnsiTheme="minorBidi"/>
          <w:sz w:val="24"/>
          <w:szCs w:val="24"/>
          <w:lang w:bidi="ar-LY"/>
        </w:rPr>
        <w:fldChar w:fldCharType="begin"/>
      </w:r>
      <w:r w:rsidR="00E53325">
        <w:rPr>
          <w:rFonts w:asciiTheme="minorBidi" w:hAnsiTheme="minorBidi"/>
          <w:sz w:val="24"/>
          <w:szCs w:val="24"/>
          <w:lang w:bidi="ar-LY"/>
        </w:rPr>
        <w:instrText xml:space="preserve"> ADDIN EN.CITE &lt;EndNote&gt;&lt;Cite&gt;&lt;Author&gt;Hanssen&lt;/Author&gt;&lt;Year&gt;2004&lt;/Year&gt;&lt;RecNum&gt;786&lt;/RecNum&gt;&lt;DisplayText&gt;(Hanssen, Kjeldsen, &amp;amp; Sollid, 2004)&lt;/DisplayText&gt;&lt;record&gt;&lt;rec-number&gt;786&lt;/rec-number&gt;&lt;foreign-keys&gt;&lt;key app="EN" db-id="zwzxpdarwstv0jetapvvft9ga2dxwwxra0at" timestamp="1518894192"&gt;786&lt;/key&gt;&lt;/foreign-keys&gt;&lt;ref-type name="Journal Article"&gt;17&lt;/ref-type&gt;&lt;contributors&gt;&lt;authors&gt;&lt;author&gt;Hanssen, Anne-Merethe&lt;/author&gt;&lt;author&gt;Kjeldsen, Gry&lt;/author&gt;&lt;author&gt;Sollid, Johanna U Ericson&lt;/author&gt;&lt;/authors&gt;&lt;/contributors&gt;&lt;titles&gt;&lt;title&gt;&lt;style face="normal" font="default" size="100%"&gt;Local variants of staphylococcal cassette chromosome mec in sporadic methicillin-resistant &lt;/style&gt;&lt;style face="italic" font="default" size="100%"&gt;Staphylococcus aureus&lt;/style&gt;&lt;style face="normal" font="default" size="100%"&gt; and methicillin-resistant coagulase-negative staphylococci: evidence of horizontal gene transfer?&lt;/style&gt;&lt;/title&gt;&lt;secondary-title&gt;Antimicrobial agents and chemotherapy&lt;/secondary-title&gt;&lt;/titles&gt;&lt;periodical&gt;&lt;full-title&gt;Antimicrobial agents and chemotherapy&lt;/full-title&gt;&lt;/periodical&gt;&lt;pages&gt;285-296&lt;/pages&gt;&lt;volume&gt;48&lt;/volume&gt;&lt;number&gt;1&lt;/number&gt;&lt;dates&gt;&lt;year&gt;2004&lt;/year&gt;&lt;/dates&gt;&lt;isbn&gt;0066-4804&lt;/isbn&gt;&lt;urls&gt;&lt;/urls&gt;&lt;/record&gt;&lt;/Cite&gt;&lt;/EndNote&gt;</w:instrText>
      </w:r>
      <w:r w:rsidR="00E53325">
        <w:rPr>
          <w:rFonts w:asciiTheme="minorBidi" w:hAnsiTheme="minorBidi"/>
          <w:sz w:val="24"/>
          <w:szCs w:val="24"/>
          <w:lang w:bidi="ar-LY"/>
        </w:rPr>
        <w:fldChar w:fldCharType="separate"/>
      </w:r>
      <w:r w:rsidR="00E53325">
        <w:rPr>
          <w:rFonts w:asciiTheme="minorBidi" w:hAnsiTheme="minorBidi"/>
          <w:noProof/>
          <w:sz w:val="24"/>
          <w:szCs w:val="24"/>
          <w:lang w:bidi="ar-LY"/>
        </w:rPr>
        <w:t>(Hanssen, Kjeldsen, &amp; Sollid, 2004)</w:t>
      </w:r>
      <w:r w:rsidR="00E53325">
        <w:rPr>
          <w:rFonts w:asciiTheme="minorBidi" w:hAnsiTheme="minorBidi"/>
          <w:sz w:val="24"/>
          <w:szCs w:val="24"/>
          <w:lang w:bidi="ar-LY"/>
        </w:rPr>
        <w:fldChar w:fldCharType="end"/>
      </w:r>
      <w:r w:rsidR="00D53CAD">
        <w:rPr>
          <w:rFonts w:asciiTheme="minorBidi" w:hAnsiTheme="minorBidi"/>
          <w:sz w:val="24"/>
          <w:szCs w:val="24"/>
          <w:lang w:bidi="ar-LY"/>
        </w:rPr>
        <w:t>.</w:t>
      </w:r>
      <w:r w:rsidR="00DC333A">
        <w:rPr>
          <w:rFonts w:asciiTheme="minorBidi" w:hAnsiTheme="minorBidi"/>
          <w:sz w:val="24"/>
          <w:szCs w:val="24"/>
          <w:lang w:bidi="ar-LY"/>
        </w:rPr>
        <w:t xml:space="preserve"> </w:t>
      </w:r>
      <w:r w:rsidR="00F412FF">
        <w:rPr>
          <w:rFonts w:asciiTheme="minorBidi" w:hAnsiTheme="minorBidi"/>
          <w:sz w:val="24"/>
          <w:szCs w:val="24"/>
          <w:lang w:bidi="ar-LY"/>
        </w:rPr>
        <w:t>According to our knowledge</w:t>
      </w:r>
      <w:r w:rsidR="00F90A86">
        <w:rPr>
          <w:rFonts w:asciiTheme="minorBidi" w:hAnsiTheme="minorBidi"/>
          <w:sz w:val="24"/>
          <w:szCs w:val="24"/>
          <w:lang w:bidi="ar-LY"/>
        </w:rPr>
        <w:t>, this is the</w:t>
      </w:r>
      <w:r w:rsidR="00F412FF">
        <w:rPr>
          <w:rFonts w:asciiTheme="minorBidi" w:hAnsiTheme="minorBidi"/>
          <w:sz w:val="24"/>
          <w:szCs w:val="24"/>
          <w:lang w:bidi="ar-LY"/>
        </w:rPr>
        <w:t xml:space="preserve"> first study recorded isolation of </w:t>
      </w:r>
      <w:r w:rsidR="00F412FF" w:rsidRPr="00F412FF">
        <w:rPr>
          <w:rFonts w:asciiTheme="minorBidi" w:hAnsiTheme="minorBidi"/>
          <w:i/>
          <w:iCs/>
          <w:sz w:val="24"/>
          <w:szCs w:val="24"/>
          <w:lang w:bidi="ar-LY"/>
        </w:rPr>
        <w:t>Enterobacter sakazaki</w:t>
      </w:r>
      <w:r w:rsidR="00D15028" w:rsidRPr="00D15028">
        <w:rPr>
          <w:rFonts w:asciiTheme="minorBidi" w:hAnsiTheme="minorBidi"/>
          <w:i/>
          <w:iCs/>
          <w:sz w:val="24"/>
          <w:szCs w:val="24"/>
          <w:lang w:bidi="ar-LY"/>
        </w:rPr>
        <w:t>i</w:t>
      </w:r>
      <w:r w:rsidR="00F412FF">
        <w:rPr>
          <w:rFonts w:asciiTheme="minorBidi" w:hAnsiTheme="minorBidi"/>
          <w:sz w:val="24"/>
          <w:szCs w:val="24"/>
          <w:lang w:bidi="ar-LY"/>
        </w:rPr>
        <w:t xml:space="preserve"> from diabetic foot infection.  </w:t>
      </w:r>
    </w:p>
    <w:p w:rsidR="006850C9" w:rsidRDefault="006850C9" w:rsidP="006A27A7">
      <w:pPr>
        <w:bidi w:val="0"/>
        <w:spacing w:line="480" w:lineRule="auto"/>
        <w:jc w:val="both"/>
        <w:rPr>
          <w:rFonts w:asciiTheme="minorBidi" w:hAnsiTheme="minorBidi"/>
          <w:sz w:val="24"/>
          <w:szCs w:val="24"/>
          <w:lang w:bidi="ar-LY"/>
        </w:rPr>
      </w:pPr>
      <w:r>
        <w:rPr>
          <w:rFonts w:asciiTheme="minorBidi" w:hAnsiTheme="minorBidi"/>
          <w:sz w:val="24"/>
          <w:szCs w:val="24"/>
          <w:lang w:bidi="ar-LY"/>
        </w:rPr>
        <w:t xml:space="preserve">From previous discussion we can conclude, In agreement with other studies </w:t>
      </w:r>
      <w:r w:rsidRPr="006850C9">
        <w:rPr>
          <w:rFonts w:asciiTheme="minorBidi" w:hAnsiTheme="minorBidi"/>
          <w:i/>
          <w:iCs/>
          <w:sz w:val="24"/>
          <w:szCs w:val="24"/>
          <w:lang w:bidi="ar-LY"/>
        </w:rPr>
        <w:t xml:space="preserve">P. aeruginosa </w:t>
      </w:r>
      <w:r>
        <w:rPr>
          <w:rFonts w:asciiTheme="minorBidi" w:hAnsiTheme="minorBidi"/>
          <w:sz w:val="24"/>
          <w:szCs w:val="24"/>
          <w:lang w:bidi="ar-LY"/>
        </w:rPr>
        <w:t xml:space="preserve">and </w:t>
      </w:r>
      <w:r w:rsidRPr="006850C9">
        <w:rPr>
          <w:rFonts w:asciiTheme="minorBidi" w:hAnsiTheme="minorBidi"/>
          <w:i/>
          <w:iCs/>
          <w:sz w:val="24"/>
          <w:szCs w:val="24"/>
          <w:lang w:bidi="ar-LY"/>
        </w:rPr>
        <w:t>S. aureus</w:t>
      </w:r>
      <w:r>
        <w:rPr>
          <w:rFonts w:asciiTheme="minorBidi" w:hAnsiTheme="minorBidi"/>
          <w:sz w:val="24"/>
          <w:szCs w:val="24"/>
          <w:lang w:bidi="ar-LY"/>
        </w:rPr>
        <w:t xml:space="preserve"> were the most common bacterial species identified from samples obtained from diabetic foot infections.</w:t>
      </w:r>
    </w:p>
    <w:p w:rsidR="00200557" w:rsidRDefault="00CA4E68" w:rsidP="006A27A7">
      <w:pPr>
        <w:bidi w:val="0"/>
        <w:spacing w:line="480" w:lineRule="auto"/>
        <w:jc w:val="both"/>
        <w:rPr>
          <w:rFonts w:asciiTheme="minorBidi" w:hAnsiTheme="minorBidi"/>
          <w:sz w:val="24"/>
          <w:szCs w:val="24"/>
          <w:lang w:bidi="ar-LY"/>
        </w:rPr>
      </w:pPr>
      <w:r>
        <w:rPr>
          <w:rFonts w:asciiTheme="minorBidi" w:hAnsiTheme="minorBidi"/>
          <w:sz w:val="24"/>
          <w:szCs w:val="24"/>
          <w:lang w:bidi="ar-LY"/>
        </w:rPr>
        <w:t xml:space="preserve">Antimicrobials profile showed good effect against bacterial species isolated in this study this may due to the not hospitalized patients were included. </w:t>
      </w:r>
      <w:r w:rsidR="0013031B">
        <w:rPr>
          <w:rFonts w:asciiTheme="minorBidi" w:hAnsiTheme="minorBidi"/>
          <w:sz w:val="24"/>
          <w:szCs w:val="24"/>
          <w:lang w:bidi="ar-LY"/>
        </w:rPr>
        <w:t>High resistance to sulphamethoxazole trimethoprim in gram positive and gram negative isolates</w:t>
      </w:r>
      <w:r w:rsidR="00C87DCF">
        <w:rPr>
          <w:rFonts w:asciiTheme="minorBidi" w:hAnsiTheme="minorBidi"/>
          <w:sz w:val="24"/>
          <w:szCs w:val="24"/>
          <w:lang w:bidi="ar-LY"/>
        </w:rPr>
        <w:t>, while</w:t>
      </w:r>
      <w:r w:rsidR="007335D8">
        <w:rPr>
          <w:rFonts w:asciiTheme="minorBidi" w:hAnsiTheme="minorBidi"/>
          <w:sz w:val="24"/>
          <w:szCs w:val="24"/>
          <w:lang w:bidi="ar-LY"/>
        </w:rPr>
        <w:t xml:space="preserve"> ciprofloxacin showed highest effect against gram positive bacteria and amikacin was the most effective antimicrobials against gram negative bacteria. </w:t>
      </w:r>
      <w:r w:rsidR="000358D3">
        <w:rPr>
          <w:rFonts w:asciiTheme="minorBidi" w:hAnsiTheme="minorBidi"/>
          <w:sz w:val="24"/>
          <w:szCs w:val="24"/>
          <w:lang w:bidi="ar-LY"/>
        </w:rPr>
        <w:t xml:space="preserve">As gram positive and gram negative </w:t>
      </w:r>
      <w:r w:rsidR="00200557">
        <w:rPr>
          <w:rFonts w:asciiTheme="minorBidi" w:hAnsiTheme="minorBidi"/>
          <w:sz w:val="24"/>
          <w:szCs w:val="24"/>
          <w:lang w:bidi="ar-LY"/>
        </w:rPr>
        <w:t>combination polymicrobial</w:t>
      </w:r>
      <w:r w:rsidR="000358D3">
        <w:rPr>
          <w:rFonts w:asciiTheme="minorBidi" w:hAnsiTheme="minorBidi"/>
          <w:sz w:val="24"/>
          <w:szCs w:val="24"/>
          <w:lang w:bidi="ar-LY"/>
        </w:rPr>
        <w:t xml:space="preserve"> infection was </w:t>
      </w:r>
      <w:r w:rsidR="00200557">
        <w:rPr>
          <w:rFonts w:asciiTheme="minorBidi" w:hAnsiTheme="minorBidi"/>
          <w:sz w:val="24"/>
          <w:szCs w:val="24"/>
          <w:lang w:bidi="ar-LY"/>
        </w:rPr>
        <w:t xml:space="preserve">the </w:t>
      </w:r>
      <w:r w:rsidR="000358D3">
        <w:rPr>
          <w:rFonts w:asciiTheme="minorBidi" w:hAnsiTheme="minorBidi"/>
          <w:sz w:val="24"/>
          <w:szCs w:val="24"/>
          <w:lang w:bidi="ar-LY"/>
        </w:rPr>
        <w:t>most common</w:t>
      </w:r>
      <w:r w:rsidR="00200557">
        <w:rPr>
          <w:rFonts w:asciiTheme="minorBidi" w:hAnsiTheme="minorBidi"/>
          <w:sz w:val="24"/>
          <w:szCs w:val="24"/>
          <w:lang w:bidi="ar-LY"/>
        </w:rPr>
        <w:t xml:space="preserve"> occurrence in diabetic foot in this study, patient should treated with antibiotic covered both gram positive and negative bacteria. </w:t>
      </w:r>
    </w:p>
    <w:p w:rsidR="005F429D" w:rsidRDefault="00200557" w:rsidP="006A27A7">
      <w:pPr>
        <w:bidi w:val="0"/>
        <w:spacing w:line="480" w:lineRule="auto"/>
        <w:jc w:val="both"/>
        <w:rPr>
          <w:rFonts w:asciiTheme="minorBidi" w:hAnsiTheme="minorBidi"/>
          <w:sz w:val="24"/>
          <w:szCs w:val="24"/>
          <w:lang w:bidi="ar-LY"/>
        </w:rPr>
      </w:pPr>
      <w:r>
        <w:rPr>
          <w:rFonts w:asciiTheme="minorBidi" w:hAnsiTheme="minorBidi"/>
          <w:sz w:val="24"/>
          <w:szCs w:val="24"/>
          <w:lang w:bidi="ar-LY"/>
        </w:rPr>
        <w:t xml:space="preserve">In conclusion, </w:t>
      </w:r>
      <w:r w:rsidR="00F938F3">
        <w:rPr>
          <w:rFonts w:asciiTheme="minorBidi" w:hAnsiTheme="minorBidi"/>
          <w:sz w:val="24"/>
          <w:szCs w:val="24"/>
          <w:lang w:bidi="ar-LY"/>
        </w:rPr>
        <w:t xml:space="preserve">polymicrobial </w:t>
      </w:r>
      <w:r w:rsidR="001D0471">
        <w:rPr>
          <w:rFonts w:asciiTheme="minorBidi" w:hAnsiTheme="minorBidi"/>
          <w:sz w:val="24"/>
          <w:szCs w:val="24"/>
          <w:lang w:bidi="ar-LY"/>
        </w:rPr>
        <w:t>infection wa</w:t>
      </w:r>
      <w:r w:rsidR="00DF60FB">
        <w:rPr>
          <w:rFonts w:asciiTheme="minorBidi" w:hAnsiTheme="minorBidi"/>
          <w:sz w:val="24"/>
          <w:szCs w:val="24"/>
          <w:lang w:bidi="ar-LY"/>
        </w:rPr>
        <w:t>s common,</w:t>
      </w:r>
      <w:r w:rsidR="001D0471">
        <w:rPr>
          <w:rFonts w:asciiTheme="minorBidi" w:hAnsiTheme="minorBidi"/>
          <w:sz w:val="24"/>
          <w:szCs w:val="24"/>
          <w:lang w:bidi="ar-LY"/>
        </w:rPr>
        <w:t xml:space="preserve"> as reported in pre</w:t>
      </w:r>
      <w:r w:rsidR="00DF60FB">
        <w:rPr>
          <w:rFonts w:asciiTheme="minorBidi" w:hAnsiTheme="minorBidi"/>
          <w:sz w:val="24"/>
          <w:szCs w:val="24"/>
          <w:lang w:bidi="ar-LY"/>
        </w:rPr>
        <w:t>vious studies it was</w:t>
      </w:r>
      <w:r w:rsidR="00F938F3">
        <w:rPr>
          <w:rFonts w:asciiTheme="minorBidi" w:hAnsiTheme="minorBidi"/>
          <w:sz w:val="24"/>
          <w:szCs w:val="24"/>
          <w:lang w:bidi="ar-LY"/>
        </w:rPr>
        <w:t xml:space="preserve"> preload</w:t>
      </w:r>
      <w:r w:rsidR="00DC063A">
        <w:rPr>
          <w:rFonts w:asciiTheme="minorBidi" w:hAnsiTheme="minorBidi"/>
          <w:sz w:val="24"/>
          <w:szCs w:val="24"/>
          <w:lang w:bidi="ar-LY"/>
        </w:rPr>
        <w:t>ed</w:t>
      </w:r>
      <w:r w:rsidR="00F938F3">
        <w:rPr>
          <w:rFonts w:asciiTheme="minorBidi" w:hAnsiTheme="minorBidi"/>
          <w:sz w:val="24"/>
          <w:szCs w:val="24"/>
          <w:lang w:bidi="ar-LY"/>
        </w:rPr>
        <w:t xml:space="preserve"> to sever or moderate diabetic foot complications. The most dominant gram positive </w:t>
      </w:r>
      <w:r w:rsidR="00AB7F61">
        <w:rPr>
          <w:rFonts w:asciiTheme="minorBidi" w:hAnsiTheme="minorBidi"/>
          <w:sz w:val="24"/>
          <w:szCs w:val="24"/>
          <w:lang w:bidi="ar-LY"/>
        </w:rPr>
        <w:t>bacterial species in this</w:t>
      </w:r>
      <w:r w:rsidR="00F938F3">
        <w:rPr>
          <w:rFonts w:asciiTheme="minorBidi" w:hAnsiTheme="minorBidi"/>
          <w:sz w:val="24"/>
          <w:szCs w:val="24"/>
          <w:lang w:bidi="ar-LY"/>
        </w:rPr>
        <w:t xml:space="preserve"> study collection was </w:t>
      </w:r>
      <w:r w:rsidR="00F938F3" w:rsidRPr="00F938F3">
        <w:rPr>
          <w:rFonts w:asciiTheme="minorBidi" w:hAnsiTheme="minorBidi"/>
          <w:i/>
          <w:iCs/>
          <w:sz w:val="24"/>
          <w:szCs w:val="24"/>
          <w:lang w:bidi="ar-LY"/>
        </w:rPr>
        <w:t>S. aureus</w:t>
      </w:r>
      <w:r w:rsidR="00F938F3">
        <w:rPr>
          <w:rFonts w:asciiTheme="minorBidi" w:hAnsiTheme="minorBidi"/>
          <w:sz w:val="24"/>
          <w:szCs w:val="24"/>
          <w:lang w:bidi="ar-LY"/>
        </w:rPr>
        <w:t xml:space="preserve"> and </w:t>
      </w:r>
      <w:r w:rsidR="00F938F3" w:rsidRPr="00F938F3">
        <w:rPr>
          <w:rFonts w:asciiTheme="minorBidi" w:hAnsiTheme="minorBidi"/>
          <w:i/>
          <w:iCs/>
          <w:sz w:val="24"/>
          <w:szCs w:val="24"/>
          <w:lang w:bidi="ar-LY"/>
        </w:rPr>
        <w:t xml:space="preserve">P. </w:t>
      </w:r>
      <w:r w:rsidR="00F938F3" w:rsidRPr="00F938F3">
        <w:rPr>
          <w:rFonts w:asciiTheme="minorBidi" w:hAnsiTheme="minorBidi"/>
          <w:i/>
          <w:iCs/>
          <w:sz w:val="24"/>
          <w:szCs w:val="24"/>
          <w:lang w:bidi="ar-LY"/>
        </w:rPr>
        <w:lastRenderedPageBreak/>
        <w:t>aeruginosa</w:t>
      </w:r>
      <w:r w:rsidR="00F938F3">
        <w:rPr>
          <w:rFonts w:asciiTheme="minorBidi" w:hAnsiTheme="minorBidi"/>
          <w:sz w:val="24"/>
          <w:szCs w:val="24"/>
          <w:lang w:bidi="ar-LY"/>
        </w:rPr>
        <w:t xml:space="preserve"> was the highest prevalent among gram negative bacteria.</w:t>
      </w:r>
      <w:r w:rsidR="00AB7F61">
        <w:rPr>
          <w:rFonts w:asciiTheme="minorBidi" w:hAnsiTheme="minorBidi"/>
          <w:sz w:val="24"/>
          <w:szCs w:val="24"/>
          <w:lang w:bidi="ar-LY"/>
        </w:rPr>
        <w:t xml:space="preserve"> In antibiotic sensitivity test</w:t>
      </w:r>
      <w:r w:rsidR="004A37E3">
        <w:rPr>
          <w:rFonts w:asciiTheme="minorBidi" w:hAnsiTheme="minorBidi"/>
          <w:sz w:val="24"/>
          <w:szCs w:val="24"/>
          <w:lang w:bidi="ar-LY"/>
        </w:rPr>
        <w:t>, better results</w:t>
      </w:r>
      <w:r w:rsidR="00AB7F61">
        <w:rPr>
          <w:rFonts w:asciiTheme="minorBidi" w:hAnsiTheme="minorBidi"/>
          <w:sz w:val="24"/>
          <w:szCs w:val="24"/>
          <w:lang w:bidi="ar-LY"/>
        </w:rPr>
        <w:t xml:space="preserve"> were</w:t>
      </w:r>
      <w:r w:rsidR="004A37E3">
        <w:rPr>
          <w:rFonts w:asciiTheme="minorBidi" w:hAnsiTheme="minorBidi"/>
          <w:sz w:val="24"/>
          <w:szCs w:val="24"/>
          <w:lang w:bidi="ar-LY"/>
        </w:rPr>
        <w:t xml:space="preserve"> obtained by using effective antibiotics covering gram positive and gram negative bacteria like ciprofloxacin and amikacin. </w:t>
      </w:r>
      <w:r w:rsidR="00F938F3">
        <w:rPr>
          <w:rFonts w:asciiTheme="minorBidi" w:hAnsiTheme="minorBidi"/>
          <w:sz w:val="24"/>
          <w:szCs w:val="24"/>
          <w:lang w:bidi="ar-LY"/>
        </w:rPr>
        <w:t xml:space="preserve"> </w:t>
      </w:r>
      <w:r>
        <w:rPr>
          <w:rFonts w:asciiTheme="minorBidi" w:hAnsiTheme="minorBidi"/>
          <w:sz w:val="24"/>
          <w:szCs w:val="24"/>
          <w:lang w:bidi="ar-LY"/>
        </w:rPr>
        <w:t xml:space="preserve"> </w:t>
      </w:r>
      <w:r w:rsidR="004A37E3">
        <w:rPr>
          <w:rFonts w:asciiTheme="minorBidi" w:hAnsiTheme="minorBidi"/>
          <w:sz w:val="24"/>
          <w:szCs w:val="24"/>
          <w:lang w:bidi="ar-LY"/>
        </w:rPr>
        <w:t xml:space="preserve">Methicillin resistance in </w:t>
      </w:r>
      <w:r w:rsidR="004A37E3" w:rsidRPr="005F429D">
        <w:rPr>
          <w:rFonts w:asciiTheme="minorBidi" w:hAnsiTheme="minorBidi"/>
          <w:i/>
          <w:iCs/>
          <w:sz w:val="24"/>
          <w:szCs w:val="24"/>
          <w:lang w:bidi="ar-LY"/>
        </w:rPr>
        <w:t>S.</w:t>
      </w:r>
      <w:r w:rsidR="00F83E09" w:rsidRPr="005F429D">
        <w:rPr>
          <w:rFonts w:asciiTheme="minorBidi" w:hAnsiTheme="minorBidi"/>
          <w:i/>
          <w:iCs/>
          <w:sz w:val="24"/>
          <w:szCs w:val="24"/>
          <w:lang w:bidi="ar-LY"/>
        </w:rPr>
        <w:t xml:space="preserve"> aureus</w:t>
      </w:r>
      <w:r w:rsidR="00F83E09">
        <w:rPr>
          <w:rFonts w:asciiTheme="minorBidi" w:hAnsiTheme="minorBidi"/>
          <w:sz w:val="24"/>
          <w:szCs w:val="24"/>
          <w:lang w:bidi="ar-LY"/>
        </w:rPr>
        <w:t xml:space="preserve"> and CNS was</w:t>
      </w:r>
      <w:r w:rsidR="004A37E3">
        <w:rPr>
          <w:rFonts w:asciiTheme="minorBidi" w:hAnsiTheme="minorBidi"/>
          <w:sz w:val="24"/>
          <w:szCs w:val="24"/>
          <w:lang w:bidi="ar-LY"/>
        </w:rPr>
        <w:t xml:space="preserve"> high and more studies to understand their genetic background and evolutionary history is needed for effective control measures. </w:t>
      </w:r>
    </w:p>
    <w:p w:rsidR="005F429D" w:rsidRDefault="005F429D" w:rsidP="006A27A7">
      <w:pPr>
        <w:bidi w:val="0"/>
        <w:spacing w:line="480" w:lineRule="auto"/>
        <w:jc w:val="both"/>
        <w:rPr>
          <w:rFonts w:asciiTheme="minorBidi" w:hAnsiTheme="minorBidi"/>
          <w:sz w:val="24"/>
          <w:szCs w:val="24"/>
          <w:lang w:bidi="ar-LY"/>
        </w:rPr>
      </w:pPr>
      <w:r>
        <w:rPr>
          <w:rFonts w:asciiTheme="minorBidi" w:hAnsiTheme="minorBidi"/>
          <w:sz w:val="24"/>
          <w:szCs w:val="24"/>
          <w:lang w:bidi="ar-LY"/>
        </w:rPr>
        <w:t xml:space="preserve">Study </w:t>
      </w:r>
      <w:r w:rsidR="00F23D0E">
        <w:rPr>
          <w:rFonts w:asciiTheme="minorBidi" w:hAnsiTheme="minorBidi"/>
          <w:sz w:val="24"/>
          <w:szCs w:val="24"/>
          <w:lang w:bidi="ar-LY"/>
        </w:rPr>
        <w:t>limitation</w:t>
      </w:r>
    </w:p>
    <w:p w:rsidR="00E679A1" w:rsidRDefault="00960EFE" w:rsidP="00E679A1">
      <w:pPr>
        <w:bidi w:val="0"/>
        <w:spacing w:line="480" w:lineRule="auto"/>
        <w:jc w:val="both"/>
        <w:rPr>
          <w:rFonts w:asciiTheme="minorBidi" w:hAnsiTheme="minorBidi"/>
          <w:sz w:val="24"/>
          <w:szCs w:val="24"/>
          <w:lang w:bidi="ar-LY"/>
        </w:rPr>
      </w:pPr>
      <w:r>
        <w:rPr>
          <w:rFonts w:asciiTheme="minorBidi" w:hAnsiTheme="minorBidi"/>
          <w:sz w:val="24"/>
          <w:szCs w:val="24"/>
          <w:lang w:bidi="ar-LY"/>
        </w:rPr>
        <w:t>Due to limited resources anaerobic bacteria did not included in this study and only aerobic bacteria were detected.</w:t>
      </w:r>
    </w:p>
    <w:p w:rsidR="00B06B06" w:rsidRDefault="00B06B06" w:rsidP="00B06B06">
      <w:pPr>
        <w:bidi w:val="0"/>
        <w:spacing w:line="480" w:lineRule="auto"/>
        <w:jc w:val="both"/>
        <w:rPr>
          <w:rFonts w:asciiTheme="minorBidi" w:hAnsiTheme="minorBidi"/>
          <w:sz w:val="24"/>
          <w:szCs w:val="24"/>
          <w:lang w:bidi="ar-LY"/>
        </w:rPr>
      </w:pPr>
    </w:p>
    <w:p w:rsidR="00B06B06" w:rsidRDefault="00B06B06" w:rsidP="00B06B06">
      <w:pPr>
        <w:bidi w:val="0"/>
        <w:spacing w:line="480" w:lineRule="auto"/>
        <w:jc w:val="both"/>
        <w:rPr>
          <w:rFonts w:asciiTheme="minorBidi" w:hAnsiTheme="minorBidi"/>
          <w:sz w:val="24"/>
          <w:szCs w:val="24"/>
          <w:lang w:bidi="ar-LY"/>
        </w:rPr>
      </w:pPr>
    </w:p>
    <w:p w:rsidR="00B06B06" w:rsidRDefault="00B06B06" w:rsidP="00B06B06">
      <w:pPr>
        <w:bidi w:val="0"/>
        <w:spacing w:line="480" w:lineRule="auto"/>
        <w:jc w:val="both"/>
        <w:rPr>
          <w:rFonts w:asciiTheme="minorBidi" w:hAnsiTheme="minorBidi"/>
          <w:sz w:val="24"/>
          <w:szCs w:val="24"/>
          <w:lang w:bidi="ar-LY"/>
        </w:rPr>
      </w:pPr>
    </w:p>
    <w:p w:rsidR="00B06B06" w:rsidRDefault="00B06B06" w:rsidP="00B06B06">
      <w:pPr>
        <w:bidi w:val="0"/>
        <w:spacing w:line="480" w:lineRule="auto"/>
        <w:jc w:val="both"/>
        <w:rPr>
          <w:rFonts w:asciiTheme="minorBidi" w:hAnsiTheme="minorBidi"/>
          <w:sz w:val="24"/>
          <w:szCs w:val="24"/>
          <w:lang w:bidi="ar-LY"/>
        </w:rPr>
      </w:pPr>
    </w:p>
    <w:p w:rsidR="00B06B06" w:rsidRDefault="00B06B06" w:rsidP="00B06B06">
      <w:pPr>
        <w:bidi w:val="0"/>
        <w:spacing w:line="480" w:lineRule="auto"/>
        <w:jc w:val="both"/>
        <w:rPr>
          <w:rFonts w:asciiTheme="minorBidi" w:hAnsiTheme="minorBidi"/>
          <w:sz w:val="24"/>
          <w:szCs w:val="24"/>
          <w:lang w:bidi="ar-LY"/>
        </w:rPr>
      </w:pPr>
    </w:p>
    <w:p w:rsidR="00B06B06" w:rsidRDefault="00B06B06" w:rsidP="00B06B06">
      <w:pPr>
        <w:bidi w:val="0"/>
        <w:spacing w:line="480" w:lineRule="auto"/>
        <w:jc w:val="both"/>
        <w:rPr>
          <w:rFonts w:asciiTheme="minorBidi" w:hAnsiTheme="minorBidi"/>
          <w:sz w:val="24"/>
          <w:szCs w:val="24"/>
          <w:lang w:bidi="ar-LY"/>
        </w:rPr>
      </w:pPr>
    </w:p>
    <w:p w:rsidR="00B06B06" w:rsidRDefault="00B06B06" w:rsidP="00B06B06">
      <w:pPr>
        <w:bidi w:val="0"/>
        <w:spacing w:line="480" w:lineRule="auto"/>
        <w:jc w:val="both"/>
        <w:rPr>
          <w:rFonts w:asciiTheme="minorBidi" w:hAnsiTheme="minorBidi"/>
          <w:sz w:val="24"/>
          <w:szCs w:val="24"/>
          <w:lang w:bidi="ar-LY"/>
        </w:rPr>
      </w:pPr>
    </w:p>
    <w:p w:rsidR="00B06B06" w:rsidRDefault="00B06B06" w:rsidP="00B06B06">
      <w:pPr>
        <w:bidi w:val="0"/>
        <w:spacing w:line="480" w:lineRule="auto"/>
        <w:jc w:val="both"/>
        <w:rPr>
          <w:rFonts w:asciiTheme="minorBidi" w:hAnsiTheme="minorBidi"/>
          <w:sz w:val="24"/>
          <w:szCs w:val="24"/>
          <w:lang w:bidi="ar-LY"/>
        </w:rPr>
      </w:pPr>
    </w:p>
    <w:p w:rsidR="00B06B06" w:rsidRDefault="00B06B06" w:rsidP="00B06B06">
      <w:pPr>
        <w:bidi w:val="0"/>
        <w:spacing w:line="480" w:lineRule="auto"/>
        <w:jc w:val="both"/>
        <w:rPr>
          <w:rFonts w:asciiTheme="minorBidi" w:hAnsiTheme="minorBidi"/>
          <w:sz w:val="24"/>
          <w:szCs w:val="24"/>
          <w:lang w:bidi="ar-LY"/>
        </w:rPr>
      </w:pPr>
    </w:p>
    <w:p w:rsidR="00B06B06" w:rsidRDefault="00B06B06" w:rsidP="00B06B06">
      <w:pPr>
        <w:bidi w:val="0"/>
        <w:spacing w:line="480" w:lineRule="auto"/>
        <w:jc w:val="both"/>
        <w:rPr>
          <w:rFonts w:asciiTheme="minorBidi" w:hAnsiTheme="minorBidi"/>
          <w:sz w:val="24"/>
          <w:szCs w:val="24"/>
          <w:lang w:bidi="ar-LY"/>
        </w:rPr>
      </w:pPr>
    </w:p>
    <w:p w:rsidR="00B06B06" w:rsidRDefault="00B06B06" w:rsidP="00B06B06">
      <w:pPr>
        <w:bidi w:val="0"/>
        <w:spacing w:line="480" w:lineRule="auto"/>
        <w:jc w:val="both"/>
        <w:rPr>
          <w:rFonts w:asciiTheme="minorBidi" w:hAnsiTheme="minorBidi"/>
          <w:sz w:val="24"/>
          <w:szCs w:val="24"/>
          <w:lang w:bidi="ar-LY"/>
        </w:rPr>
      </w:pPr>
    </w:p>
    <w:p w:rsidR="00B06B06" w:rsidRDefault="00B06B06" w:rsidP="00B06B06">
      <w:pPr>
        <w:bidi w:val="0"/>
        <w:spacing w:line="480" w:lineRule="auto"/>
        <w:jc w:val="both"/>
        <w:rPr>
          <w:rFonts w:asciiTheme="minorBidi" w:hAnsiTheme="minorBidi"/>
          <w:sz w:val="24"/>
          <w:szCs w:val="24"/>
          <w:lang w:bidi="ar-LY"/>
        </w:rPr>
      </w:pPr>
    </w:p>
    <w:p w:rsidR="00C353D5" w:rsidRPr="004827E6" w:rsidRDefault="004827E6" w:rsidP="0027486E">
      <w:pPr>
        <w:bidi w:val="0"/>
        <w:rPr>
          <w:rFonts w:asciiTheme="minorBidi" w:hAnsiTheme="minorBidi"/>
          <w:b/>
          <w:bCs/>
          <w:sz w:val="24"/>
          <w:szCs w:val="24"/>
          <w:lang w:bidi="ar-LY"/>
        </w:rPr>
      </w:pPr>
      <w:r w:rsidRPr="004827E6">
        <w:rPr>
          <w:rFonts w:asciiTheme="minorBidi" w:hAnsiTheme="minorBidi"/>
          <w:b/>
          <w:bCs/>
          <w:sz w:val="24"/>
          <w:szCs w:val="24"/>
          <w:lang w:bidi="ar-LY"/>
        </w:rPr>
        <w:lastRenderedPageBreak/>
        <w:t>References</w:t>
      </w:r>
    </w:p>
    <w:p w:rsidR="009C2581" w:rsidRPr="006A27A7" w:rsidRDefault="00C353D5" w:rsidP="006A27A7">
      <w:pPr>
        <w:pStyle w:val="EndNoteBibliography"/>
        <w:bidi w:val="0"/>
        <w:spacing w:after="0" w:line="360" w:lineRule="auto"/>
        <w:ind w:left="720" w:hanging="720"/>
        <w:jc w:val="both"/>
        <w:rPr>
          <w:rFonts w:asciiTheme="minorBidi" w:hAnsiTheme="minorBidi" w:cstheme="minorBidi"/>
          <w:sz w:val="24"/>
          <w:szCs w:val="24"/>
        </w:rPr>
      </w:pPr>
      <w:r>
        <w:rPr>
          <w:rFonts w:asciiTheme="minorBidi" w:hAnsiTheme="minorBidi"/>
          <w:sz w:val="24"/>
          <w:szCs w:val="24"/>
          <w:lang w:bidi="ar-LY"/>
        </w:rPr>
        <w:fldChar w:fldCharType="begin"/>
      </w:r>
      <w:r>
        <w:rPr>
          <w:rFonts w:asciiTheme="minorBidi" w:hAnsiTheme="minorBidi"/>
          <w:sz w:val="24"/>
          <w:szCs w:val="24"/>
          <w:lang w:bidi="ar-LY"/>
        </w:rPr>
        <w:instrText xml:space="preserve"> ADDIN EN.REFLIST </w:instrText>
      </w:r>
      <w:r>
        <w:rPr>
          <w:rFonts w:asciiTheme="minorBidi" w:hAnsiTheme="minorBidi"/>
          <w:sz w:val="24"/>
          <w:szCs w:val="24"/>
          <w:lang w:bidi="ar-LY"/>
        </w:rPr>
        <w:fldChar w:fldCharType="separate"/>
      </w:r>
      <w:r w:rsidR="009C2581" w:rsidRPr="006A27A7">
        <w:rPr>
          <w:rFonts w:asciiTheme="minorBidi" w:hAnsiTheme="minorBidi" w:cstheme="minorBidi"/>
          <w:sz w:val="24"/>
          <w:szCs w:val="24"/>
        </w:rPr>
        <w:t xml:space="preserve">ABDUL KADIR, K. A., Satyavani, M., &amp; Pande, K. (2012). Bacteriological study of diabetic foot infections. </w:t>
      </w:r>
      <w:r w:rsidR="009C2581" w:rsidRPr="006A27A7">
        <w:rPr>
          <w:rFonts w:asciiTheme="minorBidi" w:hAnsiTheme="minorBidi" w:cstheme="minorBidi"/>
          <w:i/>
          <w:sz w:val="24"/>
          <w:szCs w:val="24"/>
        </w:rPr>
        <w:t>Brunei International Medical Journal, 8</w:t>
      </w:r>
      <w:r w:rsidR="009C2581" w:rsidRPr="006A27A7">
        <w:rPr>
          <w:rFonts w:asciiTheme="minorBidi" w:hAnsiTheme="minorBidi" w:cstheme="minorBidi"/>
          <w:sz w:val="24"/>
          <w:szCs w:val="24"/>
        </w:rPr>
        <w:t xml:space="preserve">(1), 19-26. </w:t>
      </w:r>
    </w:p>
    <w:p w:rsidR="009C2581" w:rsidRPr="006A27A7" w:rsidRDefault="009C2581" w:rsidP="006A27A7">
      <w:pPr>
        <w:pStyle w:val="EndNoteBibliography"/>
        <w:bidi w:val="0"/>
        <w:spacing w:after="0" w:line="360" w:lineRule="auto"/>
        <w:ind w:left="720" w:hanging="720"/>
        <w:jc w:val="both"/>
        <w:rPr>
          <w:rFonts w:asciiTheme="minorBidi" w:hAnsiTheme="minorBidi" w:cstheme="minorBidi"/>
          <w:sz w:val="24"/>
          <w:szCs w:val="24"/>
        </w:rPr>
      </w:pPr>
      <w:r w:rsidRPr="006A27A7">
        <w:rPr>
          <w:rFonts w:asciiTheme="minorBidi" w:hAnsiTheme="minorBidi" w:cstheme="minorBidi"/>
          <w:sz w:val="24"/>
          <w:szCs w:val="24"/>
        </w:rPr>
        <w:t xml:space="preserve">Abdulrazak, A., Bitar, Z. I., Al-Shamali, A. A., &amp; Mobasher, L. A. (2005). Bacteriological study of diabetic foot infections. </w:t>
      </w:r>
      <w:r w:rsidRPr="006A27A7">
        <w:rPr>
          <w:rFonts w:asciiTheme="minorBidi" w:hAnsiTheme="minorBidi" w:cstheme="minorBidi"/>
          <w:i/>
          <w:sz w:val="24"/>
          <w:szCs w:val="24"/>
        </w:rPr>
        <w:t>Journal of Diabetes and its Complications, 19</w:t>
      </w:r>
      <w:r w:rsidRPr="006A27A7">
        <w:rPr>
          <w:rFonts w:asciiTheme="minorBidi" w:hAnsiTheme="minorBidi" w:cstheme="minorBidi"/>
          <w:sz w:val="24"/>
          <w:szCs w:val="24"/>
        </w:rPr>
        <w:t xml:space="preserve">(3), 138-141. </w:t>
      </w:r>
    </w:p>
    <w:p w:rsidR="009C2581" w:rsidRPr="006A27A7" w:rsidRDefault="009C2581" w:rsidP="006A27A7">
      <w:pPr>
        <w:pStyle w:val="EndNoteBibliography"/>
        <w:bidi w:val="0"/>
        <w:spacing w:after="0" w:line="360" w:lineRule="auto"/>
        <w:ind w:left="720" w:hanging="720"/>
        <w:jc w:val="both"/>
        <w:rPr>
          <w:rFonts w:asciiTheme="minorBidi" w:hAnsiTheme="minorBidi" w:cstheme="minorBidi"/>
          <w:sz w:val="24"/>
          <w:szCs w:val="24"/>
        </w:rPr>
      </w:pPr>
      <w:r w:rsidRPr="006A27A7">
        <w:rPr>
          <w:rFonts w:asciiTheme="minorBidi" w:hAnsiTheme="minorBidi" w:cstheme="minorBidi"/>
          <w:sz w:val="24"/>
          <w:szCs w:val="24"/>
        </w:rPr>
        <w:t xml:space="preserve">Bader, M. S. (2008). Diabetic foot infection. </w:t>
      </w:r>
      <w:r w:rsidRPr="006A27A7">
        <w:rPr>
          <w:rFonts w:asciiTheme="minorBidi" w:hAnsiTheme="minorBidi" w:cstheme="minorBidi"/>
          <w:i/>
          <w:sz w:val="24"/>
          <w:szCs w:val="24"/>
        </w:rPr>
        <w:t>Am Fam Physician, 78</w:t>
      </w:r>
      <w:r w:rsidRPr="006A27A7">
        <w:rPr>
          <w:rFonts w:asciiTheme="minorBidi" w:hAnsiTheme="minorBidi" w:cstheme="minorBidi"/>
          <w:sz w:val="24"/>
          <w:szCs w:val="24"/>
        </w:rPr>
        <w:t xml:space="preserve">(1), 71-79. </w:t>
      </w:r>
    </w:p>
    <w:p w:rsidR="009C2581" w:rsidRPr="006A27A7" w:rsidRDefault="009C2581" w:rsidP="006A27A7">
      <w:pPr>
        <w:pStyle w:val="EndNoteBibliography"/>
        <w:bidi w:val="0"/>
        <w:spacing w:after="0" w:line="360" w:lineRule="auto"/>
        <w:ind w:left="720" w:hanging="720"/>
        <w:jc w:val="both"/>
        <w:rPr>
          <w:rFonts w:asciiTheme="minorBidi" w:hAnsiTheme="minorBidi" w:cstheme="minorBidi"/>
          <w:sz w:val="24"/>
          <w:szCs w:val="24"/>
        </w:rPr>
      </w:pPr>
      <w:r w:rsidRPr="006A27A7">
        <w:rPr>
          <w:rFonts w:asciiTheme="minorBidi" w:hAnsiTheme="minorBidi" w:cstheme="minorBidi"/>
          <w:sz w:val="24"/>
          <w:szCs w:val="24"/>
        </w:rPr>
        <w:t xml:space="preserve">Boulton, A. J., Vileikyte, L., Ragnarson-Tennvall, G., &amp; Apelqvist, J. (2005). The global burden of diabetic foot disease. </w:t>
      </w:r>
      <w:r w:rsidRPr="006A27A7">
        <w:rPr>
          <w:rFonts w:asciiTheme="minorBidi" w:hAnsiTheme="minorBidi" w:cstheme="minorBidi"/>
          <w:i/>
          <w:sz w:val="24"/>
          <w:szCs w:val="24"/>
        </w:rPr>
        <w:t>The Lancet, 366</w:t>
      </w:r>
      <w:r w:rsidRPr="006A27A7">
        <w:rPr>
          <w:rFonts w:asciiTheme="minorBidi" w:hAnsiTheme="minorBidi" w:cstheme="minorBidi"/>
          <w:sz w:val="24"/>
          <w:szCs w:val="24"/>
        </w:rPr>
        <w:t xml:space="preserve">(9498), 1719-1724. </w:t>
      </w:r>
    </w:p>
    <w:p w:rsidR="009C2581" w:rsidRPr="006A27A7" w:rsidRDefault="009C2581" w:rsidP="006A27A7">
      <w:pPr>
        <w:pStyle w:val="EndNoteBibliography"/>
        <w:bidi w:val="0"/>
        <w:spacing w:after="0" w:line="360" w:lineRule="auto"/>
        <w:ind w:left="720" w:hanging="720"/>
        <w:jc w:val="both"/>
        <w:rPr>
          <w:rFonts w:asciiTheme="minorBidi" w:hAnsiTheme="minorBidi" w:cstheme="minorBidi"/>
          <w:sz w:val="24"/>
          <w:szCs w:val="24"/>
        </w:rPr>
      </w:pPr>
      <w:r w:rsidRPr="006A27A7">
        <w:rPr>
          <w:rFonts w:asciiTheme="minorBidi" w:hAnsiTheme="minorBidi" w:cstheme="minorBidi"/>
          <w:sz w:val="24"/>
          <w:szCs w:val="24"/>
        </w:rPr>
        <w:t>CLSI. (2006). 16</w:t>
      </w:r>
      <w:r w:rsidRPr="006A27A7">
        <w:rPr>
          <w:rFonts w:asciiTheme="minorBidi" w:hAnsiTheme="minorBidi" w:cstheme="minorBidi"/>
          <w:sz w:val="24"/>
          <w:szCs w:val="24"/>
          <w:vertAlign w:val="superscript"/>
        </w:rPr>
        <w:t>th</w:t>
      </w:r>
      <w:r w:rsidRPr="006A27A7">
        <w:rPr>
          <w:rFonts w:asciiTheme="minorBidi" w:hAnsiTheme="minorBidi" w:cstheme="minorBidi"/>
          <w:sz w:val="24"/>
          <w:szCs w:val="24"/>
        </w:rPr>
        <w:t xml:space="preserve"> edn, M100-S16. </w:t>
      </w:r>
      <w:r w:rsidRPr="006A27A7">
        <w:rPr>
          <w:rFonts w:asciiTheme="minorBidi" w:hAnsiTheme="minorBidi" w:cstheme="minorBidi"/>
          <w:i/>
          <w:sz w:val="24"/>
          <w:szCs w:val="24"/>
        </w:rPr>
        <w:t>Wayne, PA: Clinical and Laboratory Standards Institute</w:t>
      </w:r>
      <w:r w:rsidRPr="006A27A7">
        <w:rPr>
          <w:rFonts w:asciiTheme="minorBidi" w:hAnsiTheme="minorBidi" w:cstheme="minorBidi"/>
          <w:sz w:val="24"/>
          <w:szCs w:val="24"/>
        </w:rPr>
        <w:t xml:space="preserve">. </w:t>
      </w:r>
    </w:p>
    <w:p w:rsidR="009C2581" w:rsidRPr="006A27A7" w:rsidRDefault="009C2581" w:rsidP="006A27A7">
      <w:pPr>
        <w:pStyle w:val="EndNoteBibliography"/>
        <w:bidi w:val="0"/>
        <w:spacing w:after="0" w:line="360" w:lineRule="auto"/>
        <w:ind w:left="720" w:hanging="720"/>
        <w:jc w:val="both"/>
        <w:rPr>
          <w:rFonts w:asciiTheme="minorBidi" w:hAnsiTheme="minorBidi" w:cstheme="minorBidi"/>
          <w:sz w:val="24"/>
          <w:szCs w:val="24"/>
        </w:rPr>
      </w:pPr>
      <w:r w:rsidRPr="006A27A7">
        <w:rPr>
          <w:rFonts w:asciiTheme="minorBidi" w:hAnsiTheme="minorBidi" w:cstheme="minorBidi"/>
          <w:sz w:val="24"/>
          <w:szCs w:val="24"/>
        </w:rPr>
        <w:t>Dang, C., Prasad, Y., Boulton, A., &amp; Jude, E. (2003). Methicillin</w:t>
      </w:r>
      <w:r w:rsidRPr="006A27A7">
        <w:rPr>
          <w:rFonts w:ascii="Cambria Math" w:hAnsi="Cambria Math" w:cs="Cambria Math"/>
          <w:sz w:val="24"/>
          <w:szCs w:val="24"/>
        </w:rPr>
        <w:t>‐</w:t>
      </w:r>
      <w:r w:rsidRPr="006A27A7">
        <w:rPr>
          <w:rFonts w:asciiTheme="minorBidi" w:hAnsiTheme="minorBidi" w:cstheme="minorBidi"/>
          <w:sz w:val="24"/>
          <w:szCs w:val="24"/>
        </w:rPr>
        <w:t xml:space="preserve">resistant </w:t>
      </w:r>
      <w:r w:rsidRPr="006A27A7">
        <w:rPr>
          <w:rFonts w:asciiTheme="minorBidi" w:hAnsiTheme="minorBidi" w:cstheme="minorBidi"/>
          <w:i/>
          <w:sz w:val="24"/>
          <w:szCs w:val="24"/>
        </w:rPr>
        <w:t>Staphylococcus aureus</w:t>
      </w:r>
      <w:r w:rsidRPr="006A27A7">
        <w:rPr>
          <w:rFonts w:asciiTheme="minorBidi" w:hAnsiTheme="minorBidi" w:cstheme="minorBidi"/>
          <w:sz w:val="24"/>
          <w:szCs w:val="24"/>
        </w:rPr>
        <w:t xml:space="preserve"> in the diabetic foot clinic: a worsening problem. </w:t>
      </w:r>
      <w:r w:rsidRPr="006A27A7">
        <w:rPr>
          <w:rFonts w:asciiTheme="minorBidi" w:hAnsiTheme="minorBidi" w:cstheme="minorBidi"/>
          <w:i/>
          <w:sz w:val="24"/>
          <w:szCs w:val="24"/>
        </w:rPr>
        <w:t>Diabetic Medicine, 20</w:t>
      </w:r>
      <w:r w:rsidRPr="006A27A7">
        <w:rPr>
          <w:rFonts w:asciiTheme="minorBidi" w:hAnsiTheme="minorBidi" w:cstheme="minorBidi"/>
          <w:sz w:val="24"/>
          <w:szCs w:val="24"/>
        </w:rPr>
        <w:t xml:space="preserve">(2), 159-161. </w:t>
      </w:r>
    </w:p>
    <w:p w:rsidR="009C2581" w:rsidRPr="006A27A7" w:rsidRDefault="009C2581" w:rsidP="006A27A7">
      <w:pPr>
        <w:pStyle w:val="EndNoteBibliography"/>
        <w:bidi w:val="0"/>
        <w:spacing w:after="0" w:line="360" w:lineRule="auto"/>
        <w:ind w:left="720" w:hanging="720"/>
        <w:jc w:val="both"/>
        <w:rPr>
          <w:rFonts w:asciiTheme="minorBidi" w:hAnsiTheme="minorBidi" w:cstheme="minorBidi"/>
          <w:sz w:val="24"/>
          <w:szCs w:val="24"/>
        </w:rPr>
      </w:pPr>
      <w:r w:rsidRPr="006A27A7">
        <w:rPr>
          <w:rFonts w:asciiTheme="minorBidi" w:hAnsiTheme="minorBidi" w:cstheme="minorBidi"/>
          <w:sz w:val="24"/>
          <w:szCs w:val="24"/>
        </w:rPr>
        <w:t xml:space="preserve">Delamaire, M., Maugendre, D., Moreno, M., Le Goff, M. C., Allannic, H., &amp; Genetet, B. (1997). Impaired leucocyte functions in diabetic patients. </w:t>
      </w:r>
      <w:r w:rsidRPr="006A27A7">
        <w:rPr>
          <w:rFonts w:asciiTheme="minorBidi" w:hAnsiTheme="minorBidi" w:cstheme="minorBidi"/>
          <w:i/>
          <w:sz w:val="24"/>
          <w:szCs w:val="24"/>
        </w:rPr>
        <w:t>Diabetic Medicine, 14</w:t>
      </w:r>
      <w:r w:rsidRPr="006A27A7">
        <w:rPr>
          <w:rFonts w:asciiTheme="minorBidi" w:hAnsiTheme="minorBidi" w:cstheme="minorBidi"/>
          <w:sz w:val="24"/>
          <w:szCs w:val="24"/>
        </w:rPr>
        <w:t xml:space="preserve">(1), 29-34. </w:t>
      </w:r>
    </w:p>
    <w:p w:rsidR="009C2581" w:rsidRPr="006A27A7" w:rsidRDefault="009C2581" w:rsidP="006A27A7">
      <w:pPr>
        <w:pStyle w:val="EndNoteBibliography"/>
        <w:bidi w:val="0"/>
        <w:spacing w:after="0" w:line="360" w:lineRule="auto"/>
        <w:ind w:left="720" w:hanging="720"/>
        <w:jc w:val="both"/>
        <w:rPr>
          <w:rFonts w:asciiTheme="minorBidi" w:hAnsiTheme="minorBidi" w:cstheme="minorBidi"/>
          <w:sz w:val="24"/>
          <w:szCs w:val="24"/>
        </w:rPr>
      </w:pPr>
      <w:r w:rsidRPr="006A27A7">
        <w:rPr>
          <w:rFonts w:asciiTheme="minorBidi" w:hAnsiTheme="minorBidi" w:cstheme="minorBidi"/>
          <w:sz w:val="24"/>
          <w:szCs w:val="24"/>
        </w:rPr>
        <w:t xml:space="preserve">Gadepalli, R., Dhawan, B., Sreenivas, V., Kapil, A., Ammini, A. C., &amp; Chaudhry, R. (2006). A clinico-microbiological study of diabetic foot ulcers in an Indian tertiary care hospital. </w:t>
      </w:r>
      <w:r w:rsidRPr="006A27A7">
        <w:rPr>
          <w:rFonts w:asciiTheme="minorBidi" w:hAnsiTheme="minorBidi" w:cstheme="minorBidi"/>
          <w:i/>
          <w:sz w:val="24"/>
          <w:szCs w:val="24"/>
        </w:rPr>
        <w:t>Diabetes Care, 29</w:t>
      </w:r>
      <w:r w:rsidRPr="006A27A7">
        <w:rPr>
          <w:rFonts w:asciiTheme="minorBidi" w:hAnsiTheme="minorBidi" w:cstheme="minorBidi"/>
          <w:sz w:val="24"/>
          <w:szCs w:val="24"/>
        </w:rPr>
        <w:t>(8), 1727-1732. doi:10.2337/dc06-0116</w:t>
      </w:r>
    </w:p>
    <w:p w:rsidR="009C2581" w:rsidRPr="006A27A7" w:rsidRDefault="009C2581" w:rsidP="006A27A7">
      <w:pPr>
        <w:pStyle w:val="EndNoteBibliography"/>
        <w:bidi w:val="0"/>
        <w:spacing w:after="0" w:line="360" w:lineRule="auto"/>
        <w:ind w:left="720" w:hanging="720"/>
        <w:jc w:val="both"/>
        <w:rPr>
          <w:rFonts w:asciiTheme="minorBidi" w:hAnsiTheme="minorBidi" w:cstheme="minorBidi"/>
          <w:sz w:val="24"/>
          <w:szCs w:val="24"/>
        </w:rPr>
      </w:pPr>
      <w:r w:rsidRPr="006A27A7">
        <w:rPr>
          <w:rFonts w:asciiTheme="minorBidi" w:hAnsiTheme="minorBidi" w:cstheme="minorBidi"/>
          <w:sz w:val="24"/>
          <w:szCs w:val="24"/>
        </w:rPr>
        <w:t xml:space="preserve">Hanssen, A.-M., Kjeldsen, G., &amp; Sollid, J. U. E. (2004). Local variants of staphylococcal cassette chromosome mec in sporadic methicillin-resistant </w:t>
      </w:r>
      <w:r w:rsidRPr="006A27A7">
        <w:rPr>
          <w:rFonts w:asciiTheme="minorBidi" w:hAnsiTheme="minorBidi" w:cstheme="minorBidi"/>
          <w:i/>
          <w:sz w:val="24"/>
          <w:szCs w:val="24"/>
        </w:rPr>
        <w:t>Staphylococcus aureus</w:t>
      </w:r>
      <w:r w:rsidRPr="006A27A7">
        <w:rPr>
          <w:rFonts w:asciiTheme="minorBidi" w:hAnsiTheme="minorBidi" w:cstheme="minorBidi"/>
          <w:sz w:val="24"/>
          <w:szCs w:val="24"/>
        </w:rPr>
        <w:t xml:space="preserve"> and methicillin-resistant coagulase-negative staphylococci: evidence of horizontal gene transfer? </w:t>
      </w:r>
      <w:r w:rsidRPr="006A27A7">
        <w:rPr>
          <w:rFonts w:asciiTheme="minorBidi" w:hAnsiTheme="minorBidi" w:cstheme="minorBidi"/>
          <w:i/>
          <w:sz w:val="24"/>
          <w:szCs w:val="24"/>
        </w:rPr>
        <w:t>Antimicrobial agents and chemotherapy, 48</w:t>
      </w:r>
      <w:r w:rsidRPr="006A27A7">
        <w:rPr>
          <w:rFonts w:asciiTheme="minorBidi" w:hAnsiTheme="minorBidi" w:cstheme="minorBidi"/>
          <w:sz w:val="24"/>
          <w:szCs w:val="24"/>
        </w:rPr>
        <w:t xml:space="preserve">(1), 285-296. </w:t>
      </w:r>
    </w:p>
    <w:p w:rsidR="009C2581" w:rsidRPr="006A27A7" w:rsidRDefault="00D647EA" w:rsidP="006A27A7">
      <w:pPr>
        <w:pStyle w:val="EndNoteBibliography"/>
        <w:bidi w:val="0"/>
        <w:spacing w:after="0" w:line="360" w:lineRule="auto"/>
        <w:ind w:left="720" w:hanging="720"/>
        <w:jc w:val="both"/>
        <w:rPr>
          <w:rFonts w:asciiTheme="minorBidi" w:hAnsiTheme="minorBidi" w:cstheme="minorBidi"/>
          <w:sz w:val="24"/>
          <w:szCs w:val="24"/>
        </w:rPr>
      </w:pPr>
      <w:hyperlink r:id="rId8" w:history="1">
        <w:r w:rsidR="009C2581" w:rsidRPr="006A27A7">
          <w:rPr>
            <w:rStyle w:val="Hyperlink"/>
            <w:rFonts w:asciiTheme="minorBidi" w:hAnsiTheme="minorBidi" w:cstheme="minorBidi"/>
            <w:sz w:val="24"/>
            <w:szCs w:val="24"/>
          </w:rPr>
          <w:t>http://www.idf.org/position-statement-diabetic-foot</w:t>
        </w:r>
      </w:hyperlink>
      <w:r w:rsidR="009C2581" w:rsidRPr="006A27A7">
        <w:rPr>
          <w:rFonts w:asciiTheme="minorBidi" w:hAnsiTheme="minorBidi" w:cstheme="minorBidi"/>
          <w:sz w:val="24"/>
          <w:szCs w:val="24"/>
        </w:rPr>
        <w:t xml:space="preserve">.   </w:t>
      </w:r>
    </w:p>
    <w:p w:rsidR="009C2581" w:rsidRPr="006A27A7" w:rsidRDefault="009C2581" w:rsidP="006A27A7">
      <w:pPr>
        <w:pStyle w:val="EndNoteBibliography"/>
        <w:bidi w:val="0"/>
        <w:spacing w:after="0" w:line="360" w:lineRule="auto"/>
        <w:ind w:left="720" w:hanging="720"/>
        <w:jc w:val="both"/>
        <w:rPr>
          <w:rFonts w:asciiTheme="minorBidi" w:hAnsiTheme="minorBidi" w:cstheme="minorBidi"/>
          <w:sz w:val="24"/>
          <w:szCs w:val="24"/>
        </w:rPr>
      </w:pPr>
      <w:r w:rsidRPr="006A27A7">
        <w:rPr>
          <w:rFonts w:asciiTheme="minorBidi" w:hAnsiTheme="minorBidi" w:cstheme="minorBidi"/>
          <w:sz w:val="24"/>
          <w:szCs w:val="24"/>
        </w:rPr>
        <w:t xml:space="preserve">Kathirvel, M., Jayarajan, J., Sivakumar, A., &amp; Govindan, V. (2018). Risk factors for the diabetic foot infection with multidrug-resistant microorganisms in South India. </w:t>
      </w:r>
      <w:r w:rsidRPr="006A27A7">
        <w:rPr>
          <w:rFonts w:asciiTheme="minorBidi" w:hAnsiTheme="minorBidi" w:cstheme="minorBidi"/>
          <w:i/>
          <w:sz w:val="24"/>
          <w:szCs w:val="24"/>
        </w:rPr>
        <w:t>International Surgery Journal, 5</w:t>
      </w:r>
      <w:r w:rsidRPr="006A27A7">
        <w:rPr>
          <w:rFonts w:asciiTheme="minorBidi" w:hAnsiTheme="minorBidi" w:cstheme="minorBidi"/>
          <w:sz w:val="24"/>
          <w:szCs w:val="24"/>
        </w:rPr>
        <w:t xml:space="preserve">(2), 675-682. </w:t>
      </w:r>
    </w:p>
    <w:p w:rsidR="009C2581" w:rsidRPr="006A27A7" w:rsidRDefault="009C2581" w:rsidP="006A27A7">
      <w:pPr>
        <w:pStyle w:val="EndNoteBibliography"/>
        <w:bidi w:val="0"/>
        <w:spacing w:after="0" w:line="360" w:lineRule="auto"/>
        <w:ind w:left="720" w:hanging="720"/>
        <w:jc w:val="both"/>
        <w:rPr>
          <w:rFonts w:asciiTheme="minorBidi" w:hAnsiTheme="minorBidi" w:cstheme="minorBidi"/>
          <w:sz w:val="24"/>
          <w:szCs w:val="24"/>
        </w:rPr>
      </w:pPr>
      <w:r w:rsidRPr="006A27A7">
        <w:rPr>
          <w:rFonts w:asciiTheme="minorBidi" w:hAnsiTheme="minorBidi" w:cstheme="minorBidi"/>
          <w:sz w:val="24"/>
          <w:szCs w:val="24"/>
        </w:rPr>
        <w:t xml:space="preserve">King, M. D., Humphrey, B. J., Wang, Y. F., Kourbatova, E. V., Ray, S. M., &amp; Blumberg, H. M. (2006). Emergence of community-acquired methicillin-resistant </w:t>
      </w:r>
      <w:r w:rsidRPr="006A27A7">
        <w:rPr>
          <w:rFonts w:asciiTheme="minorBidi" w:hAnsiTheme="minorBidi" w:cstheme="minorBidi"/>
          <w:i/>
          <w:sz w:val="24"/>
          <w:szCs w:val="24"/>
        </w:rPr>
        <w:t>Staphylococcus aureus</w:t>
      </w:r>
      <w:r w:rsidRPr="006A27A7">
        <w:rPr>
          <w:rFonts w:asciiTheme="minorBidi" w:hAnsiTheme="minorBidi" w:cstheme="minorBidi"/>
          <w:sz w:val="24"/>
          <w:szCs w:val="24"/>
        </w:rPr>
        <w:t xml:space="preserve"> USA 300 clone as the predominant cause of skin and soft-tissue infections. </w:t>
      </w:r>
      <w:r w:rsidRPr="006A27A7">
        <w:rPr>
          <w:rFonts w:asciiTheme="minorBidi" w:hAnsiTheme="minorBidi" w:cstheme="minorBidi"/>
          <w:i/>
          <w:sz w:val="24"/>
          <w:szCs w:val="24"/>
        </w:rPr>
        <w:t>Annals of internal medicine, 144</w:t>
      </w:r>
      <w:r w:rsidRPr="006A27A7">
        <w:rPr>
          <w:rFonts w:asciiTheme="minorBidi" w:hAnsiTheme="minorBidi" w:cstheme="minorBidi"/>
          <w:sz w:val="24"/>
          <w:szCs w:val="24"/>
        </w:rPr>
        <w:t xml:space="preserve">(5), 309-317. </w:t>
      </w:r>
    </w:p>
    <w:p w:rsidR="009C2581" w:rsidRPr="006A27A7" w:rsidRDefault="009C2581" w:rsidP="006A27A7">
      <w:pPr>
        <w:pStyle w:val="EndNoteBibliography"/>
        <w:bidi w:val="0"/>
        <w:spacing w:after="0" w:line="360" w:lineRule="auto"/>
        <w:ind w:left="720" w:hanging="720"/>
        <w:jc w:val="both"/>
        <w:rPr>
          <w:rFonts w:asciiTheme="minorBidi" w:hAnsiTheme="minorBidi" w:cstheme="minorBidi"/>
          <w:sz w:val="24"/>
          <w:szCs w:val="24"/>
        </w:rPr>
      </w:pPr>
      <w:r w:rsidRPr="006A27A7">
        <w:rPr>
          <w:rFonts w:asciiTheme="minorBidi" w:hAnsiTheme="minorBidi" w:cstheme="minorBidi"/>
          <w:sz w:val="24"/>
          <w:szCs w:val="24"/>
        </w:rPr>
        <w:lastRenderedPageBreak/>
        <w:t xml:space="preserve">Lipsky, B. A. (2004). Medical treatment of diabetic foot infections. </w:t>
      </w:r>
      <w:r w:rsidRPr="006A27A7">
        <w:rPr>
          <w:rFonts w:asciiTheme="minorBidi" w:hAnsiTheme="minorBidi" w:cstheme="minorBidi"/>
          <w:i/>
          <w:sz w:val="24"/>
          <w:szCs w:val="24"/>
        </w:rPr>
        <w:t>Clin Infect Dis, 39 Suppl 2</w:t>
      </w:r>
      <w:r w:rsidRPr="006A27A7">
        <w:rPr>
          <w:rFonts w:asciiTheme="minorBidi" w:hAnsiTheme="minorBidi" w:cstheme="minorBidi"/>
          <w:sz w:val="24"/>
          <w:szCs w:val="24"/>
        </w:rPr>
        <w:t>, S104-114. doi:10.1086/383271</w:t>
      </w:r>
    </w:p>
    <w:p w:rsidR="009C2581" w:rsidRPr="006A27A7" w:rsidRDefault="009C2581" w:rsidP="006A27A7">
      <w:pPr>
        <w:pStyle w:val="EndNoteBibliography"/>
        <w:bidi w:val="0"/>
        <w:spacing w:after="0" w:line="360" w:lineRule="auto"/>
        <w:ind w:left="720" w:hanging="720"/>
        <w:jc w:val="both"/>
        <w:rPr>
          <w:rFonts w:asciiTheme="minorBidi" w:hAnsiTheme="minorBidi" w:cstheme="minorBidi"/>
          <w:sz w:val="24"/>
          <w:szCs w:val="24"/>
        </w:rPr>
      </w:pPr>
      <w:r w:rsidRPr="006A27A7">
        <w:rPr>
          <w:rFonts w:asciiTheme="minorBidi" w:hAnsiTheme="minorBidi" w:cstheme="minorBidi"/>
          <w:sz w:val="24"/>
          <w:szCs w:val="24"/>
        </w:rPr>
        <w:t xml:space="preserve">Lipsky, B. A. (2004). Medical treatment of diabetic foot infections. </w:t>
      </w:r>
      <w:r w:rsidRPr="006A27A7">
        <w:rPr>
          <w:rFonts w:asciiTheme="minorBidi" w:hAnsiTheme="minorBidi" w:cstheme="minorBidi"/>
          <w:i/>
          <w:sz w:val="24"/>
          <w:szCs w:val="24"/>
        </w:rPr>
        <w:t>Clinical Infectious Diseases, 39</w:t>
      </w:r>
      <w:r w:rsidRPr="006A27A7">
        <w:rPr>
          <w:rFonts w:asciiTheme="minorBidi" w:hAnsiTheme="minorBidi" w:cstheme="minorBidi"/>
          <w:sz w:val="24"/>
          <w:szCs w:val="24"/>
        </w:rPr>
        <w:t xml:space="preserve">(Supplement_2), S104-S114. </w:t>
      </w:r>
    </w:p>
    <w:p w:rsidR="009C2581" w:rsidRPr="006A27A7" w:rsidRDefault="009C2581" w:rsidP="006A27A7">
      <w:pPr>
        <w:pStyle w:val="EndNoteBibliography"/>
        <w:bidi w:val="0"/>
        <w:spacing w:after="0" w:line="360" w:lineRule="auto"/>
        <w:ind w:left="720" w:hanging="720"/>
        <w:jc w:val="both"/>
        <w:rPr>
          <w:rFonts w:asciiTheme="minorBidi" w:hAnsiTheme="minorBidi" w:cstheme="minorBidi"/>
          <w:sz w:val="24"/>
          <w:szCs w:val="24"/>
        </w:rPr>
      </w:pPr>
      <w:r w:rsidRPr="006A27A7">
        <w:rPr>
          <w:rFonts w:asciiTheme="minorBidi" w:hAnsiTheme="minorBidi" w:cstheme="minorBidi"/>
          <w:sz w:val="24"/>
          <w:szCs w:val="24"/>
        </w:rPr>
        <w:t xml:space="preserve">Ramakant, P., Verma, A., Misra, R., Prasad, K., Chand, G., Mishra, A., . . . Mishra, S. (2011). Changing microbiological profile of pathogenic bacteria in diabetic foot infections: time for a rethink on which empirical therapy to choose? </w:t>
      </w:r>
      <w:r w:rsidRPr="006A27A7">
        <w:rPr>
          <w:rFonts w:asciiTheme="minorBidi" w:hAnsiTheme="minorBidi" w:cstheme="minorBidi"/>
          <w:i/>
          <w:sz w:val="24"/>
          <w:szCs w:val="24"/>
        </w:rPr>
        <w:t>Diabetologia, 54</w:t>
      </w:r>
      <w:r w:rsidRPr="006A27A7">
        <w:rPr>
          <w:rFonts w:asciiTheme="minorBidi" w:hAnsiTheme="minorBidi" w:cstheme="minorBidi"/>
          <w:sz w:val="24"/>
          <w:szCs w:val="24"/>
        </w:rPr>
        <w:t xml:space="preserve">(1), 58-64. </w:t>
      </w:r>
    </w:p>
    <w:p w:rsidR="009C2581" w:rsidRPr="006A27A7" w:rsidRDefault="009C2581" w:rsidP="006A27A7">
      <w:pPr>
        <w:pStyle w:val="EndNoteBibliography"/>
        <w:bidi w:val="0"/>
        <w:spacing w:after="0" w:line="360" w:lineRule="auto"/>
        <w:ind w:left="720" w:hanging="720"/>
        <w:jc w:val="both"/>
        <w:rPr>
          <w:rFonts w:asciiTheme="minorBidi" w:hAnsiTheme="minorBidi" w:cstheme="minorBidi"/>
          <w:sz w:val="24"/>
          <w:szCs w:val="24"/>
        </w:rPr>
      </w:pPr>
      <w:r w:rsidRPr="006A27A7">
        <w:rPr>
          <w:rFonts w:asciiTheme="minorBidi" w:hAnsiTheme="minorBidi" w:cstheme="minorBidi"/>
          <w:sz w:val="24"/>
          <w:szCs w:val="24"/>
        </w:rPr>
        <w:t xml:space="preserve">Slater, R., Lazarovitch, T., Boldur, I., Ramot, Y., Buchs, A., Weiss, M., . . . Rapoport, M. (2004). Swab cultures accurately identify bacterial pathogens in diabetic foot wounds not involving bone. </w:t>
      </w:r>
      <w:r w:rsidRPr="006A27A7">
        <w:rPr>
          <w:rFonts w:asciiTheme="minorBidi" w:hAnsiTheme="minorBidi" w:cstheme="minorBidi"/>
          <w:i/>
          <w:sz w:val="24"/>
          <w:szCs w:val="24"/>
        </w:rPr>
        <w:t>Diabetic Medicine, 21</w:t>
      </w:r>
      <w:r w:rsidRPr="006A27A7">
        <w:rPr>
          <w:rFonts w:asciiTheme="minorBidi" w:hAnsiTheme="minorBidi" w:cstheme="minorBidi"/>
          <w:sz w:val="24"/>
          <w:szCs w:val="24"/>
        </w:rPr>
        <w:t xml:space="preserve">(7), 705-709. </w:t>
      </w:r>
    </w:p>
    <w:p w:rsidR="009C2581" w:rsidRPr="006A27A7" w:rsidRDefault="009C2581" w:rsidP="006A27A7">
      <w:pPr>
        <w:pStyle w:val="EndNoteBibliography"/>
        <w:bidi w:val="0"/>
        <w:spacing w:after="0" w:line="360" w:lineRule="auto"/>
        <w:ind w:left="720" w:hanging="720"/>
        <w:jc w:val="both"/>
        <w:rPr>
          <w:rFonts w:asciiTheme="minorBidi" w:hAnsiTheme="minorBidi" w:cstheme="minorBidi"/>
          <w:sz w:val="24"/>
          <w:szCs w:val="24"/>
        </w:rPr>
      </w:pPr>
      <w:r w:rsidRPr="006A27A7">
        <w:rPr>
          <w:rFonts w:asciiTheme="minorBidi" w:hAnsiTheme="minorBidi" w:cstheme="minorBidi"/>
          <w:sz w:val="24"/>
          <w:szCs w:val="24"/>
        </w:rPr>
        <w:t xml:space="preserve">Son, S. T., Han, S.-K., Lee, T. Y., Namgoong, S., &amp; Dhong, E.-S. (2017). The Microbiology of Diabetic Foot Infections in Korea. </w:t>
      </w:r>
      <w:r w:rsidRPr="006A27A7">
        <w:rPr>
          <w:rFonts w:asciiTheme="minorBidi" w:hAnsiTheme="minorBidi" w:cstheme="minorBidi"/>
          <w:i/>
          <w:sz w:val="24"/>
          <w:szCs w:val="24"/>
        </w:rPr>
        <w:t>Journal of Wound Management and Research, 13</w:t>
      </w:r>
      <w:r w:rsidRPr="006A27A7">
        <w:rPr>
          <w:rFonts w:asciiTheme="minorBidi" w:hAnsiTheme="minorBidi" w:cstheme="minorBidi"/>
          <w:sz w:val="24"/>
          <w:szCs w:val="24"/>
        </w:rPr>
        <w:t xml:space="preserve">(1), 8-12. </w:t>
      </w:r>
    </w:p>
    <w:p w:rsidR="009C2581" w:rsidRPr="006A27A7" w:rsidRDefault="009C2581" w:rsidP="006A27A7">
      <w:pPr>
        <w:pStyle w:val="EndNoteBibliography"/>
        <w:bidi w:val="0"/>
        <w:spacing w:after="0" w:line="360" w:lineRule="auto"/>
        <w:ind w:left="720" w:hanging="720"/>
        <w:jc w:val="both"/>
        <w:rPr>
          <w:rFonts w:asciiTheme="minorBidi" w:hAnsiTheme="minorBidi" w:cstheme="minorBidi"/>
          <w:sz w:val="24"/>
          <w:szCs w:val="24"/>
        </w:rPr>
      </w:pPr>
      <w:r w:rsidRPr="006A27A7">
        <w:rPr>
          <w:rFonts w:asciiTheme="minorBidi" w:hAnsiTheme="minorBidi" w:cstheme="minorBidi"/>
          <w:sz w:val="24"/>
          <w:szCs w:val="24"/>
        </w:rPr>
        <w:t xml:space="preserve">Tentolouris, N., Petrikkos, G., Vallianou, N., Zachos, C., Daikos, G. L., Tsapogas, P., . . . Katsilambros, N. (2006). Prevalence of methicillin-resistant </w:t>
      </w:r>
      <w:r w:rsidRPr="006A27A7">
        <w:rPr>
          <w:rFonts w:asciiTheme="minorBidi" w:hAnsiTheme="minorBidi" w:cstheme="minorBidi"/>
          <w:i/>
          <w:sz w:val="24"/>
          <w:szCs w:val="24"/>
        </w:rPr>
        <w:t>Staphylococcus aureus</w:t>
      </w:r>
      <w:r w:rsidRPr="006A27A7">
        <w:rPr>
          <w:rFonts w:asciiTheme="minorBidi" w:hAnsiTheme="minorBidi" w:cstheme="minorBidi"/>
          <w:sz w:val="24"/>
          <w:szCs w:val="24"/>
        </w:rPr>
        <w:t xml:space="preserve"> in infected and uninfected diabetic foot ulcers. </w:t>
      </w:r>
      <w:r w:rsidRPr="006A27A7">
        <w:rPr>
          <w:rFonts w:asciiTheme="minorBidi" w:hAnsiTheme="minorBidi" w:cstheme="minorBidi"/>
          <w:i/>
          <w:sz w:val="24"/>
          <w:szCs w:val="24"/>
        </w:rPr>
        <w:t>Clin Microbiol Infect, 12</w:t>
      </w:r>
      <w:r w:rsidRPr="006A27A7">
        <w:rPr>
          <w:rFonts w:asciiTheme="minorBidi" w:hAnsiTheme="minorBidi" w:cstheme="minorBidi"/>
          <w:sz w:val="24"/>
          <w:szCs w:val="24"/>
        </w:rPr>
        <w:t>(2), 186-189. doi:10.1111/j.1469-0691.2005.01279.x</w:t>
      </w:r>
    </w:p>
    <w:p w:rsidR="009C2581" w:rsidRPr="009C2581" w:rsidRDefault="009C2581" w:rsidP="006A27A7">
      <w:pPr>
        <w:pStyle w:val="EndNoteBibliography"/>
        <w:bidi w:val="0"/>
        <w:spacing w:line="360" w:lineRule="auto"/>
        <w:ind w:left="720" w:hanging="720"/>
        <w:jc w:val="both"/>
      </w:pPr>
      <w:r w:rsidRPr="006A27A7">
        <w:rPr>
          <w:rFonts w:asciiTheme="minorBidi" w:hAnsiTheme="minorBidi" w:cstheme="minorBidi"/>
          <w:sz w:val="24"/>
          <w:szCs w:val="24"/>
        </w:rPr>
        <w:t xml:space="preserve">Xie, X., Bao, Y., Ni, L., Liu, D., Niu, S., Lin, H., . . . Huang, S. (2017). Bacterial Profile and Antibiotic Resistance in Patients with Diabetic Foot Ulcer in Guangzhou, Southern China: Focus on the Differences among Different Wagner’s Grades, IDSA/IWGDF Grades, and Ulcer Types. </w:t>
      </w:r>
      <w:r w:rsidRPr="006A27A7">
        <w:rPr>
          <w:rFonts w:asciiTheme="minorBidi" w:hAnsiTheme="minorBidi" w:cstheme="minorBidi"/>
          <w:i/>
          <w:sz w:val="24"/>
          <w:szCs w:val="24"/>
        </w:rPr>
        <w:t>International journal of endocrinology, 2017</w:t>
      </w:r>
      <w:r w:rsidRPr="006A27A7">
        <w:rPr>
          <w:rFonts w:asciiTheme="minorBidi" w:hAnsiTheme="minorBidi" w:cstheme="minorBidi"/>
          <w:sz w:val="24"/>
          <w:szCs w:val="24"/>
        </w:rPr>
        <w:t xml:space="preserve">. </w:t>
      </w:r>
    </w:p>
    <w:p w:rsidR="00947982" w:rsidRPr="00F20F79" w:rsidRDefault="00C353D5" w:rsidP="00B06B06">
      <w:pPr>
        <w:bidi w:val="0"/>
        <w:spacing w:line="360" w:lineRule="auto"/>
        <w:jc w:val="both"/>
        <w:rPr>
          <w:rFonts w:asciiTheme="minorBidi" w:hAnsiTheme="minorBidi"/>
          <w:sz w:val="24"/>
          <w:szCs w:val="24"/>
          <w:lang w:bidi="ar-LY"/>
        </w:rPr>
      </w:pPr>
      <w:r>
        <w:rPr>
          <w:rFonts w:asciiTheme="minorBidi" w:hAnsiTheme="minorBidi"/>
          <w:sz w:val="24"/>
          <w:szCs w:val="24"/>
          <w:lang w:bidi="ar-LY"/>
        </w:rPr>
        <w:fldChar w:fldCharType="end"/>
      </w:r>
    </w:p>
    <w:sectPr w:rsidR="00947982" w:rsidRPr="00F20F79" w:rsidSect="00B06B06">
      <w:headerReference w:type="default" r:id="rId9"/>
      <w:footerReference w:type="default" r:id="rId10"/>
      <w:pgSz w:w="11906" w:h="16838"/>
      <w:pgMar w:top="1418" w:right="1418" w:bottom="1418" w:left="1418" w:header="709" w:footer="709" w:gutter="0"/>
      <w:pgNumType w:start="61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7EA" w:rsidRDefault="00D647EA" w:rsidP="00B06B06">
      <w:pPr>
        <w:spacing w:after="0" w:line="240" w:lineRule="auto"/>
      </w:pPr>
      <w:r>
        <w:separator/>
      </w:r>
    </w:p>
  </w:endnote>
  <w:endnote w:type="continuationSeparator" w:id="0">
    <w:p w:rsidR="00D647EA" w:rsidRDefault="00D647EA" w:rsidP="00B06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30979671"/>
      <w:docPartObj>
        <w:docPartGallery w:val="Page Numbers (Bottom of Page)"/>
        <w:docPartUnique/>
      </w:docPartObj>
    </w:sdtPr>
    <w:sdtEndPr/>
    <w:sdtContent>
      <w:p w:rsidR="00B06B06" w:rsidRDefault="00B06B06">
        <w:pPr>
          <w:pStyle w:val="a6"/>
          <w:jc w:val="center"/>
        </w:pPr>
        <w:r>
          <w:fldChar w:fldCharType="begin"/>
        </w:r>
        <w:r>
          <w:instrText>PAGE   \* MERGEFORMAT</w:instrText>
        </w:r>
        <w:r>
          <w:fldChar w:fldCharType="separate"/>
        </w:r>
        <w:r w:rsidR="00AF6F01" w:rsidRPr="00AF6F01">
          <w:rPr>
            <w:noProof/>
            <w:rtl/>
            <w:lang w:val="ar-SA"/>
          </w:rPr>
          <w:t>610</w:t>
        </w:r>
        <w:r>
          <w:fldChar w:fldCharType="end"/>
        </w:r>
      </w:p>
    </w:sdtContent>
  </w:sdt>
  <w:p w:rsidR="00B06B06" w:rsidRDefault="00B06B0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7EA" w:rsidRDefault="00D647EA" w:rsidP="00B06B06">
      <w:pPr>
        <w:spacing w:after="0" w:line="240" w:lineRule="auto"/>
      </w:pPr>
      <w:r>
        <w:separator/>
      </w:r>
    </w:p>
  </w:footnote>
  <w:footnote w:type="continuationSeparator" w:id="0">
    <w:p w:rsidR="00D647EA" w:rsidRDefault="00D647EA" w:rsidP="00B06B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F01" w:rsidRPr="00AF6F01" w:rsidRDefault="00AF6F01" w:rsidP="00AF6F01">
    <w:pPr>
      <w:pStyle w:val="a5"/>
      <w:jc w:val="center"/>
      <w:rPr>
        <w:rFonts w:hint="cs"/>
      </w:rPr>
    </w:pPr>
    <w:r w:rsidRPr="000B24DF">
      <w:rPr>
        <w:b/>
        <w:bCs/>
        <w:u w:val="single"/>
        <w:rtl/>
      </w:rPr>
      <w:t>مجلة البحوث الأكاديمية</w:t>
    </w:r>
    <w:r>
      <w:rPr>
        <w:rFonts w:hint="cs"/>
        <w:b/>
        <w:bCs/>
        <w:u w:val="single"/>
        <w:rtl/>
      </w:rPr>
      <w:t xml:space="preserve"> </w:t>
    </w:r>
    <w:r>
      <w:rPr>
        <w:rFonts w:hint="cs"/>
        <w:b/>
        <w:bCs/>
        <w:u w:val="single"/>
        <w:rtl/>
      </w:rPr>
      <w:tab/>
    </w:r>
    <w:r w:rsidRPr="000B24DF">
      <w:rPr>
        <w:b/>
        <w:bCs/>
        <w:u w:val="single"/>
        <w:rtl/>
      </w:rPr>
      <w:t>العدد ال</w:t>
    </w:r>
    <w:r>
      <w:rPr>
        <w:rFonts w:hint="cs"/>
        <w:b/>
        <w:bCs/>
        <w:u w:val="single"/>
        <w:rtl/>
      </w:rPr>
      <w:t xml:space="preserve">ثاني </w:t>
    </w:r>
    <w:r w:rsidRPr="000B24DF">
      <w:rPr>
        <w:rFonts w:hint="cs"/>
        <w:b/>
        <w:bCs/>
        <w:u w:val="single"/>
        <w:rtl/>
      </w:rPr>
      <w:t>عشر</w:t>
    </w:r>
    <w:r>
      <w:rPr>
        <w:rFonts w:hint="cs"/>
        <w:b/>
        <w:bCs/>
        <w:u w:val="single"/>
        <w:rtl/>
      </w:rPr>
      <w:t xml:space="preserve"> </w:t>
    </w:r>
    <w:r>
      <w:rPr>
        <w:rFonts w:hint="cs"/>
        <w:b/>
        <w:bCs/>
        <w:u w:val="single"/>
        <w:rtl/>
      </w:rPr>
      <w:tab/>
    </w:r>
    <w:r w:rsidRPr="000B24DF">
      <w:rPr>
        <w:rFonts w:hint="cs"/>
        <w:b/>
        <w:bCs/>
        <w:u w:val="single"/>
        <w:rtl/>
      </w:rPr>
      <w:t>ي</w:t>
    </w:r>
    <w:r>
      <w:rPr>
        <w:rFonts w:hint="cs"/>
        <w:b/>
        <w:bCs/>
        <w:u w:val="single"/>
        <w:rtl/>
      </w:rPr>
      <w:t>ونيو</w:t>
    </w:r>
    <w:r w:rsidRPr="000B24DF">
      <w:rPr>
        <w:rFonts w:hint="cs"/>
        <w:b/>
        <w:bCs/>
        <w:u w:val="single"/>
        <w:rtl/>
      </w:rPr>
      <w:t xml:space="preserve">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wzxpdarwstv0jetapvvft9ga2dxwwxra0at&quot;&gt;My EndNote Library&lt;record-ids&gt;&lt;item&gt;2&lt;/item&gt;&lt;item&gt;485&lt;/item&gt;&lt;item&gt;487&lt;/item&gt;&lt;item&gt;548&lt;/item&gt;&lt;item&gt;550&lt;/item&gt;&lt;item&gt;552&lt;/item&gt;&lt;item&gt;556&lt;/item&gt;&lt;item&gt;568&lt;/item&gt;&lt;item&gt;570&lt;/item&gt;&lt;item&gt;571&lt;/item&gt;&lt;item&gt;572&lt;/item&gt;&lt;item&gt;573&lt;/item&gt;&lt;item&gt;576&lt;/item&gt;&lt;item&gt;577&lt;/item&gt;&lt;item&gt;578&lt;/item&gt;&lt;item&gt;579&lt;/item&gt;&lt;item&gt;784&lt;/item&gt;&lt;item&gt;786&lt;/item&gt;&lt;/record-ids&gt;&lt;/item&gt;&lt;/Libraries&gt;"/>
  </w:docVars>
  <w:rsids>
    <w:rsidRoot w:val="007A3963"/>
    <w:rsid w:val="00001461"/>
    <w:rsid w:val="0000331D"/>
    <w:rsid w:val="000254E5"/>
    <w:rsid w:val="00026489"/>
    <w:rsid w:val="0003225F"/>
    <w:rsid w:val="000358D3"/>
    <w:rsid w:val="00037316"/>
    <w:rsid w:val="000375D1"/>
    <w:rsid w:val="00040F6E"/>
    <w:rsid w:val="00052F7A"/>
    <w:rsid w:val="00053D07"/>
    <w:rsid w:val="00081164"/>
    <w:rsid w:val="00086553"/>
    <w:rsid w:val="00087280"/>
    <w:rsid w:val="000958A1"/>
    <w:rsid w:val="00095D45"/>
    <w:rsid w:val="000A06B3"/>
    <w:rsid w:val="000A242D"/>
    <w:rsid w:val="000A36F1"/>
    <w:rsid w:val="000A590F"/>
    <w:rsid w:val="000C0113"/>
    <w:rsid w:val="000D0E5B"/>
    <w:rsid w:val="000D1A18"/>
    <w:rsid w:val="000D32D2"/>
    <w:rsid w:val="000F40F0"/>
    <w:rsid w:val="000F7870"/>
    <w:rsid w:val="000F7EDD"/>
    <w:rsid w:val="00102440"/>
    <w:rsid w:val="001044A3"/>
    <w:rsid w:val="001163A9"/>
    <w:rsid w:val="0013031B"/>
    <w:rsid w:val="001307E4"/>
    <w:rsid w:val="001313CF"/>
    <w:rsid w:val="00135800"/>
    <w:rsid w:val="00135D87"/>
    <w:rsid w:val="0013680B"/>
    <w:rsid w:val="00141D46"/>
    <w:rsid w:val="0015344B"/>
    <w:rsid w:val="001631E6"/>
    <w:rsid w:val="00163BF9"/>
    <w:rsid w:val="001745B0"/>
    <w:rsid w:val="00177AF9"/>
    <w:rsid w:val="001818A7"/>
    <w:rsid w:val="00196460"/>
    <w:rsid w:val="001A04CD"/>
    <w:rsid w:val="001A5FF0"/>
    <w:rsid w:val="001A7056"/>
    <w:rsid w:val="001B198C"/>
    <w:rsid w:val="001B6C00"/>
    <w:rsid w:val="001C4938"/>
    <w:rsid w:val="001D0471"/>
    <w:rsid w:val="001D4954"/>
    <w:rsid w:val="001F16EB"/>
    <w:rsid w:val="00200557"/>
    <w:rsid w:val="00201154"/>
    <w:rsid w:val="0020282D"/>
    <w:rsid w:val="00206FF2"/>
    <w:rsid w:val="002136A8"/>
    <w:rsid w:val="0021464E"/>
    <w:rsid w:val="0022467E"/>
    <w:rsid w:val="002275A5"/>
    <w:rsid w:val="0023049A"/>
    <w:rsid w:val="002333A5"/>
    <w:rsid w:val="002413D5"/>
    <w:rsid w:val="002428FE"/>
    <w:rsid w:val="0025231F"/>
    <w:rsid w:val="0025661A"/>
    <w:rsid w:val="00257281"/>
    <w:rsid w:val="00264FC7"/>
    <w:rsid w:val="002666B0"/>
    <w:rsid w:val="0027171C"/>
    <w:rsid w:val="0027229B"/>
    <w:rsid w:val="0027486E"/>
    <w:rsid w:val="00275293"/>
    <w:rsid w:val="002830D8"/>
    <w:rsid w:val="002956DB"/>
    <w:rsid w:val="002A1721"/>
    <w:rsid w:val="002C5E47"/>
    <w:rsid w:val="002E7D84"/>
    <w:rsid w:val="002F3B66"/>
    <w:rsid w:val="00313459"/>
    <w:rsid w:val="003219E7"/>
    <w:rsid w:val="00335E4D"/>
    <w:rsid w:val="00337616"/>
    <w:rsid w:val="00341D0E"/>
    <w:rsid w:val="0035694D"/>
    <w:rsid w:val="0037738E"/>
    <w:rsid w:val="00381C8C"/>
    <w:rsid w:val="00386C27"/>
    <w:rsid w:val="003A0188"/>
    <w:rsid w:val="003A7E5A"/>
    <w:rsid w:val="003D5BB9"/>
    <w:rsid w:val="003E2E21"/>
    <w:rsid w:val="003F0356"/>
    <w:rsid w:val="003F13E4"/>
    <w:rsid w:val="003F465B"/>
    <w:rsid w:val="003F51B5"/>
    <w:rsid w:val="003F6416"/>
    <w:rsid w:val="004044B5"/>
    <w:rsid w:val="00405A0B"/>
    <w:rsid w:val="00427D80"/>
    <w:rsid w:val="00432A52"/>
    <w:rsid w:val="00440527"/>
    <w:rsid w:val="00452F0E"/>
    <w:rsid w:val="0045346D"/>
    <w:rsid w:val="004546A5"/>
    <w:rsid w:val="004602C6"/>
    <w:rsid w:val="004827E6"/>
    <w:rsid w:val="00491B00"/>
    <w:rsid w:val="00494C26"/>
    <w:rsid w:val="004978E4"/>
    <w:rsid w:val="004A37E3"/>
    <w:rsid w:val="004B1137"/>
    <w:rsid w:val="004B41E1"/>
    <w:rsid w:val="004B444C"/>
    <w:rsid w:val="004C57D8"/>
    <w:rsid w:val="004D17F9"/>
    <w:rsid w:val="004E3EF1"/>
    <w:rsid w:val="004F30D6"/>
    <w:rsid w:val="004F792F"/>
    <w:rsid w:val="00506EA5"/>
    <w:rsid w:val="005305C9"/>
    <w:rsid w:val="00536016"/>
    <w:rsid w:val="00544B5D"/>
    <w:rsid w:val="00553D04"/>
    <w:rsid w:val="00554412"/>
    <w:rsid w:val="0056756F"/>
    <w:rsid w:val="00571DBF"/>
    <w:rsid w:val="00580A6E"/>
    <w:rsid w:val="00585E4C"/>
    <w:rsid w:val="00587F39"/>
    <w:rsid w:val="00596A40"/>
    <w:rsid w:val="005A1EDD"/>
    <w:rsid w:val="005A3A42"/>
    <w:rsid w:val="005A4583"/>
    <w:rsid w:val="005A46A3"/>
    <w:rsid w:val="005B0EC1"/>
    <w:rsid w:val="005B163D"/>
    <w:rsid w:val="005B5DF4"/>
    <w:rsid w:val="005D4E93"/>
    <w:rsid w:val="005E0B27"/>
    <w:rsid w:val="005E17C5"/>
    <w:rsid w:val="005E2881"/>
    <w:rsid w:val="005E42FD"/>
    <w:rsid w:val="005F429D"/>
    <w:rsid w:val="0062530A"/>
    <w:rsid w:val="00625774"/>
    <w:rsid w:val="006317BD"/>
    <w:rsid w:val="00633510"/>
    <w:rsid w:val="00657316"/>
    <w:rsid w:val="006611FD"/>
    <w:rsid w:val="00664621"/>
    <w:rsid w:val="00664E50"/>
    <w:rsid w:val="00683145"/>
    <w:rsid w:val="006850C9"/>
    <w:rsid w:val="006900DB"/>
    <w:rsid w:val="006A27A7"/>
    <w:rsid w:val="006B5F2F"/>
    <w:rsid w:val="006C11C6"/>
    <w:rsid w:val="006E74B3"/>
    <w:rsid w:val="006F4877"/>
    <w:rsid w:val="006F5E77"/>
    <w:rsid w:val="007066A4"/>
    <w:rsid w:val="00706B13"/>
    <w:rsid w:val="007335D8"/>
    <w:rsid w:val="0074660E"/>
    <w:rsid w:val="007506AF"/>
    <w:rsid w:val="00757502"/>
    <w:rsid w:val="0076415E"/>
    <w:rsid w:val="00766D26"/>
    <w:rsid w:val="00780B4C"/>
    <w:rsid w:val="007835B8"/>
    <w:rsid w:val="00785FCF"/>
    <w:rsid w:val="007926F2"/>
    <w:rsid w:val="007A0E16"/>
    <w:rsid w:val="007A3963"/>
    <w:rsid w:val="007B74B5"/>
    <w:rsid w:val="007C4287"/>
    <w:rsid w:val="007D42D6"/>
    <w:rsid w:val="007E22C9"/>
    <w:rsid w:val="007E45BC"/>
    <w:rsid w:val="007E584D"/>
    <w:rsid w:val="007F07C7"/>
    <w:rsid w:val="00805AC8"/>
    <w:rsid w:val="008113D0"/>
    <w:rsid w:val="00816BB9"/>
    <w:rsid w:val="00820931"/>
    <w:rsid w:val="008268FC"/>
    <w:rsid w:val="008273D8"/>
    <w:rsid w:val="00834A43"/>
    <w:rsid w:val="008358E1"/>
    <w:rsid w:val="0083604C"/>
    <w:rsid w:val="0083749F"/>
    <w:rsid w:val="00842E32"/>
    <w:rsid w:val="00846163"/>
    <w:rsid w:val="00850CBF"/>
    <w:rsid w:val="0085481B"/>
    <w:rsid w:val="00860EE7"/>
    <w:rsid w:val="00864DCB"/>
    <w:rsid w:val="00870E51"/>
    <w:rsid w:val="00871A90"/>
    <w:rsid w:val="00876799"/>
    <w:rsid w:val="00876C48"/>
    <w:rsid w:val="008822E5"/>
    <w:rsid w:val="00885C6A"/>
    <w:rsid w:val="00887D83"/>
    <w:rsid w:val="008915B4"/>
    <w:rsid w:val="00896ACB"/>
    <w:rsid w:val="008A11AF"/>
    <w:rsid w:val="008A3D34"/>
    <w:rsid w:val="008B2E92"/>
    <w:rsid w:val="008B5784"/>
    <w:rsid w:val="008C3607"/>
    <w:rsid w:val="008C6EA0"/>
    <w:rsid w:val="008D2FC3"/>
    <w:rsid w:val="008D345E"/>
    <w:rsid w:val="008D4761"/>
    <w:rsid w:val="008D582A"/>
    <w:rsid w:val="008F1552"/>
    <w:rsid w:val="008F2326"/>
    <w:rsid w:val="008F7B78"/>
    <w:rsid w:val="0091456F"/>
    <w:rsid w:val="00914C71"/>
    <w:rsid w:val="0092581F"/>
    <w:rsid w:val="00941BBE"/>
    <w:rsid w:val="009455FB"/>
    <w:rsid w:val="00947982"/>
    <w:rsid w:val="00957CC8"/>
    <w:rsid w:val="00960EFE"/>
    <w:rsid w:val="00976FDC"/>
    <w:rsid w:val="00996B4E"/>
    <w:rsid w:val="009B3652"/>
    <w:rsid w:val="009C2053"/>
    <w:rsid w:val="009C2581"/>
    <w:rsid w:val="009C5670"/>
    <w:rsid w:val="009C6CCE"/>
    <w:rsid w:val="009E0AC8"/>
    <w:rsid w:val="009E5CD8"/>
    <w:rsid w:val="00A01813"/>
    <w:rsid w:val="00A01F6B"/>
    <w:rsid w:val="00A025CC"/>
    <w:rsid w:val="00A0289A"/>
    <w:rsid w:val="00A0793E"/>
    <w:rsid w:val="00A10B60"/>
    <w:rsid w:val="00A204FB"/>
    <w:rsid w:val="00A22E54"/>
    <w:rsid w:val="00A23F06"/>
    <w:rsid w:val="00A24752"/>
    <w:rsid w:val="00A25637"/>
    <w:rsid w:val="00A40A72"/>
    <w:rsid w:val="00A47014"/>
    <w:rsid w:val="00A5788A"/>
    <w:rsid w:val="00A60B07"/>
    <w:rsid w:val="00A64D74"/>
    <w:rsid w:val="00A7148B"/>
    <w:rsid w:val="00A80C7B"/>
    <w:rsid w:val="00A82224"/>
    <w:rsid w:val="00A84B3C"/>
    <w:rsid w:val="00A9115E"/>
    <w:rsid w:val="00A93682"/>
    <w:rsid w:val="00AA6A4A"/>
    <w:rsid w:val="00AB5A14"/>
    <w:rsid w:val="00AB6DBD"/>
    <w:rsid w:val="00AB7F61"/>
    <w:rsid w:val="00AD31E0"/>
    <w:rsid w:val="00AE2748"/>
    <w:rsid w:val="00AE27AB"/>
    <w:rsid w:val="00AF6F01"/>
    <w:rsid w:val="00B00842"/>
    <w:rsid w:val="00B06B06"/>
    <w:rsid w:val="00B0741C"/>
    <w:rsid w:val="00B07E1F"/>
    <w:rsid w:val="00B11F27"/>
    <w:rsid w:val="00B26FF3"/>
    <w:rsid w:val="00B4426A"/>
    <w:rsid w:val="00B519F2"/>
    <w:rsid w:val="00B540D2"/>
    <w:rsid w:val="00B932E5"/>
    <w:rsid w:val="00BB322D"/>
    <w:rsid w:val="00BB7141"/>
    <w:rsid w:val="00BC14DC"/>
    <w:rsid w:val="00BC656A"/>
    <w:rsid w:val="00BD3B34"/>
    <w:rsid w:val="00BE2911"/>
    <w:rsid w:val="00BE67B8"/>
    <w:rsid w:val="00BE7794"/>
    <w:rsid w:val="00BF0B94"/>
    <w:rsid w:val="00BF2108"/>
    <w:rsid w:val="00C00188"/>
    <w:rsid w:val="00C14123"/>
    <w:rsid w:val="00C20504"/>
    <w:rsid w:val="00C231E0"/>
    <w:rsid w:val="00C25AC3"/>
    <w:rsid w:val="00C31641"/>
    <w:rsid w:val="00C353D5"/>
    <w:rsid w:val="00C369FF"/>
    <w:rsid w:val="00C5540D"/>
    <w:rsid w:val="00C615FD"/>
    <w:rsid w:val="00C64D22"/>
    <w:rsid w:val="00C66E4D"/>
    <w:rsid w:val="00C708FE"/>
    <w:rsid w:val="00C80196"/>
    <w:rsid w:val="00C87DCF"/>
    <w:rsid w:val="00C91EBA"/>
    <w:rsid w:val="00C959E9"/>
    <w:rsid w:val="00CA4E68"/>
    <w:rsid w:val="00CB0887"/>
    <w:rsid w:val="00CB2A95"/>
    <w:rsid w:val="00CB3FE9"/>
    <w:rsid w:val="00CB524D"/>
    <w:rsid w:val="00CB7E02"/>
    <w:rsid w:val="00CC20EC"/>
    <w:rsid w:val="00CD47AA"/>
    <w:rsid w:val="00CD53F0"/>
    <w:rsid w:val="00CD56F7"/>
    <w:rsid w:val="00CD6590"/>
    <w:rsid w:val="00CF0819"/>
    <w:rsid w:val="00CF2F29"/>
    <w:rsid w:val="00CF5B28"/>
    <w:rsid w:val="00D0066A"/>
    <w:rsid w:val="00D03161"/>
    <w:rsid w:val="00D136E5"/>
    <w:rsid w:val="00D15028"/>
    <w:rsid w:val="00D164B1"/>
    <w:rsid w:val="00D17753"/>
    <w:rsid w:val="00D32AE4"/>
    <w:rsid w:val="00D53CAD"/>
    <w:rsid w:val="00D54E29"/>
    <w:rsid w:val="00D57247"/>
    <w:rsid w:val="00D61DE8"/>
    <w:rsid w:val="00D647EA"/>
    <w:rsid w:val="00D65252"/>
    <w:rsid w:val="00D84620"/>
    <w:rsid w:val="00D84D4E"/>
    <w:rsid w:val="00D85D10"/>
    <w:rsid w:val="00D9383F"/>
    <w:rsid w:val="00D94385"/>
    <w:rsid w:val="00D9786F"/>
    <w:rsid w:val="00DA4A73"/>
    <w:rsid w:val="00DC063A"/>
    <w:rsid w:val="00DC333A"/>
    <w:rsid w:val="00DC59F5"/>
    <w:rsid w:val="00DE5CBD"/>
    <w:rsid w:val="00DE6BC0"/>
    <w:rsid w:val="00DF60FB"/>
    <w:rsid w:val="00E00CFC"/>
    <w:rsid w:val="00E03D3A"/>
    <w:rsid w:val="00E04B6E"/>
    <w:rsid w:val="00E2106A"/>
    <w:rsid w:val="00E26BAF"/>
    <w:rsid w:val="00E27159"/>
    <w:rsid w:val="00E3754F"/>
    <w:rsid w:val="00E375C0"/>
    <w:rsid w:val="00E40852"/>
    <w:rsid w:val="00E502B8"/>
    <w:rsid w:val="00E5108F"/>
    <w:rsid w:val="00E53325"/>
    <w:rsid w:val="00E60379"/>
    <w:rsid w:val="00E66C30"/>
    <w:rsid w:val="00E679A1"/>
    <w:rsid w:val="00E70145"/>
    <w:rsid w:val="00E72546"/>
    <w:rsid w:val="00E73B44"/>
    <w:rsid w:val="00E756EC"/>
    <w:rsid w:val="00E81044"/>
    <w:rsid w:val="00E85B8D"/>
    <w:rsid w:val="00E87BF4"/>
    <w:rsid w:val="00E91970"/>
    <w:rsid w:val="00E95D6F"/>
    <w:rsid w:val="00EB0A8F"/>
    <w:rsid w:val="00EB1DA5"/>
    <w:rsid w:val="00EB204A"/>
    <w:rsid w:val="00EB443A"/>
    <w:rsid w:val="00EC4316"/>
    <w:rsid w:val="00ED580C"/>
    <w:rsid w:val="00EE1F0A"/>
    <w:rsid w:val="00EF4B7F"/>
    <w:rsid w:val="00F0229D"/>
    <w:rsid w:val="00F066BD"/>
    <w:rsid w:val="00F20F79"/>
    <w:rsid w:val="00F23D0E"/>
    <w:rsid w:val="00F25A57"/>
    <w:rsid w:val="00F27B4E"/>
    <w:rsid w:val="00F30B6F"/>
    <w:rsid w:val="00F32B6B"/>
    <w:rsid w:val="00F35F0D"/>
    <w:rsid w:val="00F4027D"/>
    <w:rsid w:val="00F412FF"/>
    <w:rsid w:val="00F450F2"/>
    <w:rsid w:val="00F46932"/>
    <w:rsid w:val="00F51EF6"/>
    <w:rsid w:val="00F56DED"/>
    <w:rsid w:val="00F73B08"/>
    <w:rsid w:val="00F75BC0"/>
    <w:rsid w:val="00F77017"/>
    <w:rsid w:val="00F83E09"/>
    <w:rsid w:val="00F86180"/>
    <w:rsid w:val="00F9058B"/>
    <w:rsid w:val="00F90A86"/>
    <w:rsid w:val="00F938F3"/>
    <w:rsid w:val="00F95389"/>
    <w:rsid w:val="00F9668E"/>
    <w:rsid w:val="00F96FFC"/>
    <w:rsid w:val="00FA3F18"/>
    <w:rsid w:val="00FA668F"/>
    <w:rsid w:val="00FB5430"/>
    <w:rsid w:val="00FC1BFE"/>
    <w:rsid w:val="00FC4734"/>
    <w:rsid w:val="00FF0997"/>
    <w:rsid w:val="00FF2C62"/>
    <w:rsid w:val="00FF54B9"/>
    <w:rsid w:val="00FF76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2C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Title">
    <w:name w:val="EndNote Bibliography Title"/>
    <w:basedOn w:val="a"/>
    <w:link w:val="EndNoteBibliographyTitleChar"/>
    <w:rsid w:val="00C353D5"/>
    <w:pPr>
      <w:spacing w:after="0"/>
      <w:jc w:val="center"/>
    </w:pPr>
    <w:rPr>
      <w:rFonts w:ascii="Calibri" w:hAnsi="Calibri" w:cs="Calibri"/>
      <w:noProof/>
    </w:rPr>
  </w:style>
  <w:style w:type="character" w:customStyle="1" w:styleId="EndNoteBibliographyTitleChar">
    <w:name w:val="EndNote Bibliography Title Char"/>
    <w:basedOn w:val="a0"/>
    <w:link w:val="EndNoteBibliographyTitle"/>
    <w:rsid w:val="00C353D5"/>
    <w:rPr>
      <w:rFonts w:ascii="Calibri" w:hAnsi="Calibri" w:cs="Calibri"/>
      <w:noProof/>
    </w:rPr>
  </w:style>
  <w:style w:type="paragraph" w:customStyle="1" w:styleId="EndNoteBibliography">
    <w:name w:val="EndNote Bibliography"/>
    <w:basedOn w:val="a"/>
    <w:link w:val="EndNoteBibliographyChar"/>
    <w:rsid w:val="00C353D5"/>
    <w:pPr>
      <w:spacing w:line="240" w:lineRule="auto"/>
    </w:pPr>
    <w:rPr>
      <w:rFonts w:ascii="Calibri" w:hAnsi="Calibri" w:cs="Calibri"/>
      <w:noProof/>
    </w:rPr>
  </w:style>
  <w:style w:type="character" w:customStyle="1" w:styleId="EndNoteBibliographyChar">
    <w:name w:val="EndNote Bibliography Char"/>
    <w:basedOn w:val="a0"/>
    <w:link w:val="EndNoteBibliography"/>
    <w:rsid w:val="00C353D5"/>
    <w:rPr>
      <w:rFonts w:ascii="Calibri" w:hAnsi="Calibri" w:cs="Calibri"/>
      <w:noProof/>
    </w:rPr>
  </w:style>
  <w:style w:type="character" w:styleId="Hyperlink">
    <w:name w:val="Hyperlink"/>
    <w:basedOn w:val="a0"/>
    <w:uiPriority w:val="99"/>
    <w:unhideWhenUsed/>
    <w:rsid w:val="007E22C9"/>
    <w:rPr>
      <w:color w:val="0563C1" w:themeColor="hyperlink"/>
      <w:u w:val="single"/>
    </w:rPr>
  </w:style>
  <w:style w:type="table" w:styleId="a3">
    <w:name w:val="Table Grid"/>
    <w:basedOn w:val="a1"/>
    <w:uiPriority w:val="39"/>
    <w:rsid w:val="00E756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23049A"/>
    <w:pPr>
      <w:spacing w:after="0" w:line="240" w:lineRule="auto"/>
    </w:pPr>
    <w:rPr>
      <w:rFonts w:ascii="Segoe UI" w:hAnsi="Segoe UI" w:cs="Segoe UI"/>
      <w:sz w:val="18"/>
      <w:szCs w:val="18"/>
    </w:rPr>
  </w:style>
  <w:style w:type="character" w:customStyle="1" w:styleId="Char">
    <w:name w:val="نص في بالون Char"/>
    <w:basedOn w:val="a0"/>
    <w:link w:val="a4"/>
    <w:uiPriority w:val="99"/>
    <w:semiHidden/>
    <w:rsid w:val="0023049A"/>
    <w:rPr>
      <w:rFonts w:ascii="Segoe UI" w:hAnsi="Segoe UI" w:cs="Segoe UI"/>
      <w:sz w:val="18"/>
      <w:szCs w:val="18"/>
    </w:rPr>
  </w:style>
  <w:style w:type="paragraph" w:styleId="a5">
    <w:name w:val="header"/>
    <w:basedOn w:val="a"/>
    <w:link w:val="Char0"/>
    <w:unhideWhenUsed/>
    <w:rsid w:val="00B06B06"/>
    <w:pPr>
      <w:tabs>
        <w:tab w:val="center" w:pos="4153"/>
        <w:tab w:val="right" w:pos="8306"/>
      </w:tabs>
      <w:spacing w:after="0" w:line="240" w:lineRule="auto"/>
    </w:pPr>
  </w:style>
  <w:style w:type="character" w:customStyle="1" w:styleId="Char0">
    <w:name w:val="رأس الصفحة Char"/>
    <w:basedOn w:val="a0"/>
    <w:link w:val="a5"/>
    <w:rsid w:val="00B06B06"/>
  </w:style>
  <w:style w:type="paragraph" w:styleId="a6">
    <w:name w:val="footer"/>
    <w:basedOn w:val="a"/>
    <w:link w:val="Char1"/>
    <w:uiPriority w:val="99"/>
    <w:unhideWhenUsed/>
    <w:rsid w:val="00B06B06"/>
    <w:pPr>
      <w:tabs>
        <w:tab w:val="center" w:pos="4153"/>
        <w:tab w:val="right" w:pos="8306"/>
      </w:tabs>
      <w:spacing w:after="0" w:line="240" w:lineRule="auto"/>
    </w:pPr>
  </w:style>
  <w:style w:type="character" w:customStyle="1" w:styleId="Char1">
    <w:name w:val="تذييل الصفحة Char"/>
    <w:basedOn w:val="a0"/>
    <w:link w:val="a6"/>
    <w:uiPriority w:val="99"/>
    <w:rsid w:val="00B06B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2C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Title">
    <w:name w:val="EndNote Bibliography Title"/>
    <w:basedOn w:val="a"/>
    <w:link w:val="EndNoteBibliographyTitleChar"/>
    <w:rsid w:val="00C353D5"/>
    <w:pPr>
      <w:spacing w:after="0"/>
      <w:jc w:val="center"/>
    </w:pPr>
    <w:rPr>
      <w:rFonts w:ascii="Calibri" w:hAnsi="Calibri" w:cs="Calibri"/>
      <w:noProof/>
    </w:rPr>
  </w:style>
  <w:style w:type="character" w:customStyle="1" w:styleId="EndNoteBibliographyTitleChar">
    <w:name w:val="EndNote Bibliography Title Char"/>
    <w:basedOn w:val="a0"/>
    <w:link w:val="EndNoteBibliographyTitle"/>
    <w:rsid w:val="00C353D5"/>
    <w:rPr>
      <w:rFonts w:ascii="Calibri" w:hAnsi="Calibri" w:cs="Calibri"/>
      <w:noProof/>
    </w:rPr>
  </w:style>
  <w:style w:type="paragraph" w:customStyle="1" w:styleId="EndNoteBibliography">
    <w:name w:val="EndNote Bibliography"/>
    <w:basedOn w:val="a"/>
    <w:link w:val="EndNoteBibliographyChar"/>
    <w:rsid w:val="00C353D5"/>
    <w:pPr>
      <w:spacing w:line="240" w:lineRule="auto"/>
    </w:pPr>
    <w:rPr>
      <w:rFonts w:ascii="Calibri" w:hAnsi="Calibri" w:cs="Calibri"/>
      <w:noProof/>
    </w:rPr>
  </w:style>
  <w:style w:type="character" w:customStyle="1" w:styleId="EndNoteBibliographyChar">
    <w:name w:val="EndNote Bibliography Char"/>
    <w:basedOn w:val="a0"/>
    <w:link w:val="EndNoteBibliography"/>
    <w:rsid w:val="00C353D5"/>
    <w:rPr>
      <w:rFonts w:ascii="Calibri" w:hAnsi="Calibri" w:cs="Calibri"/>
      <w:noProof/>
    </w:rPr>
  </w:style>
  <w:style w:type="character" w:styleId="Hyperlink">
    <w:name w:val="Hyperlink"/>
    <w:basedOn w:val="a0"/>
    <w:uiPriority w:val="99"/>
    <w:unhideWhenUsed/>
    <w:rsid w:val="007E22C9"/>
    <w:rPr>
      <w:color w:val="0563C1" w:themeColor="hyperlink"/>
      <w:u w:val="single"/>
    </w:rPr>
  </w:style>
  <w:style w:type="table" w:styleId="a3">
    <w:name w:val="Table Grid"/>
    <w:basedOn w:val="a1"/>
    <w:uiPriority w:val="39"/>
    <w:rsid w:val="00E756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23049A"/>
    <w:pPr>
      <w:spacing w:after="0" w:line="240" w:lineRule="auto"/>
    </w:pPr>
    <w:rPr>
      <w:rFonts w:ascii="Segoe UI" w:hAnsi="Segoe UI" w:cs="Segoe UI"/>
      <w:sz w:val="18"/>
      <w:szCs w:val="18"/>
    </w:rPr>
  </w:style>
  <w:style w:type="character" w:customStyle="1" w:styleId="Char">
    <w:name w:val="نص في بالون Char"/>
    <w:basedOn w:val="a0"/>
    <w:link w:val="a4"/>
    <w:uiPriority w:val="99"/>
    <w:semiHidden/>
    <w:rsid w:val="0023049A"/>
    <w:rPr>
      <w:rFonts w:ascii="Segoe UI" w:hAnsi="Segoe UI" w:cs="Segoe UI"/>
      <w:sz w:val="18"/>
      <w:szCs w:val="18"/>
    </w:rPr>
  </w:style>
  <w:style w:type="paragraph" w:styleId="a5">
    <w:name w:val="header"/>
    <w:basedOn w:val="a"/>
    <w:link w:val="Char0"/>
    <w:unhideWhenUsed/>
    <w:rsid w:val="00B06B06"/>
    <w:pPr>
      <w:tabs>
        <w:tab w:val="center" w:pos="4153"/>
        <w:tab w:val="right" w:pos="8306"/>
      </w:tabs>
      <w:spacing w:after="0" w:line="240" w:lineRule="auto"/>
    </w:pPr>
  </w:style>
  <w:style w:type="character" w:customStyle="1" w:styleId="Char0">
    <w:name w:val="رأس الصفحة Char"/>
    <w:basedOn w:val="a0"/>
    <w:link w:val="a5"/>
    <w:rsid w:val="00B06B06"/>
  </w:style>
  <w:style w:type="paragraph" w:styleId="a6">
    <w:name w:val="footer"/>
    <w:basedOn w:val="a"/>
    <w:link w:val="Char1"/>
    <w:uiPriority w:val="99"/>
    <w:unhideWhenUsed/>
    <w:rsid w:val="00B06B06"/>
    <w:pPr>
      <w:tabs>
        <w:tab w:val="center" w:pos="4153"/>
        <w:tab w:val="right" w:pos="8306"/>
      </w:tabs>
      <w:spacing w:after="0" w:line="240" w:lineRule="auto"/>
    </w:pPr>
  </w:style>
  <w:style w:type="character" w:customStyle="1" w:styleId="Char1">
    <w:name w:val="تذييل الصفحة Char"/>
    <w:basedOn w:val="a0"/>
    <w:link w:val="a6"/>
    <w:uiPriority w:val="99"/>
    <w:rsid w:val="00B06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f.org/position-statement-diabetic-foo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035C5-70A8-4EF6-978A-5CBE66B1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5781</Words>
  <Characters>32957</Characters>
  <Application>Microsoft Office Word</Application>
  <DocSecurity>0</DocSecurity>
  <Lines>274</Lines>
  <Paragraphs>77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Shamfuture</Company>
  <LinksUpToDate>false</LinksUpToDate>
  <CharactersWithSpaces>38661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Karayem</dc:creator>
  <cp:lastModifiedBy>Shamfuture</cp:lastModifiedBy>
  <cp:revision>3</cp:revision>
  <dcterms:created xsi:type="dcterms:W3CDTF">2018-07-16T08:07:00Z</dcterms:created>
  <dcterms:modified xsi:type="dcterms:W3CDTF">2018-07-16T10:52:00Z</dcterms:modified>
</cp:coreProperties>
</file>