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1C" w:rsidRDefault="00B17238" w:rsidP="001F591C">
      <w:pPr>
        <w:jc w:val="center"/>
        <w:rPr>
          <w:rFonts w:ascii="Traditional Arabic" w:hAnsi="Traditional Arabic" w:cs="Traditional Arabic"/>
          <w:b/>
          <w:bCs/>
          <w:sz w:val="32"/>
          <w:szCs w:val="32"/>
          <w:rtl/>
          <w:lang w:bidi="ar-LY"/>
        </w:rPr>
      </w:pPr>
      <w:r w:rsidRPr="001F591C">
        <w:rPr>
          <w:rFonts w:ascii="Traditional Arabic" w:hAnsi="Traditional Arabic" w:cs="Traditional Arabic" w:hint="cs"/>
          <w:b/>
          <w:bCs/>
          <w:sz w:val="32"/>
          <w:szCs w:val="32"/>
          <w:rtl/>
          <w:lang w:bidi="ar-LY"/>
        </w:rPr>
        <w:t>محددات الاستثمار الاجنبي المباشر في ليبيا</w:t>
      </w:r>
    </w:p>
    <w:p w:rsidR="001F591C" w:rsidRDefault="001F591C" w:rsidP="001F591C">
      <w:pPr>
        <w:jc w:val="center"/>
        <w:rPr>
          <w:rFonts w:ascii="Traditional Arabic" w:hAnsi="Traditional Arabic" w:cs="Traditional Arabic"/>
          <w:b/>
          <w:bCs/>
          <w:sz w:val="32"/>
          <w:szCs w:val="32"/>
          <w:rtl/>
          <w:lang w:bidi="ar-LY"/>
        </w:rPr>
      </w:pPr>
    </w:p>
    <w:p w:rsidR="001F591C" w:rsidRDefault="00B17238" w:rsidP="001F591C">
      <w:pPr>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د. علي</w:t>
      </w:r>
      <w:r w:rsidR="001F591C">
        <w:rPr>
          <w:rFonts w:ascii="Traditional Arabic" w:hAnsi="Traditional Arabic" w:cs="Traditional Arabic" w:hint="cs"/>
          <w:b/>
          <w:bCs/>
          <w:sz w:val="28"/>
          <w:szCs w:val="28"/>
          <w:rtl/>
          <w:lang w:bidi="ar-LY"/>
        </w:rPr>
        <w:t xml:space="preserve"> </w:t>
      </w:r>
      <w:proofErr w:type="spellStart"/>
      <w:r w:rsidR="001F591C">
        <w:rPr>
          <w:rFonts w:ascii="Traditional Arabic" w:hAnsi="Traditional Arabic" w:cs="Traditional Arabic" w:hint="cs"/>
          <w:b/>
          <w:bCs/>
          <w:sz w:val="28"/>
          <w:szCs w:val="28"/>
          <w:rtl/>
          <w:lang w:bidi="ar-LY"/>
        </w:rPr>
        <w:t>ابوبكر</w:t>
      </w:r>
      <w:proofErr w:type="spellEnd"/>
      <w:r w:rsidR="001F591C">
        <w:rPr>
          <w:rFonts w:ascii="Traditional Arabic" w:hAnsi="Traditional Arabic" w:cs="Traditional Arabic" w:hint="cs"/>
          <w:b/>
          <w:bCs/>
          <w:sz w:val="28"/>
          <w:szCs w:val="28"/>
          <w:rtl/>
          <w:lang w:bidi="ar-LY"/>
        </w:rPr>
        <w:t xml:space="preserve"> نورالدين - </w:t>
      </w:r>
      <w:r w:rsidR="001F591C" w:rsidRPr="00B17238">
        <w:rPr>
          <w:rFonts w:ascii="Traditional Arabic" w:hAnsi="Traditional Arabic" w:cs="Traditional Arabic" w:hint="cs"/>
          <w:b/>
          <w:bCs/>
          <w:sz w:val="28"/>
          <w:szCs w:val="28"/>
          <w:rtl/>
          <w:lang w:bidi="ar-LY"/>
        </w:rPr>
        <w:t>استاذ مساعد بقسم التمويل والمصارف</w:t>
      </w:r>
      <w:r w:rsidRPr="00B17238">
        <w:rPr>
          <w:rFonts w:ascii="Traditional Arabic" w:hAnsi="Traditional Arabic" w:cs="Traditional Arabic" w:hint="cs"/>
          <w:b/>
          <w:bCs/>
          <w:sz w:val="28"/>
          <w:szCs w:val="28"/>
          <w:rtl/>
          <w:lang w:bidi="ar-LY"/>
        </w:rPr>
        <w:t xml:space="preserve"> </w:t>
      </w:r>
      <w:r w:rsidR="001F591C" w:rsidRPr="00B17238">
        <w:rPr>
          <w:rFonts w:ascii="Traditional Arabic" w:hAnsi="Traditional Arabic" w:cs="Traditional Arabic" w:hint="cs"/>
          <w:b/>
          <w:bCs/>
          <w:sz w:val="28"/>
          <w:szCs w:val="28"/>
          <w:rtl/>
          <w:lang w:bidi="ar-LY"/>
        </w:rPr>
        <w:t>كلية</w:t>
      </w:r>
      <w:r w:rsidR="001F591C" w:rsidRPr="00B17238">
        <w:rPr>
          <w:rFonts w:ascii="Traditional Arabic" w:hAnsi="Traditional Arabic" w:cs="Traditional Arabic"/>
          <w:b/>
          <w:bCs/>
          <w:sz w:val="28"/>
          <w:szCs w:val="28"/>
          <w:rtl/>
          <w:lang w:bidi="ar-LY"/>
        </w:rPr>
        <w:t xml:space="preserve"> </w:t>
      </w:r>
      <w:r w:rsidR="001F591C" w:rsidRPr="00B17238">
        <w:rPr>
          <w:rFonts w:ascii="Traditional Arabic" w:hAnsi="Traditional Arabic" w:cs="Traditional Arabic" w:hint="cs"/>
          <w:b/>
          <w:bCs/>
          <w:sz w:val="28"/>
          <w:szCs w:val="28"/>
          <w:rtl/>
          <w:lang w:bidi="ar-LY"/>
        </w:rPr>
        <w:t>الاقتصاد</w:t>
      </w:r>
      <w:r w:rsidR="001F591C" w:rsidRPr="00B17238">
        <w:rPr>
          <w:rFonts w:ascii="Traditional Arabic" w:hAnsi="Traditional Arabic" w:cs="Traditional Arabic"/>
          <w:b/>
          <w:bCs/>
          <w:sz w:val="28"/>
          <w:szCs w:val="28"/>
          <w:rtl/>
          <w:lang w:bidi="ar-LY"/>
        </w:rPr>
        <w:t xml:space="preserve"> </w:t>
      </w:r>
      <w:r w:rsidR="001F591C" w:rsidRPr="00B17238">
        <w:rPr>
          <w:rFonts w:ascii="Traditional Arabic" w:hAnsi="Traditional Arabic" w:cs="Traditional Arabic" w:hint="cs"/>
          <w:b/>
          <w:bCs/>
          <w:sz w:val="28"/>
          <w:szCs w:val="28"/>
          <w:rtl/>
          <w:lang w:bidi="ar-LY"/>
        </w:rPr>
        <w:t>والمحاسبة</w:t>
      </w:r>
      <w:r w:rsidR="001F591C" w:rsidRPr="00B17238">
        <w:rPr>
          <w:rFonts w:ascii="Traditional Arabic" w:hAnsi="Traditional Arabic" w:cs="Traditional Arabic"/>
          <w:b/>
          <w:bCs/>
          <w:sz w:val="28"/>
          <w:szCs w:val="28"/>
          <w:rtl/>
          <w:lang w:bidi="ar-LY"/>
        </w:rPr>
        <w:t xml:space="preserve"> </w:t>
      </w:r>
      <w:r w:rsidR="001F591C" w:rsidRPr="00B17238">
        <w:rPr>
          <w:rFonts w:ascii="Traditional Arabic" w:hAnsi="Traditional Arabic" w:cs="Traditional Arabic" w:hint="cs"/>
          <w:b/>
          <w:bCs/>
          <w:sz w:val="28"/>
          <w:szCs w:val="28"/>
          <w:rtl/>
          <w:lang w:bidi="ar-LY"/>
        </w:rPr>
        <w:t>جامعة</w:t>
      </w:r>
      <w:r w:rsidR="001F591C" w:rsidRPr="00B17238">
        <w:rPr>
          <w:rFonts w:ascii="Traditional Arabic" w:hAnsi="Traditional Arabic" w:cs="Traditional Arabic"/>
          <w:b/>
          <w:bCs/>
          <w:sz w:val="28"/>
          <w:szCs w:val="28"/>
          <w:rtl/>
          <w:lang w:bidi="ar-LY"/>
        </w:rPr>
        <w:t xml:space="preserve"> </w:t>
      </w:r>
      <w:r w:rsidR="001F591C" w:rsidRPr="00B17238">
        <w:rPr>
          <w:rFonts w:ascii="Traditional Arabic" w:hAnsi="Traditional Arabic" w:cs="Traditional Arabic" w:hint="cs"/>
          <w:b/>
          <w:bCs/>
          <w:sz w:val="28"/>
          <w:szCs w:val="28"/>
          <w:rtl/>
          <w:lang w:bidi="ar-LY"/>
        </w:rPr>
        <w:t>سبها</w:t>
      </w:r>
    </w:p>
    <w:p w:rsidR="00B17238" w:rsidRPr="001F591C" w:rsidRDefault="001F591C" w:rsidP="00185A32">
      <w:pPr>
        <w:rPr>
          <w:rFonts w:ascii="Traditional Arabic" w:hAnsi="Traditional Arabic" w:cs="Traditional Arabic"/>
          <w:b/>
          <w:bCs/>
          <w:sz w:val="32"/>
          <w:szCs w:val="32"/>
          <w:rtl/>
          <w:lang w:bidi="ar-LY"/>
        </w:rPr>
      </w:pPr>
      <w:r>
        <w:rPr>
          <w:rFonts w:ascii="Traditional Arabic" w:hAnsi="Traditional Arabic" w:cs="Traditional Arabic" w:hint="cs"/>
          <w:b/>
          <w:bCs/>
          <w:sz w:val="28"/>
          <w:szCs w:val="28"/>
          <w:rtl/>
          <w:lang w:bidi="ar-LY"/>
        </w:rPr>
        <w:t>أ</w:t>
      </w:r>
      <w:r w:rsidR="00B17238" w:rsidRPr="00B17238">
        <w:rPr>
          <w:rFonts w:ascii="Traditional Arabic" w:hAnsi="Traditional Arabic" w:cs="Traditional Arabic" w:hint="cs"/>
          <w:b/>
          <w:bCs/>
          <w:sz w:val="28"/>
          <w:szCs w:val="28"/>
          <w:rtl/>
          <w:lang w:bidi="ar-LY"/>
        </w:rPr>
        <w:t>. عتيق الطيب</w:t>
      </w:r>
      <w:r w:rsidR="00185A32">
        <w:rPr>
          <w:rFonts w:ascii="Traditional Arabic" w:hAnsi="Traditional Arabic" w:cs="Traditional Arabic" w:hint="cs"/>
          <w:b/>
          <w:bCs/>
          <w:sz w:val="28"/>
          <w:szCs w:val="28"/>
          <w:rtl/>
          <w:lang w:bidi="ar-LY"/>
        </w:rPr>
        <w:t xml:space="preserve"> محمد</w:t>
      </w:r>
      <w:bookmarkStart w:id="0" w:name="_GoBack"/>
      <w:bookmarkEnd w:id="0"/>
      <w:r>
        <w:rPr>
          <w:rFonts w:ascii="Traditional Arabic" w:hAnsi="Traditional Arabic" w:cs="Traditional Arabic" w:hint="cs"/>
          <w:b/>
          <w:bCs/>
          <w:sz w:val="28"/>
          <w:szCs w:val="28"/>
          <w:rtl/>
          <w:lang w:bidi="ar-LY"/>
        </w:rPr>
        <w:t xml:space="preserve"> - </w:t>
      </w:r>
      <w:r w:rsidR="00B17238" w:rsidRPr="00B17238">
        <w:rPr>
          <w:rFonts w:ascii="Traditional Arabic" w:hAnsi="Traditional Arabic" w:cs="Traditional Arabic" w:hint="cs"/>
          <w:b/>
          <w:bCs/>
          <w:sz w:val="28"/>
          <w:szCs w:val="28"/>
          <w:rtl/>
          <w:lang w:bidi="ar-LY"/>
        </w:rPr>
        <w:t>محاضر</w:t>
      </w:r>
      <w:r w:rsidR="00B17238" w:rsidRPr="00B17238">
        <w:rPr>
          <w:rFonts w:ascii="Traditional Arabic" w:hAnsi="Traditional Arabic" w:cs="Traditional Arabic"/>
          <w:b/>
          <w:bCs/>
          <w:sz w:val="28"/>
          <w:szCs w:val="28"/>
          <w:rtl/>
          <w:lang w:bidi="ar-LY"/>
        </w:rPr>
        <w:t xml:space="preserve"> </w:t>
      </w:r>
      <w:r w:rsidR="00B17238" w:rsidRPr="00B17238">
        <w:rPr>
          <w:rFonts w:ascii="Traditional Arabic" w:hAnsi="Traditional Arabic" w:cs="Traditional Arabic" w:hint="cs"/>
          <w:b/>
          <w:bCs/>
          <w:sz w:val="28"/>
          <w:szCs w:val="28"/>
          <w:rtl/>
          <w:lang w:bidi="ar-LY"/>
        </w:rPr>
        <w:t>مساعد</w:t>
      </w:r>
      <w:r w:rsidR="00B17238" w:rsidRPr="00B17238">
        <w:rPr>
          <w:rFonts w:ascii="Traditional Arabic" w:hAnsi="Traditional Arabic" w:cs="Traditional Arabic"/>
          <w:b/>
          <w:bCs/>
          <w:sz w:val="28"/>
          <w:szCs w:val="28"/>
          <w:rtl/>
          <w:lang w:bidi="ar-LY"/>
        </w:rPr>
        <w:t xml:space="preserve"> </w:t>
      </w:r>
      <w:r w:rsidR="00B17238" w:rsidRPr="00B17238">
        <w:rPr>
          <w:rFonts w:ascii="Traditional Arabic" w:hAnsi="Traditional Arabic" w:cs="Traditional Arabic" w:hint="cs"/>
          <w:b/>
          <w:bCs/>
          <w:sz w:val="28"/>
          <w:szCs w:val="28"/>
          <w:rtl/>
          <w:lang w:bidi="ar-LY"/>
        </w:rPr>
        <w:t>بقسم</w:t>
      </w:r>
      <w:r w:rsidR="00B17238" w:rsidRPr="00B17238">
        <w:rPr>
          <w:rFonts w:ascii="Traditional Arabic" w:hAnsi="Traditional Arabic" w:cs="Traditional Arabic"/>
          <w:b/>
          <w:bCs/>
          <w:sz w:val="28"/>
          <w:szCs w:val="28"/>
          <w:rtl/>
          <w:lang w:bidi="ar-LY"/>
        </w:rPr>
        <w:t xml:space="preserve"> </w:t>
      </w:r>
      <w:r w:rsidR="00B17238" w:rsidRPr="00B17238">
        <w:rPr>
          <w:rFonts w:ascii="Traditional Arabic" w:hAnsi="Traditional Arabic" w:cs="Traditional Arabic" w:hint="cs"/>
          <w:b/>
          <w:bCs/>
          <w:sz w:val="28"/>
          <w:szCs w:val="28"/>
          <w:rtl/>
          <w:lang w:bidi="ar-LY"/>
        </w:rPr>
        <w:t>التمويل</w:t>
      </w:r>
      <w:r w:rsidR="00B17238" w:rsidRPr="00B17238">
        <w:rPr>
          <w:rFonts w:ascii="Traditional Arabic" w:hAnsi="Traditional Arabic" w:cs="Traditional Arabic"/>
          <w:b/>
          <w:bCs/>
          <w:sz w:val="28"/>
          <w:szCs w:val="28"/>
          <w:rtl/>
          <w:lang w:bidi="ar-LY"/>
        </w:rPr>
        <w:t xml:space="preserve"> </w:t>
      </w:r>
      <w:r w:rsidR="00B17238" w:rsidRPr="00B17238">
        <w:rPr>
          <w:rFonts w:ascii="Traditional Arabic" w:hAnsi="Traditional Arabic" w:cs="Traditional Arabic" w:hint="cs"/>
          <w:b/>
          <w:bCs/>
          <w:sz w:val="28"/>
          <w:szCs w:val="28"/>
          <w:rtl/>
          <w:lang w:bidi="ar-LY"/>
        </w:rPr>
        <w:t>والمصارف</w:t>
      </w:r>
      <w:r>
        <w:rPr>
          <w:rFonts w:ascii="Traditional Arabic" w:hAnsi="Traditional Arabic" w:cs="Traditional Arabic" w:hint="cs"/>
          <w:b/>
          <w:bCs/>
          <w:sz w:val="28"/>
          <w:szCs w:val="28"/>
          <w:rtl/>
          <w:lang w:bidi="ar-LY"/>
        </w:rPr>
        <w:t xml:space="preserve"> </w:t>
      </w:r>
      <w:r w:rsidR="00B17238" w:rsidRPr="00B17238">
        <w:rPr>
          <w:rFonts w:ascii="Traditional Arabic" w:hAnsi="Traditional Arabic" w:cs="Traditional Arabic" w:hint="cs"/>
          <w:b/>
          <w:bCs/>
          <w:sz w:val="28"/>
          <w:szCs w:val="28"/>
          <w:rtl/>
          <w:lang w:bidi="ar-LY"/>
        </w:rPr>
        <w:t>كلية الاقتصاد والمحاسبة جامعة سبها</w:t>
      </w:r>
    </w:p>
    <w:p w:rsidR="00B17238" w:rsidRPr="00B17238" w:rsidRDefault="00B17238" w:rsidP="001F591C">
      <w:pPr>
        <w:jc w:val="both"/>
        <w:rPr>
          <w:rFonts w:ascii="Traditional Arabic" w:hAnsi="Traditional Arabic" w:cs="Traditional Arabic"/>
          <w:b/>
          <w:bCs/>
          <w:sz w:val="28"/>
          <w:szCs w:val="28"/>
          <w:rtl/>
          <w:lang w:bidi="ar-LY"/>
        </w:rPr>
      </w:pP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الخلاصة</w:t>
      </w: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 xml:space="preserve">في هذه الدراسة تم تسليط الضوء على اهم محددات الاستثمار الاجنبي المباشر في ليبيا وذلك خلال الفترة من 1986 الي 2008‘ حيث تم استخدام اربعة متغيرات مستقلة وهي: حجم السوق‘ البنية التحتية‘ توفر الموارد الطبيعية والانفتاح التجاري كمحددات للاستثمار الاجنبي المباشر. باستخدام اسلوب تحليل الانحدار المتعدد توصلت الدراسة الي وجود علاقة طردية ومعنوية عند مستوي معنوية يتراوح ما بين 1% الي 5% ما بين المحددات الاربعة سابقة الذكر والاستثمار الاجنبي المباشر‘ كما توصلت الدراسة الي ان قدرة المحددات الاربعة تفسر ما نسبته 91% من التغيرات الحاصلة في حجم الاستثمار المباشر في ليبيا.  </w:t>
      </w:r>
    </w:p>
    <w:p w:rsidR="00B17238" w:rsidRPr="00B17238" w:rsidRDefault="00B17238" w:rsidP="001F591C">
      <w:pPr>
        <w:jc w:val="both"/>
        <w:rPr>
          <w:rFonts w:ascii="Traditional Arabic" w:hAnsi="Traditional Arabic" w:cs="Traditional Arabic"/>
          <w:b/>
          <w:bCs/>
          <w:sz w:val="28"/>
          <w:szCs w:val="28"/>
          <w:rtl/>
          <w:lang w:bidi="ar-LY"/>
        </w:rPr>
      </w:pP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1- مقدمة</w:t>
      </w:r>
      <w:r w:rsidRPr="00B17238">
        <w:rPr>
          <w:rFonts w:ascii="Traditional Arabic" w:hAnsi="Traditional Arabic" w:cs="Traditional Arabic"/>
          <w:b/>
          <w:bCs/>
          <w:sz w:val="28"/>
          <w:szCs w:val="28"/>
          <w:rtl/>
          <w:lang w:bidi="ar-LY"/>
        </w:rPr>
        <w:t>.</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يعرف الاستثمار الاجنبي المباشر بانه توظيف للأموال في مشاريع انتاجية وخدمية 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قبل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مستثمرين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اجانب في الاقتصاد المحلي ‘ وهو ما يعرف بالاستثمار الاجنبي الداخل. كما يعرف على انه توظيف للأموال في مشاريع انتاجية وخدمية</w:t>
      </w:r>
      <w:r w:rsidRPr="00B17238">
        <w:rPr>
          <w:rFonts w:ascii="Traditional Arabic" w:hAnsi="Traditional Arabic" w:cs="Traditional Arabic" w:hint="cs"/>
          <w:sz w:val="28"/>
          <w:szCs w:val="28"/>
          <w:rtl/>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قبل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مستثمرين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محليين</w:t>
      </w:r>
      <w:r w:rsidRPr="00B17238">
        <w:rPr>
          <w:rFonts w:ascii="Traditional Arabic" w:hAnsi="Traditional Arabic" w:cs="Traditional Arabic" w:hint="cs"/>
          <w:sz w:val="28"/>
          <w:szCs w:val="28"/>
          <w:rtl/>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دولة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 xml:space="preserve">اجنبية ‘ وهو ما يعرف بالاستثمار الاجنبي الخارج.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في حين يعرف الاستثمار الاجنبي الغير مباشر على انه توظيف للأموال في اصول مالية مثل الاسهم والسندات سواء ان كان من قبل مستثمرين اجانب في السوق المالي المحلي او من قبل مستثمرين محليين في اسواق المال الدولية.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lastRenderedPageBreak/>
        <w:t>يعد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الأجنبي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المباشر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واحد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اهم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عوامل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النمو</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الاقتصادي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دولة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حيث</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يساهم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خلق</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مشاريع</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اقتصادية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بدورها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تسهم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انتاج</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السلع</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والخدمات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التي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يحتاج</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اليها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اقتصاد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الدولة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المضيفة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للاستثمار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بالإضافة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خلق</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فرص</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عمل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تسهم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هي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الأخرى</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التقليل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معدلات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البطالة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وتزيد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مستوي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الدخل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هذا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كما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يساهم الاستثمار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المباشر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نقل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التكنولوجيا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الدولة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الدولة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المضيفة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بما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يسهم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زيادة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مستوى</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المعرفة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والتقدم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التكنولوجي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فضلا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الدور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الكبير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للاستثمار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المباشر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زيادة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حصيلة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الدولة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المضيفة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له</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النقد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وذلك</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طريق</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تقليل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حجم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استراد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السلع</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الخارج</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نظرا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لإنتاجها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الداخل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بواسطة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مشاريع</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المباشر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وتصدير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الفائض</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انتاج</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تلك</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المشاريع</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الخارج</w:t>
      </w:r>
      <w:r w:rsidRPr="00B17238">
        <w:rPr>
          <w:rFonts w:ascii="Traditional Arabic" w:hAnsi="Traditional Arabic" w:cs="Traditional Arabic"/>
          <w:sz w:val="28"/>
          <w:szCs w:val="28"/>
          <w:rtl/>
          <w:lang w:bidi="ar-LY"/>
        </w:rPr>
        <w:t>.</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ونظرا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للدور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الكبير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الذي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يلعبه</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المباشر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في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اقتصاديات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الدول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المضيفة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اولت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العديد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الدول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المتقدمة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والنامية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اهتمام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كبير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به</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وذلك</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طريق</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وضع</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الخطط</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والسياسات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التي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تحفز</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على</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جذب</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المزيد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الاستثمارات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مثل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تقديم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الاعفاءات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الضريبية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والجمركية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لمشروعات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المباشر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وتوفير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البنية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التحتية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الملائمة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لإقامة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تلك</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المشروعات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وتسهيل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عملية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الحصول</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على</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القروض</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والتسهيلات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الائتمانية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المصارف</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المحلية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تسهيل الاجراءات الادارية المطلوبة ‘بالإضافة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توفير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درجة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كبيرة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الاستقرار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السياسي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والامني</w:t>
      </w:r>
      <w:r w:rsidRPr="00B17238">
        <w:rPr>
          <w:rFonts w:ascii="Traditional Arabic" w:hAnsi="Traditional Arabic" w:cs="Traditional Arabic"/>
          <w:sz w:val="28"/>
          <w:szCs w:val="28"/>
          <w:rtl/>
          <w:lang w:bidi="ar-LY"/>
        </w:rPr>
        <w:t>.</w:t>
      </w:r>
    </w:p>
    <w:p w:rsidR="00B17238" w:rsidRPr="00B17238" w:rsidRDefault="00B17238" w:rsidP="001F591C">
      <w:p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 xml:space="preserve">لكى يتم ايضاح مدى اهمية وحجم الاستثمار الاجنبية المباشرة على المستوى الدولي, والعربي والمحلى, والعوامل المؤثر على تباين حجمها من سنة الى اخرى لنفس الدولة ‘وكذلك من دولة الى اخرى فان الامر يستلزم عرض الواقع الفعلي لحجم الاستثمارات الاجنبية المباشرة على الصعيد الدولي.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أن الاحصاءات الفعلية والمتعلقة بحجم الاستثمار الاجنبية تدل بشكل واضح على اهميتها. ففي عام 1970 كان حجم الاستثمارات المباشرة على المستوي الدولي 13.345.7مليون $, وارتفاع في عام 1980 الي 54.068.8مليون $, والي 204.895.9 مليون$ في عام 1990, والي 1.363.215.3 مليون$ في سنة 2000, والي 1.563.748.9 مليون$ في عام 2011.</w:t>
      </w:r>
      <w:sdt>
        <w:sdtPr>
          <w:rPr>
            <w:rFonts w:ascii="Traditional Arabic" w:hAnsi="Traditional Arabic" w:cs="Traditional Arabic" w:hint="cs"/>
            <w:sz w:val="28"/>
            <w:szCs w:val="28"/>
            <w:rtl/>
            <w:lang w:bidi="ar-LY"/>
          </w:rPr>
          <w:id w:val="238763916"/>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الم16 \</w:instrText>
          </w:r>
          <w:r w:rsidRPr="00B17238">
            <w:rPr>
              <w:rFonts w:ascii="Traditional Arabic" w:hAnsi="Traditional Arabic" w:cs="Traditional Arabic" w:hint="cs"/>
              <w:sz w:val="28"/>
              <w:szCs w:val="28"/>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(المنظمة العربية لضمان الاستثمار وتامين الصادرات، 2016)</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كما تشير الاحصاءات الفعلية لحجم الاستثمارات الاجنبية المباشرة الي تباينها من سنة الي اخري, فعلى مستوي الدولي بلغت قيمة الاستثمارات الاجنبية المباشر في سنة 1975  26.567.0 مليون$, انخفضت الي 22.002.4 مليون $ سنة 1976, تم عادت الي الارتفاع سنة 1978 الي </w:t>
      </w:r>
      <w:r w:rsidRPr="00B17238">
        <w:rPr>
          <w:rFonts w:ascii="Traditional Arabic" w:hAnsi="Traditional Arabic" w:cs="Traditional Arabic" w:hint="cs"/>
          <w:sz w:val="28"/>
          <w:szCs w:val="28"/>
          <w:rtl/>
          <w:lang w:bidi="ar-LY"/>
        </w:rPr>
        <w:lastRenderedPageBreak/>
        <w:t>34.358.1 مليون $ , ووصلت الارتفاع الي 69.528.2 مليون$ سنة 1981 من تم عادت الي الانخفاض في سنة 1985 الي 55.842.4 مليون $, وعادت الي الارتفاع مرة اخري في سنة 2000 الي 1.363.215.3 مليون$, وانخفضت الي 1.328.102.5 مليون$ سنة 2010</w:t>
      </w:r>
      <w:r w:rsidRPr="00B17238">
        <w:rPr>
          <w:rFonts w:ascii="Traditional Arabic" w:hAnsi="Traditional Arabic" w:cs="Traditional Arabic"/>
          <w:sz w:val="28"/>
          <w:szCs w:val="28"/>
          <w:rtl/>
        </w:rPr>
        <w:t xml:space="preserve"> </w:t>
      </w:r>
      <w:r w:rsidRPr="00B17238">
        <w:rPr>
          <w:rFonts w:ascii="Traditional Arabic" w:hAnsi="Traditional Arabic" w:cs="Traditional Arabic" w:hint="cs"/>
          <w:sz w:val="28"/>
          <w:szCs w:val="28"/>
          <w:rtl/>
        </w:rPr>
        <w:t xml:space="preserve">           </w:t>
      </w:r>
      <w:sdt>
        <w:sdtPr>
          <w:rPr>
            <w:rFonts w:ascii="Traditional Arabic" w:hAnsi="Traditional Arabic" w:cs="Traditional Arabic" w:hint="cs"/>
            <w:sz w:val="28"/>
            <w:szCs w:val="28"/>
            <w:rtl/>
          </w:rPr>
          <w:id w:val="737218329"/>
          <w:citation/>
        </w:sdtPr>
        <w:sdtEndPr/>
        <w:sdtContent>
          <w:r w:rsidRPr="00B17238">
            <w:rPr>
              <w:rFonts w:ascii="Traditional Arabic" w:hAnsi="Traditional Arabic" w:cs="Traditional Arabic"/>
              <w:sz w:val="28"/>
              <w:szCs w:val="28"/>
              <w:rtl/>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الم16 \</w:instrText>
          </w:r>
          <w:r w:rsidRPr="00B17238">
            <w:rPr>
              <w:rFonts w:ascii="Traditional Arabic" w:hAnsi="Traditional Arabic" w:cs="Traditional Arabic" w:hint="cs"/>
              <w:sz w:val="28"/>
              <w:szCs w:val="28"/>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rPr>
            <w:fldChar w:fldCharType="separate"/>
          </w:r>
          <w:r w:rsidRPr="00B17238">
            <w:rPr>
              <w:rFonts w:ascii="Traditional Arabic" w:hAnsi="Traditional Arabic" w:cs="Traditional Arabic" w:hint="cs"/>
              <w:sz w:val="28"/>
              <w:szCs w:val="28"/>
              <w:rtl/>
              <w:lang w:bidi="ar-LY"/>
            </w:rPr>
            <w:t xml:space="preserve">(المنظمة العربية لضمان </w:t>
          </w:r>
          <w:r w:rsidRPr="00B17238">
            <w:rPr>
              <w:rFonts w:ascii="Traditional Arabic" w:hAnsi="Traditional Arabic" w:cs="Traditional Arabic"/>
              <w:sz w:val="28"/>
              <w:szCs w:val="28"/>
              <w:rtl/>
              <w:lang w:bidi="ar-LY"/>
            </w:rPr>
            <w:t>الاستثمار</w:t>
          </w:r>
          <w:r w:rsidRPr="00B17238">
            <w:rPr>
              <w:rFonts w:ascii="Traditional Arabic" w:hAnsi="Traditional Arabic" w:cs="Traditional Arabic" w:hint="cs"/>
              <w:sz w:val="28"/>
              <w:szCs w:val="28"/>
              <w:rtl/>
              <w:lang w:bidi="ar-LY"/>
            </w:rPr>
            <w:t xml:space="preserve"> وتامين الصادرات، 2016)</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sz w:val="28"/>
          <w:szCs w:val="28"/>
          <w:rtl/>
          <w:lang w:bidi="ar-LY"/>
        </w:rPr>
        <w:t>.</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وايضا تشير الاحصاءات الفعلية لحجم الاستثمارات الاجنبية المباشرة الي تباينها من دولة الي اخري, ففي ليبيا مثلا بلغ حجم الاستثمارات الاجنبية المباشرة في سنة 1970 317.2 مليون$, في حين بلغ حجم تلك الاستثمارات بالنسبة لسعودية في نفس السنة 7.4 مليون$, تم انخفض حجم الاستثمارات بالنسبة الي ليبيا في سنة 1990 الي 158.9 مليون $, في المقابل وفي نفس السنة ارتفاع حجم الاستثمارات الاجنبية المباشرة بالنسبة لسعودية الي 312 مليون$. ان كانت قيمة الاستثمارات في سنة 2010 بالنسبة لليبيا قد ارتفعت مقارنة 1990 حيث بلغت 1.909 مليون$, الي انها تظل اقل من قيمة الاستثمارات الاجنبية المباشرة الوافدة الي السعودية والتي بلغت 29.232.7 مليون $ في سنة 2010</w:t>
      </w:r>
      <w:sdt>
        <w:sdtPr>
          <w:rPr>
            <w:rFonts w:ascii="Traditional Arabic" w:hAnsi="Traditional Arabic" w:cs="Traditional Arabic" w:hint="cs"/>
            <w:sz w:val="28"/>
            <w:szCs w:val="28"/>
            <w:rtl/>
            <w:lang w:bidi="ar-LY"/>
          </w:rPr>
          <w:id w:val="790473800"/>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الم16 \</w:instrText>
          </w:r>
          <w:r w:rsidRPr="00B17238">
            <w:rPr>
              <w:rFonts w:ascii="Traditional Arabic" w:hAnsi="Traditional Arabic" w:cs="Traditional Arabic" w:hint="cs"/>
              <w:sz w:val="28"/>
              <w:szCs w:val="28"/>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(المنظمة العربية لضمان الاستثمار وتامين الصادرات، 2016)</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هذا ويدل التباين في حجم الاستثمار الاجنبي المباشر سواء من سنة الي اخري بالنسبة لنفس الدولة, او من دولة الي اخري على وجود عوامل خارجية يطلق</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عليها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اسم</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محددات</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المباشر والتي تؤثر على حجمه‘ وتتمثل في عوامل تتعلق بجغرافيا البلد المضيف لتلك الاستثمارات, والتركيبة الديمغرافية له, ومدي توفر البنية التحتية اللازمة للاستثمار, والمستوي التعليمي والتقني الذي يتمتع به البلد المضيف, مدي توفر اليد العاملة المدربة, درجة الاستقرار السياسي والامني, بالإضافة الي العوامل الاقتصادية مثل مستوي الدخل, اسعار الفائدة, مستوي التضخم, سعر صرف العملة المحلية مقابل العملات الاجنبية, تكاليف التشغيل, مستوي الاجور وغيرها من العوامل الاقتصادية الأخرى.</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في محاولة لمعرفة العوامل المحددة للاستثمار الاجنبي المباشر قام العديد من الباحتين بأجراء دراسات التطبيقية على عدة دول, ومن هذه الدراسات دراسة </w:t>
      </w:r>
      <w:sdt>
        <w:sdtPr>
          <w:rPr>
            <w:rFonts w:ascii="Traditional Arabic" w:hAnsi="Traditional Arabic" w:cs="Traditional Arabic" w:hint="cs"/>
            <w:sz w:val="28"/>
            <w:szCs w:val="28"/>
            <w:rtl/>
            <w:lang w:bidi="ar-LY"/>
          </w:rPr>
          <w:id w:val="-695841991"/>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Pr>
            <w:instrText xml:space="preserve">CITATION Sun02 \l 4097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 Sun, Tong, &amp; Yu, 2002)</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دراسة </w:t>
      </w:r>
      <w:sdt>
        <w:sdtPr>
          <w:rPr>
            <w:rFonts w:ascii="Traditional Arabic" w:hAnsi="Traditional Arabic" w:cs="Traditional Arabic" w:hint="cs"/>
            <w:sz w:val="28"/>
            <w:szCs w:val="28"/>
            <w:rtl/>
            <w:lang w:bidi="ar-LY"/>
          </w:rPr>
          <w:id w:val="1633901718"/>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Pr>
            <w:instrText xml:space="preserve">CITATION Alg02 \l 4097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 Alguacil, Cuadros, &amp; Orts, 2002)</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دراسة </w:t>
      </w:r>
      <w:sdt>
        <w:sdtPr>
          <w:rPr>
            <w:rFonts w:ascii="Traditional Arabic" w:hAnsi="Traditional Arabic" w:cs="Traditional Arabic" w:hint="cs"/>
            <w:sz w:val="28"/>
            <w:szCs w:val="28"/>
            <w:rtl/>
            <w:lang w:bidi="ar-LY"/>
          </w:rPr>
          <w:id w:val="285168285"/>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Pr>
            <w:instrText xml:space="preserve"> CITATION Far04 \l 1033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 Farrell, Gaston, &amp; Sturm, 2004)</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و دراسة </w:t>
      </w:r>
      <w:sdt>
        <w:sdtPr>
          <w:rPr>
            <w:rFonts w:ascii="Traditional Arabic" w:hAnsi="Traditional Arabic" w:cs="Traditional Arabic" w:hint="cs"/>
            <w:sz w:val="28"/>
            <w:szCs w:val="28"/>
            <w:rtl/>
            <w:lang w:bidi="ar-LY"/>
          </w:rPr>
          <w:id w:val="316546754"/>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Kol08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 Kolstad &amp; Villanger, 2008)</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w:t>
      </w:r>
      <w:sdt>
        <w:sdtPr>
          <w:rPr>
            <w:rFonts w:ascii="Traditional Arabic" w:hAnsi="Traditional Arabic" w:cs="Traditional Arabic" w:hint="cs"/>
            <w:sz w:val="28"/>
            <w:szCs w:val="28"/>
            <w:rtl/>
            <w:lang w:bidi="ar-LY"/>
          </w:rPr>
          <w:id w:val="561455792"/>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Pr>
            <w:instrText xml:space="preserve"> CITATION Zha11 \l 1033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(Zhang &amp; Daly, 2011)</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واشارت نتائج تلك الدراسات الي وجود علاقة قوية ما بين الاستثمار الاجنبي المباشر وعدد من المتغيرات الاقتصادية: مثل حجم السوق, معدل التبادل التجاري الخارجي, معدل النمو الاقتصادي </w:t>
      </w:r>
      <w:r w:rsidRPr="00B17238">
        <w:rPr>
          <w:rFonts w:ascii="Traditional Arabic" w:hAnsi="Traditional Arabic" w:cs="Traditional Arabic" w:hint="cs"/>
          <w:sz w:val="28"/>
          <w:szCs w:val="28"/>
          <w:rtl/>
          <w:lang w:bidi="ar-LY"/>
        </w:rPr>
        <w:lastRenderedPageBreak/>
        <w:t>والمالي, درجة الاستقرار الاقتصادي, توفر اليد العاملة, اسعار الفائدة, مستويات الاجور, تكاليف التشغيل, بالإضافة متغيرات اخري غير اقتصادية مثل درجة  الاستقرار السياسي وسيادة القانون.</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اما في ليبيا والتي يتركز الاستثمار الاجنبي المباشر فيها بشكل اساسي في قطاع النفط </w:t>
      </w:r>
      <w:sdt>
        <w:sdtPr>
          <w:rPr>
            <w:rFonts w:ascii="Traditional Arabic" w:hAnsi="Traditional Arabic" w:cs="Traditional Arabic" w:hint="cs"/>
            <w:sz w:val="28"/>
            <w:szCs w:val="28"/>
            <w:rtl/>
            <w:lang w:bidi="ar-LY"/>
          </w:rPr>
          <w:id w:val="-1224981904"/>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Pr>
            <w:instrText xml:space="preserve"> CITATION KPM14 \l 1033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(KPMG, 2014)</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لم يحظ موضوع الاستثمار الاجنبي المباشر والمحددات المؤثرة فيه باهتمام الباحثين برغم من صدور رقم (5) لسنة 1997 المتعلق بتشجيع الاستثمار الاجنبي المباشر. </w:t>
      </w:r>
      <w:proofErr w:type="spellStart"/>
      <w:r w:rsidRPr="00B17238">
        <w:rPr>
          <w:rFonts w:ascii="Traditional Arabic" w:hAnsi="Traditional Arabic" w:cs="Traditional Arabic" w:hint="cs"/>
          <w:sz w:val="28"/>
          <w:szCs w:val="28"/>
          <w:rtl/>
          <w:lang w:bidi="ar-LY"/>
        </w:rPr>
        <w:t>وبناءا</w:t>
      </w:r>
      <w:proofErr w:type="spellEnd"/>
      <w:r w:rsidRPr="00B17238">
        <w:rPr>
          <w:rFonts w:ascii="Traditional Arabic" w:hAnsi="Traditional Arabic" w:cs="Traditional Arabic" w:hint="cs"/>
          <w:sz w:val="28"/>
          <w:szCs w:val="28"/>
          <w:rtl/>
          <w:lang w:bidi="ar-LY"/>
        </w:rPr>
        <w:t xml:space="preserve"> عليه فان هذه الدراسة ستركز على دراسة محددات الاستثمار الاجنبي المباشر في ليبيا, وذلك لمعرفة اهم المحددات تأثيرا على جذب الاستثمارات الاجنبية المباشر في ليبيا.</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وترتكز فروض البحث على صياغة نوع العلاقة المفترضة ما بين الاستثمار الاجنبي المباشر في ليبيا كمتغير تابع وعدد من المتغيرات المستقلة (كمحددات للاستثمار الاجنبي المباشر) والتي يتوقع ان يكون لها تأثير على حجم الاستثمار الاجنبي المباشر في ليبيا.</w:t>
      </w: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2- الدراسات السابقة.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العديد من الدراسات التي تناولت موضوع الاستثمار الاجنبي المباشر وان كانت اختلفت في طريقة دراسته‘ فالبعض من تلك الدراسات اختبرت العلاقة ما بين الاستثمار الاجنبي المباشر والنمو الاقتصادي‘ البعض الاخر اختبرت محددات الاستثمار الاجنبي المباشر سواء ان كان من وجهة نظر الدولة الام او الدولة المضيفة. اما النوع الثالث من تلك الدراسات فقد جمعت ما بين النوعين السابقين حيث اختبرت العلاقة ما بين محددات الاستثمار الاجنبي المباشر وتأثيره على مستوي النمو الاقتصادي.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هذا و تعتبر دراسة </w:t>
      </w:r>
      <w:sdt>
        <w:sdtPr>
          <w:rPr>
            <w:rFonts w:ascii="Traditional Arabic" w:hAnsi="Traditional Arabic" w:cs="Traditional Arabic" w:hint="cs"/>
            <w:sz w:val="28"/>
            <w:szCs w:val="28"/>
            <w:rtl/>
            <w:lang w:bidi="ar-LY"/>
          </w:rPr>
          <w:id w:val="1851921000"/>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Tsa94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(Tsai, 1994)</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من ضمن الدراسات التي اختبرت العلاقة ما بين محددات الاستثمار الاجنبي المباشر واثره على النمو الاقتصادي‘ حيث قام باستخدام نموذجين لاختبار العلاقة ما بين محددات الاستثمار الاجنبي المباشر واثره على النمو الاقتصادي. النموذج الاول (نموذج محددات الاستثمار الاجنبي المباشر) ويهدف الى تحديد محددات الاستثمار الاجنبي المباشر‘ حيث تتضمن النموذج الاستثمار الاجنبي المباشر كمتغير تابع والناتج المحلي الاجمالي‘ معدل نمو السنوي للناتج المحلى الاجمالي‘ الميزان التجاري وتكلفة يد العاملة كمتغيرات مستقلة (محددات للاستثمار الاجنبي المباشر). اما النموذج الثاني (نموذج النمو) يهدف الي تحديد اثر الاستثمار الاجنبي المباشر على النمو الاقتصادي. حيث تتضمن النموذج معدل النمو السنوي للناتج المحلى الاجمالي كمتغير تابع‘ </w:t>
      </w:r>
      <w:r w:rsidRPr="00B17238">
        <w:rPr>
          <w:rFonts w:ascii="Traditional Arabic" w:hAnsi="Traditional Arabic" w:cs="Traditional Arabic" w:hint="cs"/>
          <w:sz w:val="28"/>
          <w:szCs w:val="28"/>
          <w:rtl/>
          <w:lang w:bidi="ar-LY"/>
        </w:rPr>
        <w:lastRenderedPageBreak/>
        <w:t>والاستثمار الاجنبي المباشر‘ اجمالي الادخار المحلى‘ حصة الاستثمار الاجنبي المباشر كنسبة من الناتج المحلى الإجمالي‘ معدل نمو العمالة‘ معدل نمو الصادرات‘ مستوي الدخل (متغير وهمي) والموقع الجغرافي (متغير وهمي) كمتغيرات مستقلة للنموذج النمو.</w:t>
      </w:r>
    </w:p>
    <w:p w:rsidR="00B17238" w:rsidRPr="00B17238" w:rsidRDefault="00B17238" w:rsidP="001F591C">
      <w:p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باستخدام بيانات 62 دولة خلال الفترة من 1975 الي 1978‘ وبيانات 51 دولة خلال الفترة من 1983 الي 1986 توصلت دراسته الى النتائج التالية: حجم السوق والمعبر عنه بالناتج المحلى الاجمالي بالإضافة الى تكلفة اليد العمالة ومعدل النمو الاقتصادي من اهم محددات الاستثمار الاجنبي المباشر. معدل نمو الصادرات من اهم العوامل المؤثرة على معدل النمو الاقتصادي‘ اما عن تأثير الاستثمار الاجنبي المباشر على معدل النمو الاقتصادي فان تأثيره يختلف من دولة الى اخري.</w:t>
      </w:r>
    </w:p>
    <w:p w:rsidR="00B17238" w:rsidRPr="00B17238" w:rsidRDefault="00B17238" w:rsidP="001F591C">
      <w:p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 xml:space="preserve">من الدراسات الاخرى التي اختبرت تأثير الاستثمار الاجنبي المباشر على النمو الاقتصادي دراسة </w:t>
      </w:r>
      <w:sdt>
        <w:sdtPr>
          <w:rPr>
            <w:rFonts w:ascii="Traditional Arabic" w:hAnsi="Traditional Arabic" w:cs="Traditional Arabic" w:hint="cs"/>
            <w:sz w:val="28"/>
            <w:szCs w:val="28"/>
            <w:rtl/>
            <w:lang w:bidi="ar-LY"/>
          </w:rPr>
          <w:id w:val="1763104090"/>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Pr>
            <w:instrText xml:space="preserve"> CITATION Bor98 \l 1033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 xml:space="preserve"> ( Borenszteina, Gregorio, &amp; Lee, 1998)</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حيث قاموا باستخدام بيانات تدفقات الاستثمارات الاجنبية المباشرة من الدول الصناعية الي 69 دولة نامية ولفترة 20 سنة. من النتائج التي توصلت اليها دراستهم‘ الدور المهم الذي يلعبه الاستثمار الاجنبي المباشر في نقل التكنولوجيا‘ ومساهمته في تحقيق النمو الاقتصادي مقارنة بالاستثمار المحلي. كما توصلت دراستهم ايضا الى ان الاستثمار المباشر يكون ذي مردود اقتصادي بالنسبة للدولة المضيفة عندما يتوفر فيها الراس المال البشري المدرب‘ ويساهم بشكل ايجابي في تحقيق النمو الاقتصادي عندما تكون الدولة المضيفة قادرة على استيعاب التكنولوجيا المتقدمة. </w:t>
      </w:r>
    </w:p>
    <w:p w:rsidR="00B17238" w:rsidRPr="00B17238" w:rsidRDefault="00B17238" w:rsidP="001F591C">
      <w:pPr>
        <w:jc w:val="both"/>
        <w:rPr>
          <w:rFonts w:ascii="Traditional Arabic" w:hAnsi="Traditional Arabic" w:cs="Traditional Arabic"/>
          <w:sz w:val="28"/>
          <w:szCs w:val="28"/>
          <w:lang w:val="en-GB"/>
        </w:rPr>
      </w:pPr>
      <w:r w:rsidRPr="00B17238">
        <w:rPr>
          <w:rFonts w:ascii="Traditional Arabic" w:hAnsi="Traditional Arabic" w:cs="Traditional Arabic" w:hint="cs"/>
          <w:sz w:val="28"/>
          <w:szCs w:val="28"/>
          <w:rtl/>
          <w:lang w:bidi="ar-LY"/>
        </w:rPr>
        <w:t xml:space="preserve">في دراسة اخرى قام بها </w:t>
      </w:r>
      <w:sdt>
        <w:sdtPr>
          <w:rPr>
            <w:rFonts w:ascii="Traditional Arabic" w:hAnsi="Traditional Arabic" w:cs="Traditional Arabic" w:hint="cs"/>
            <w:sz w:val="28"/>
            <w:szCs w:val="28"/>
            <w:rtl/>
            <w:lang w:bidi="ar-LY"/>
          </w:rPr>
          <w:id w:val="1882120356"/>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Lui99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(Luiz &amp; Demello, 1999)</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sz w:val="28"/>
          <w:szCs w:val="28"/>
        </w:rPr>
        <w:t xml:space="preserve"> </w:t>
      </w:r>
      <w:r w:rsidRPr="00B17238">
        <w:rPr>
          <w:rFonts w:ascii="Traditional Arabic" w:hAnsi="Traditional Arabic" w:cs="Traditional Arabic" w:hint="cs"/>
          <w:sz w:val="28"/>
          <w:szCs w:val="28"/>
          <w:rtl/>
          <w:lang w:bidi="ar-LY"/>
        </w:rPr>
        <w:t>لمعرفة تأثير الاستثمار الاجنبي المباشر على النمو الاقتصادي لعينة تتكون من 32 دولة 15 منها ضمن منظمة التعاون الاقتصادي والتنمية (</w:t>
      </w:r>
      <w:r w:rsidRPr="00B17238">
        <w:rPr>
          <w:rFonts w:ascii="Traditional Arabic" w:hAnsi="Traditional Arabic" w:cs="Traditional Arabic"/>
          <w:sz w:val="28"/>
          <w:szCs w:val="28"/>
        </w:rPr>
        <w:t>OECD</w:t>
      </w:r>
      <w:r w:rsidRPr="00B17238">
        <w:rPr>
          <w:rFonts w:ascii="Traditional Arabic" w:hAnsi="Traditional Arabic" w:cs="Traditional Arabic" w:hint="cs"/>
          <w:sz w:val="28"/>
          <w:szCs w:val="28"/>
          <w:rtl/>
          <w:lang w:bidi="ar-LY"/>
        </w:rPr>
        <w:t>) 17 دولة من خارج تلك المنظمة</w:t>
      </w:r>
      <w:r w:rsidRPr="00B17238">
        <w:rPr>
          <w:rFonts w:ascii="Traditional Arabic" w:hAnsi="Traditional Arabic" w:cs="Traditional Arabic"/>
          <w:sz w:val="28"/>
          <w:szCs w:val="28"/>
        </w:rPr>
        <w:t xml:space="preserve">  (non-OECD) </w:t>
      </w:r>
      <w:r w:rsidRPr="00B17238">
        <w:rPr>
          <w:rFonts w:ascii="Traditional Arabic" w:hAnsi="Traditional Arabic" w:cs="Traditional Arabic" w:hint="cs"/>
          <w:sz w:val="28"/>
          <w:szCs w:val="28"/>
          <w:rtl/>
          <w:lang w:bidi="ar-LY"/>
        </w:rPr>
        <w:t xml:space="preserve"> خلال الفترة من 1970 الي 1990. باستخدام نموذج تحليل التكامل المشترك (</w:t>
      </w:r>
      <w:proofErr w:type="spellStart"/>
      <w:r w:rsidRPr="00B17238">
        <w:rPr>
          <w:rFonts w:ascii="Traditional Arabic" w:hAnsi="Traditional Arabic" w:cs="Traditional Arabic"/>
          <w:sz w:val="28"/>
          <w:szCs w:val="28"/>
        </w:rPr>
        <w:t>Cointegration</w:t>
      </w:r>
      <w:proofErr w:type="spellEnd"/>
      <w:r w:rsidRPr="00B17238">
        <w:rPr>
          <w:rFonts w:ascii="Traditional Arabic" w:hAnsi="Traditional Arabic" w:cs="Traditional Arabic"/>
          <w:sz w:val="28"/>
          <w:szCs w:val="28"/>
        </w:rPr>
        <w:t xml:space="preserve"> Analysis</w:t>
      </w:r>
      <w:r w:rsidRPr="00B17238">
        <w:rPr>
          <w:rFonts w:ascii="Traditional Arabic" w:hAnsi="Traditional Arabic" w:cs="Traditional Arabic" w:hint="cs"/>
          <w:sz w:val="28"/>
          <w:szCs w:val="28"/>
          <w:rtl/>
          <w:lang w:bidi="ar-LY"/>
        </w:rPr>
        <w:t>)</w:t>
      </w:r>
      <w:r w:rsidRPr="00B17238">
        <w:rPr>
          <w:rFonts w:ascii="Traditional Arabic" w:hAnsi="Traditional Arabic" w:cs="Traditional Arabic"/>
          <w:sz w:val="28"/>
          <w:szCs w:val="28"/>
          <w:lang w:val="en-GB"/>
        </w:rPr>
        <w:t xml:space="preserve"> </w:t>
      </w:r>
      <w:r w:rsidRPr="00B17238">
        <w:rPr>
          <w:rFonts w:ascii="Traditional Arabic" w:hAnsi="Traditional Arabic" w:cs="Traditional Arabic" w:hint="cs"/>
          <w:sz w:val="28"/>
          <w:szCs w:val="28"/>
          <w:rtl/>
          <w:lang w:bidi="ar-LY"/>
        </w:rPr>
        <w:t>ونموذج الانحدار الذاتي (</w:t>
      </w:r>
      <w:r w:rsidRPr="00B17238">
        <w:rPr>
          <w:rFonts w:ascii="Traditional Arabic" w:hAnsi="Traditional Arabic" w:cs="Traditional Arabic"/>
          <w:sz w:val="28"/>
          <w:szCs w:val="28"/>
        </w:rPr>
        <w:t>Vector Autoregressive</w:t>
      </w:r>
      <w:r w:rsidRPr="00B17238">
        <w:rPr>
          <w:rFonts w:ascii="Traditional Arabic" w:hAnsi="Traditional Arabic" w:cs="Traditional Arabic" w:hint="cs"/>
          <w:sz w:val="28"/>
          <w:szCs w:val="28"/>
          <w:rtl/>
          <w:lang w:bidi="ar-LY"/>
        </w:rPr>
        <w:t>) المعروف اختصارا ب (</w:t>
      </w:r>
      <w:r w:rsidRPr="00B17238">
        <w:rPr>
          <w:rFonts w:ascii="Traditional Arabic" w:hAnsi="Traditional Arabic" w:cs="Traditional Arabic"/>
          <w:sz w:val="28"/>
          <w:szCs w:val="28"/>
        </w:rPr>
        <w:t>VAR</w:t>
      </w:r>
      <w:r w:rsidRPr="00B17238">
        <w:rPr>
          <w:rFonts w:ascii="Traditional Arabic" w:hAnsi="Traditional Arabic" w:cs="Traditional Arabic" w:hint="cs"/>
          <w:sz w:val="28"/>
          <w:szCs w:val="28"/>
          <w:rtl/>
          <w:lang w:bidi="ar-LY"/>
        </w:rPr>
        <w:t>) توصلت الدراسة الي الاستثمار الاجنبي المباشر يكون له تأثير على مستوي النمو الاقتصادي للدولة المضيفة للاستثمار وذلك عن طريق نقل التكنولوجيا والتكامل مع الاستثمارات المحلية.</w:t>
      </w:r>
      <w:r w:rsidRPr="00B17238">
        <w:rPr>
          <w:rFonts w:ascii="Traditional Arabic" w:hAnsi="Traditional Arabic" w:cs="Traditional Arabic"/>
          <w:sz w:val="28"/>
          <w:szCs w:val="28"/>
          <w:lang w:val="en-GB"/>
        </w:rPr>
        <w:t xml:space="preserve"> </w:t>
      </w:r>
      <w:r w:rsidRPr="00B17238">
        <w:rPr>
          <w:rFonts w:ascii="Traditional Arabic" w:hAnsi="Traditional Arabic" w:cs="Traditional Arabic" w:hint="cs"/>
          <w:sz w:val="28"/>
          <w:szCs w:val="28"/>
          <w:rtl/>
          <w:lang w:bidi="ar-LY"/>
        </w:rPr>
        <w:t xml:space="preserve">يلاحظ اتفاق نتائج هذه الدراسة الى حد كبير مع نتائج الدراسة السابقة من حيث اهمية مستوي التطور التكنولوجي في </w:t>
      </w:r>
      <w:r w:rsidRPr="00B17238">
        <w:rPr>
          <w:rFonts w:ascii="Traditional Arabic" w:hAnsi="Traditional Arabic" w:cs="Traditional Arabic" w:hint="cs"/>
          <w:sz w:val="28"/>
          <w:szCs w:val="28"/>
          <w:rtl/>
          <w:lang w:bidi="ar-LY"/>
        </w:rPr>
        <w:lastRenderedPageBreak/>
        <w:t>جذب المزيد من الاستثمارات الاجنبية المباشرة ومدى مساهمة تلك الاستثمارات في زيادة مستوى النمو الاقتصادي.</w:t>
      </w:r>
    </w:p>
    <w:p w:rsidR="00B17238" w:rsidRPr="00B17238" w:rsidRDefault="00B17238" w:rsidP="001F591C">
      <w:pPr>
        <w:jc w:val="both"/>
        <w:rPr>
          <w:rFonts w:ascii="Traditional Arabic" w:hAnsi="Traditional Arabic" w:cs="Traditional Arabic"/>
          <w:sz w:val="28"/>
          <w:szCs w:val="28"/>
          <w:lang w:val="en-GB"/>
        </w:rPr>
      </w:pPr>
      <w:r w:rsidRPr="00B17238">
        <w:rPr>
          <w:rFonts w:ascii="Traditional Arabic" w:hAnsi="Traditional Arabic" w:cs="Traditional Arabic" w:hint="cs"/>
          <w:sz w:val="28"/>
          <w:szCs w:val="28"/>
          <w:rtl/>
          <w:lang w:bidi="ar-LY"/>
        </w:rPr>
        <w:t xml:space="preserve">كما قام </w:t>
      </w:r>
      <w:sdt>
        <w:sdtPr>
          <w:rPr>
            <w:rFonts w:ascii="Traditional Arabic" w:hAnsi="Traditional Arabic" w:cs="Traditional Arabic" w:hint="cs"/>
            <w:sz w:val="28"/>
            <w:szCs w:val="28"/>
            <w:rtl/>
            <w:lang w:bidi="ar-LY"/>
          </w:rPr>
          <w:id w:val="1086886733"/>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Pr>
            <w:instrText xml:space="preserve"> CITATION Asi02 \l 1033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(Asiedu, 2002)</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sz w:val="28"/>
          <w:szCs w:val="28"/>
          <w:lang w:val="en-GB"/>
        </w:rPr>
        <w:t xml:space="preserve"> </w:t>
      </w:r>
      <w:r w:rsidRPr="00B17238">
        <w:rPr>
          <w:rFonts w:ascii="Traditional Arabic" w:hAnsi="Traditional Arabic" w:cs="Traditional Arabic" w:hint="cs"/>
          <w:sz w:val="28"/>
          <w:szCs w:val="28"/>
          <w:rtl/>
          <w:lang w:bidi="ar-LY"/>
        </w:rPr>
        <w:t>باختبار ما اذا كانت محددات الاستثمار الاجنبي المباشر بالنسبة لدول الافريقية تختلف عن محددات الاستثمار الاجنبي المباشر بالنسبة للدول النامية الاخرى وذلك باستخدام 8 متغيرات مستقلة كمحددات للاستثمار الاجنبي المباشر وهي: معدل الانفتاح التجاري‘ توفر البنية التحتية‘ التضخم‘ معدل النمو الاقتصادي‘ الاستقرار السياسي‘ الاستهلاك الحكومي‘ تطور القطاع المالي ومعدل العائد على الاستثمار. من النتائج التي توصل اليها الباحث هي التأثير الايجابي لكل من معدل العائد على الاستثمار وجودة البنية التحتية على حجم الاستثمار الاجنبي المباشر في الدول النامية باستثناء الدول الافريقية جنوب الصحراء‘ العوائد المتحققة من وراء الانفتاح التجاري بالنسبة للدول الافريقية جنوب الصحراء ضئيلة مقارنة بالدول النامية الاخرى‘ تلك النتائج دفعت بالباحث الى القول بان السياسية التي حققت نجاحات في دول اخرى لا يعني بالضرورة نجاحها في الدول الافريقية جنوب الصحراء.</w:t>
      </w:r>
    </w:p>
    <w:p w:rsidR="00B17238" w:rsidRPr="00B17238" w:rsidRDefault="00B17238" w:rsidP="001F591C">
      <w:pPr>
        <w:jc w:val="both"/>
        <w:rPr>
          <w:rFonts w:ascii="Traditional Arabic" w:hAnsi="Traditional Arabic" w:cs="Traditional Arabic"/>
          <w:sz w:val="28"/>
          <w:szCs w:val="28"/>
          <w:lang w:val="en-GB"/>
        </w:rPr>
      </w:pPr>
      <w:r w:rsidRPr="00B17238">
        <w:rPr>
          <w:rFonts w:ascii="Traditional Arabic" w:hAnsi="Traditional Arabic" w:cs="Traditional Arabic" w:hint="cs"/>
          <w:sz w:val="28"/>
          <w:szCs w:val="28"/>
          <w:rtl/>
          <w:lang w:bidi="ar-LY"/>
        </w:rPr>
        <w:t xml:space="preserve">اذا كانت الدراسات سابقة الذكر اشارت نتائجها الي الدور الايجابي الذى يلعبه مستوى التقدم التكنولوجي وراس المال البشري في جذب الاستثمار الاجنبي المباشر. فان الدراسة التي قام بها </w:t>
      </w:r>
      <w:sdt>
        <w:sdtPr>
          <w:rPr>
            <w:rFonts w:ascii="Traditional Arabic" w:hAnsi="Traditional Arabic" w:cs="Traditional Arabic" w:hint="cs"/>
            <w:sz w:val="28"/>
            <w:szCs w:val="28"/>
            <w:rtl/>
            <w:lang w:bidi="ar-LY"/>
          </w:rPr>
          <w:id w:val="2049335152"/>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Her03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(Hermes &amp; Lensink, 2003)</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وشملت 67 دولة من الدول الافريقية‘ الاسيوية‘ وامريكا اللاتينية اوضحت بان تطور القطاع المالي يعلب دور مهم جدا في جذب الاستثمار الاجنبي المباشر والذي له تأثير ايجابي مباشر على مستوي النمو الاقتصادي وخاصة في الدول الاسيوية ودول امريكا اللاتينية. وهي نفس النتيجة التي توصلت اليها دراسة </w:t>
      </w:r>
      <w:sdt>
        <w:sdtPr>
          <w:rPr>
            <w:rFonts w:ascii="Traditional Arabic" w:hAnsi="Traditional Arabic" w:cs="Traditional Arabic" w:hint="cs"/>
            <w:sz w:val="28"/>
            <w:szCs w:val="28"/>
            <w:rtl/>
            <w:lang w:bidi="ar-LY"/>
          </w:rPr>
          <w:id w:val="-134877359"/>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Alf04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(Alfaro &amp; et al, 2004)</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التي اجريت على 71 دولة‘ حيث اوضحت نتائج دراستهم بان الدول التي يوجد بها نظام مالي متطور جدا تحقق الكثير من المكاسب من وراء جذب الاستثمار الاجنبي المباشر.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في دراسة اجريت على دول من وسط وشرق اوروبا قام بها </w:t>
      </w:r>
      <w:sdt>
        <w:sdtPr>
          <w:rPr>
            <w:rFonts w:ascii="Traditional Arabic" w:hAnsi="Traditional Arabic" w:cs="Traditional Arabic" w:hint="cs"/>
            <w:sz w:val="28"/>
            <w:szCs w:val="28"/>
            <w:rtl/>
            <w:lang w:bidi="ar-LY"/>
          </w:rPr>
          <w:id w:val="1228887626"/>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Car03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(Carstensen &amp; Toubal, 2003)</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sz w:val="28"/>
          <w:szCs w:val="28"/>
          <w:lang w:val="en-GB"/>
        </w:rPr>
        <w:t xml:space="preserve">  </w:t>
      </w:r>
      <w:r w:rsidRPr="00B17238">
        <w:rPr>
          <w:rFonts w:ascii="Traditional Arabic" w:hAnsi="Traditional Arabic" w:cs="Traditional Arabic" w:hint="cs"/>
          <w:sz w:val="28"/>
          <w:szCs w:val="28"/>
          <w:rtl/>
          <w:lang w:bidi="ar-LY"/>
        </w:rPr>
        <w:t xml:space="preserve"> اوضحت بان كلا من حجم السوق‘ رخصة يد العاملة‘ توفر اليد العاملة المدربة‘ توفر الموارد الطبيعية‘ مستوي وطريقة الخصخصة والمخاطر السياسية لها دور كبير في جذب الاستثمارات الاجنبية لدول وسط وشرق اوروبا.</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lastRenderedPageBreak/>
        <w:t xml:space="preserve">وان كانت اغلب الدراسات السابقة حول موضوع محددات الاستثمار الاجنبي المباشر اجريت على دول من اسيا‘ امريكا اللاتينية‘ اوروبا وافريقيا. فان الدراسة التي قام بها </w:t>
      </w:r>
      <w:sdt>
        <w:sdtPr>
          <w:rPr>
            <w:rFonts w:ascii="Traditional Arabic" w:hAnsi="Traditional Arabic" w:cs="Traditional Arabic" w:hint="cs"/>
            <w:sz w:val="28"/>
            <w:szCs w:val="28"/>
            <w:rtl/>
            <w:lang w:bidi="ar-LY"/>
          </w:rPr>
          <w:id w:val="1931240734"/>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lang w:val="en-GB"/>
            </w:rPr>
            <w:instrText>CITATION</w:instrText>
          </w:r>
          <w:r w:rsidRPr="00B17238">
            <w:rPr>
              <w:rFonts w:ascii="Traditional Arabic" w:hAnsi="Traditional Arabic" w:cs="Traditional Arabic" w:hint="cs"/>
              <w:sz w:val="28"/>
              <w:szCs w:val="28"/>
              <w:rtl/>
              <w:lang w:bidi="ar-LY"/>
            </w:rPr>
            <w:instrText xml:space="preserve"> اله04 \</w:instrText>
          </w:r>
          <w:r w:rsidRPr="00B17238">
            <w:rPr>
              <w:rFonts w:ascii="Traditional Arabic" w:hAnsi="Traditional Arabic" w:cs="Traditional Arabic" w:hint="cs"/>
              <w:sz w:val="28"/>
              <w:szCs w:val="28"/>
              <w:lang w:val="en-GB"/>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hint="cs"/>
              <w:sz w:val="28"/>
              <w:szCs w:val="28"/>
              <w:rtl/>
              <w:lang w:bidi="ar-LY"/>
            </w:rPr>
            <w:t>(الهجهوج، 2004)</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اجريت على دول مجلس التعاون الخليجي‘ اوضحت نتائجها بان اهم محددات الاستثمار الاجنبي المباشر في دول مجلس التعاون الخليجي: وفرة الموارد الطبيعية (النفط والغاز)‘ اتساع حجم السوق‘ الاداء الاقتصادي‘ عدم الاستقرار السياسي وبالإضافة الى العوامل الاخرى المؤسسية والقانونية والادارية.</w:t>
      </w:r>
    </w:p>
    <w:p w:rsidR="00B17238" w:rsidRPr="00B17238" w:rsidRDefault="00B17238" w:rsidP="001F591C">
      <w:pPr>
        <w:jc w:val="both"/>
        <w:rPr>
          <w:rFonts w:ascii="Traditional Arabic" w:hAnsi="Traditional Arabic" w:cs="Traditional Arabic"/>
          <w:sz w:val="28"/>
          <w:szCs w:val="28"/>
          <w:lang w:val="en-GB"/>
        </w:rPr>
      </w:pPr>
      <w:r w:rsidRPr="00B17238">
        <w:rPr>
          <w:rFonts w:ascii="Traditional Arabic" w:hAnsi="Traditional Arabic" w:cs="Traditional Arabic" w:hint="cs"/>
          <w:sz w:val="28"/>
          <w:szCs w:val="28"/>
          <w:rtl/>
          <w:lang w:bidi="ar-LY"/>
        </w:rPr>
        <w:t xml:space="preserve">عامل حجم السوق ورخصة يد العاملة تعتبر من اهم العوامل المشجعة على الاستثمار في الصين وهذا ما توصلت اليه دراسة </w:t>
      </w:r>
      <w:sdt>
        <w:sdtPr>
          <w:rPr>
            <w:rFonts w:ascii="Traditional Arabic" w:hAnsi="Traditional Arabic" w:cs="Traditional Arabic" w:hint="cs"/>
            <w:sz w:val="28"/>
            <w:szCs w:val="28"/>
            <w:rtl/>
            <w:lang w:bidi="ar-LY"/>
          </w:rPr>
          <w:id w:val="-536117998"/>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Ali05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(Ali &amp; Guo, 2005)</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sz w:val="28"/>
          <w:szCs w:val="28"/>
          <w:lang w:val="en-GB"/>
        </w:rPr>
        <w:t xml:space="preserve"> </w:t>
      </w:r>
      <w:r w:rsidRPr="00B17238">
        <w:rPr>
          <w:rFonts w:ascii="Traditional Arabic" w:hAnsi="Traditional Arabic" w:cs="Traditional Arabic" w:hint="cs"/>
          <w:sz w:val="28"/>
          <w:szCs w:val="28"/>
          <w:rtl/>
          <w:lang w:bidi="ar-LY"/>
        </w:rPr>
        <w:t xml:space="preserve"> حول محددات الاستثمار الاجنبي المباشر في الصين التي تضمنت 11 عامل وهي: حجم السوق‘ رخصة يد العاملة‘ سعر الصرف‘ معدل العائد على الاستثمار‘ السياسات الحكومية‘ الاستقرار السياسي‘ تحول الشركات المستثمرة نحو العالمية‘ خدمات التصدير‘ علاقات الصين الخارجية‘ التكنولوجيا المتقدمة واخيرا توفر البنية التحتية. على عكس الدراسات السابقة الأخرى والتي تستخدم البيانات الكمية لمعرفة محددات الاستثمار الاجنبي المباشر‘ دراسة </w:t>
      </w:r>
      <w:sdt>
        <w:sdtPr>
          <w:rPr>
            <w:rFonts w:ascii="Traditional Arabic" w:hAnsi="Traditional Arabic" w:cs="Traditional Arabic" w:hint="cs"/>
            <w:sz w:val="28"/>
            <w:szCs w:val="28"/>
            <w:rtl/>
            <w:lang w:bidi="ar-LY"/>
          </w:rPr>
          <w:id w:val="-1063556624"/>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lang w:val="en-GB"/>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lang w:val="en-GB"/>
            </w:rPr>
            <w:instrText>Ali05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(Ali &amp; Guo, 2005)</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استخدمت اسلوب الاستبيان لمعرفة محددات الاستثمار الاجنبي المباشر في الصين. </w:t>
      </w:r>
    </w:p>
    <w:p w:rsidR="00B17238" w:rsidRPr="00B17238" w:rsidRDefault="00B17238" w:rsidP="001F591C">
      <w:pPr>
        <w:jc w:val="both"/>
        <w:rPr>
          <w:rFonts w:ascii="Traditional Arabic" w:hAnsi="Traditional Arabic" w:cs="Traditional Arabic"/>
          <w:sz w:val="28"/>
          <w:szCs w:val="28"/>
          <w:lang w:val="en-GB"/>
        </w:rPr>
      </w:pPr>
      <w:r w:rsidRPr="00B17238">
        <w:rPr>
          <w:rFonts w:ascii="Traditional Arabic" w:hAnsi="Traditional Arabic" w:cs="Traditional Arabic" w:hint="cs"/>
          <w:sz w:val="28"/>
          <w:szCs w:val="28"/>
          <w:rtl/>
          <w:lang w:bidi="ar-LY"/>
        </w:rPr>
        <w:t xml:space="preserve">بالإضافة الى الدارسات الثلاث سابقة الذكر التي توصلت نتائجها الي اهمية حجم السوق في جذب الاستثمار الاجنبي المباشر‘ فان دراسة </w:t>
      </w:r>
      <w:sdt>
        <w:sdtPr>
          <w:rPr>
            <w:rFonts w:ascii="Traditional Arabic" w:hAnsi="Traditional Arabic" w:cs="Traditional Arabic" w:hint="cs"/>
            <w:sz w:val="28"/>
            <w:szCs w:val="28"/>
            <w:rtl/>
            <w:lang w:bidi="ar-LY"/>
          </w:rPr>
          <w:id w:val="-268782712"/>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Gas05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(Gast, 2005)</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sz w:val="28"/>
          <w:szCs w:val="28"/>
          <w:lang w:val="en-GB"/>
        </w:rPr>
        <w:t xml:space="preserve"> </w:t>
      </w:r>
      <w:r w:rsidRPr="00B17238">
        <w:rPr>
          <w:rFonts w:ascii="Traditional Arabic" w:hAnsi="Traditional Arabic" w:cs="Traditional Arabic" w:hint="cs"/>
          <w:sz w:val="28"/>
          <w:szCs w:val="28"/>
          <w:rtl/>
          <w:lang w:bidi="ar-LY"/>
        </w:rPr>
        <w:t>التي اعتمدت على بيانات من دول منظمة التعاون الاقتصادي والتنمية اكدت على اهمية عامل حجم السوق كمحدد مهم من محددات جذب الاستثمارات الاجنبية المباشرة لدول منظمة التعاون الاقتصادي والتنمية.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في دراسة </w:t>
      </w:r>
      <w:sdt>
        <w:sdtPr>
          <w:rPr>
            <w:rFonts w:ascii="Traditional Arabic" w:hAnsi="Traditional Arabic" w:cs="Traditional Arabic" w:hint="cs"/>
            <w:sz w:val="28"/>
            <w:szCs w:val="28"/>
            <w:rtl/>
            <w:lang w:bidi="ar-LY"/>
          </w:rPr>
          <w:id w:val="-1489780745"/>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Ang08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(Ang, 2008)</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sz w:val="28"/>
          <w:szCs w:val="28"/>
          <w:lang w:val="en-GB"/>
        </w:rPr>
        <w:t xml:space="preserve"> </w:t>
      </w:r>
      <w:r w:rsidRPr="00B17238">
        <w:rPr>
          <w:rFonts w:ascii="Traditional Arabic" w:hAnsi="Traditional Arabic" w:cs="Traditional Arabic" w:hint="cs"/>
          <w:sz w:val="28"/>
          <w:szCs w:val="28"/>
          <w:rtl/>
          <w:lang w:bidi="ar-LY"/>
        </w:rPr>
        <w:t>التي اجريت بهدف معرفة محددات الاستثمار الاجنبي في ماليزيا خلال الفترة من 1960 الي ‘2005 توصلت الي ان من اهم محددات الاستثمار الاجنبي المباشر في ماليزيا هي: حجم السوق‘ تطور القطاع المالي‘ معدل النمو الاقتصادي‘ توفر البنية التحتية‘ الانفتاح التجاري‘ سعر الصرف‘ الضرائب ومخاطر عدم التأكد بشان وضع الاقتصاد الكلي.</w:t>
      </w:r>
    </w:p>
    <w:p w:rsidR="00B17238" w:rsidRPr="00B17238" w:rsidRDefault="00B17238" w:rsidP="001F591C">
      <w:pPr>
        <w:jc w:val="both"/>
        <w:rPr>
          <w:rFonts w:ascii="Traditional Arabic" w:hAnsi="Traditional Arabic" w:cs="Traditional Arabic"/>
          <w:sz w:val="28"/>
          <w:szCs w:val="28"/>
          <w:lang w:val="en-GB"/>
        </w:rPr>
      </w:pPr>
      <w:r w:rsidRPr="00B17238">
        <w:rPr>
          <w:rFonts w:ascii="Traditional Arabic" w:hAnsi="Traditional Arabic" w:cs="Traditional Arabic" w:hint="cs"/>
          <w:sz w:val="28"/>
          <w:szCs w:val="28"/>
          <w:rtl/>
          <w:lang w:bidi="ar-LY"/>
        </w:rPr>
        <w:t xml:space="preserve">في حين اوضحت دراسة </w:t>
      </w:r>
      <w:sdt>
        <w:sdtPr>
          <w:rPr>
            <w:rFonts w:ascii="Traditional Arabic" w:hAnsi="Traditional Arabic" w:cs="Traditional Arabic" w:hint="cs"/>
            <w:sz w:val="28"/>
            <w:szCs w:val="28"/>
            <w:rtl/>
            <w:lang w:bidi="ar-LY"/>
          </w:rPr>
          <w:id w:val="278767896"/>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Anw10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(Anwa &amp; Nguyen, 2010)</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sz w:val="28"/>
          <w:szCs w:val="28"/>
          <w:lang w:val="en-GB"/>
        </w:rPr>
        <w:t xml:space="preserve"> </w:t>
      </w:r>
      <w:r w:rsidRPr="00B17238">
        <w:rPr>
          <w:rFonts w:ascii="Traditional Arabic" w:hAnsi="Traditional Arabic" w:cs="Traditional Arabic" w:hint="cs"/>
          <w:sz w:val="28"/>
          <w:szCs w:val="28"/>
          <w:rtl/>
          <w:lang w:bidi="ar-LY"/>
        </w:rPr>
        <w:t xml:space="preserve">بان الاستثمار الاجنبي المباشر يكون له تأثير ايجابي على النمو الاقتصادي في فيتنام في حالة استثمار المزيد من الموارد المالية في التعليم والتدريب‘ تطوير السوق المالي وتقليص فجوة التقدم التكنولوجي ما بين الشركات المحلية والاجنبية.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lastRenderedPageBreak/>
        <w:t xml:space="preserve">في دراسة </w:t>
      </w:r>
      <w:sdt>
        <w:sdtPr>
          <w:rPr>
            <w:rFonts w:ascii="Traditional Arabic" w:hAnsi="Traditional Arabic" w:cs="Traditional Arabic" w:hint="cs"/>
            <w:sz w:val="28"/>
            <w:szCs w:val="28"/>
            <w:rtl/>
            <w:lang w:bidi="ar-LY"/>
          </w:rPr>
          <w:id w:val="-844707384"/>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CITATION Dal11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(Daly &amp; Zhang, 2011)</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لمعرفة المحددات التي تدفع الشركات الصينية للاستثمار في الخارج خلال الفترة من 2003 الي 2009 توصلوا الي وجود علاقة ايجابية ما بين الاستثمارات الصينية الخارجة وكلا من حجم السوق‘ التجارة الدولية‘ معدل النمو الاقتصادي‘ درجة الانفتاح الخارجي وتوفر الموارد الطبيعية للدول المضيفة للاستثمارات الخارجية الصينية.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في دراسة مشابهة لدراسة </w:t>
      </w:r>
      <w:sdt>
        <w:sdtPr>
          <w:rPr>
            <w:rFonts w:ascii="Traditional Arabic" w:hAnsi="Traditional Arabic" w:cs="Traditional Arabic" w:hint="cs"/>
            <w:sz w:val="28"/>
            <w:szCs w:val="28"/>
            <w:rtl/>
            <w:lang w:bidi="ar-LY"/>
          </w:rPr>
          <w:id w:val="-906305179"/>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lang w:val="en-GB"/>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lang w:val="en-GB"/>
            </w:rPr>
            <w:instrText>Dal11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(Daly &amp; Zhang, 2011)</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قام بها </w:t>
      </w:r>
      <w:sdt>
        <w:sdtPr>
          <w:rPr>
            <w:rFonts w:ascii="Traditional Arabic" w:hAnsi="Traditional Arabic" w:cs="Traditional Arabic" w:hint="cs"/>
            <w:sz w:val="28"/>
            <w:szCs w:val="28"/>
            <w:rtl/>
            <w:lang w:bidi="ar-LY"/>
          </w:rPr>
          <w:id w:val="-2013750942"/>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lang w:val="en-GB"/>
            </w:rPr>
            <w:instrText xml:space="preserve"> CITATION Hol12 \l 2057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lang w:val="en-GB"/>
            </w:rPr>
            <w:t>(Holtbrugge &amp; Kreppel, 2012)</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بهدف معرفة محددات الاستثمار الاجنبي المباشر الخارج لكلا من الشركات البرازيلية‘ الروسية‘ الهندية والصينية توصلت الي ان هدف الدخول الي اسواق جديدة‘ التكنولوجيا‘ معرفة اساليب الادارة‘ الاتجاه نحو العالمية‘ تشجيع الدولة نحو الاستثمار في الخارج هي من اهم المحددات التي تدفع الشركات من الدول الاربعة للاستثمار في الخارج.</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من الدراسات المرتبطة بالاقتصاد الليبي‘ الدراسة التي اجريت بواسطة </w:t>
      </w:r>
      <w:sdt>
        <w:sdtPr>
          <w:rPr>
            <w:rFonts w:ascii="Traditional Arabic" w:hAnsi="Traditional Arabic" w:cs="Traditional Arabic" w:hint="cs"/>
            <w:sz w:val="28"/>
            <w:szCs w:val="28"/>
            <w:rtl/>
            <w:lang w:bidi="ar-LY"/>
          </w:rPr>
          <w:id w:val="-1546442139"/>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lang w:val="en-GB"/>
            </w:rPr>
            <w:instrText>CITATION</w:instrText>
          </w:r>
          <w:r w:rsidRPr="00B17238">
            <w:rPr>
              <w:rFonts w:ascii="Traditional Arabic" w:hAnsi="Traditional Arabic" w:cs="Traditional Arabic" w:hint="cs"/>
              <w:sz w:val="28"/>
              <w:szCs w:val="28"/>
              <w:rtl/>
              <w:lang w:bidi="ar-LY"/>
            </w:rPr>
            <w:instrText xml:space="preserve"> جبا13 \</w:instrText>
          </w:r>
          <w:r w:rsidRPr="00B17238">
            <w:rPr>
              <w:rFonts w:ascii="Traditional Arabic" w:hAnsi="Traditional Arabic" w:cs="Traditional Arabic" w:hint="cs"/>
              <w:sz w:val="28"/>
              <w:szCs w:val="28"/>
              <w:lang w:val="en-GB"/>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hint="cs"/>
              <w:sz w:val="28"/>
              <w:szCs w:val="28"/>
              <w:rtl/>
              <w:lang w:bidi="ar-LY"/>
            </w:rPr>
            <w:t>(جباري و الحدد، 2013)</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لمعرفة مدى مساهمة الاستثمار الاجنبي المباشر في النمو الاقتصادي لدول شمال افريقيا (تونس‘ ليبيا‘ مصر) خلال الفترة من 1986 الي 2008. من النتائج التي توصلت الي اليها الدارسة هي التأثير الايجابي للاستثمار الاجنبي المباشر في الناتج المحلى الاجمالي لكل من ليبيا وتونس‘ والتأثير السلبي بالنسبة لمصر‘ الاستثمار الاجنبي المباشر الوارد الى الدول الثلاث لا يتعد كونه مكمل للاستثمارات المحلية وليس بديلا عنها‘ حيث اظهرت نتائج التحليل عدم اهمية ومعنوية معامل الاستثمار الاجنبي المباشر لدول الثلاث وذلك لصغر حجم تدفقات الاستثمار الاجنبي المباشر الوارد اليها مقارنة بحجم الاستثمارات المحلية.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في دراسة اخري اجريت على ثلاث دول من دول شمال افريقيا (تونس‘ الجزائر والمغرب) قام بها </w:t>
      </w:r>
      <w:sdt>
        <w:sdtPr>
          <w:rPr>
            <w:rFonts w:ascii="Traditional Arabic" w:hAnsi="Traditional Arabic" w:cs="Traditional Arabic" w:hint="cs"/>
            <w:sz w:val="28"/>
            <w:szCs w:val="28"/>
            <w:rtl/>
            <w:lang w:bidi="ar-LY"/>
          </w:rPr>
          <w:id w:val="-1857337036"/>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lang w:val="en-GB"/>
            </w:rPr>
            <w:instrText>CITATION</w:instrText>
          </w:r>
          <w:r w:rsidRPr="00B17238">
            <w:rPr>
              <w:rFonts w:ascii="Traditional Arabic" w:hAnsi="Traditional Arabic" w:cs="Traditional Arabic" w:hint="cs"/>
              <w:sz w:val="28"/>
              <w:szCs w:val="28"/>
              <w:rtl/>
              <w:lang w:bidi="ar-LY"/>
            </w:rPr>
            <w:instrText xml:space="preserve"> بير14 \</w:instrText>
          </w:r>
          <w:r w:rsidRPr="00B17238">
            <w:rPr>
              <w:rFonts w:ascii="Traditional Arabic" w:hAnsi="Traditional Arabic" w:cs="Traditional Arabic" w:hint="cs"/>
              <w:sz w:val="28"/>
              <w:szCs w:val="28"/>
              <w:lang w:val="en-GB"/>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hint="cs"/>
              <w:sz w:val="28"/>
              <w:szCs w:val="28"/>
              <w:rtl/>
              <w:lang w:bidi="ar-LY"/>
            </w:rPr>
            <w:t>(بيري و زرقين، 2014)</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تم فيها اختبار 9 محددات لتفسير تدفقات الاستثمارات الاجنبية المباشرة الداخلة لتلك الدول وتلك المحددات هي: الناتج المحلي الاجمالي للفرد‘ يعتبر كمؤشر لحجم السوق المحلية‘ معدل التضخم‘ ويعتبر كمؤشر لمدى سلامة السياسة النقدية‘ التكنولوجيا الاتصالات (عدد المشتركين في الانترنت بالنسبة الى 100فرد)‘ معدل النمو الاقتصادي‘ مؤشر تطور القطاع المالي (معدل السيولة المحلية على الناتج المحلي الاجمالي)‘ احتياطات الصرف بما فيها الذهب‘ سعر الصرف‘ الاستقرار السياسي وغياب العنف ومراقبة الفساد.</w:t>
      </w:r>
    </w:p>
    <w:p w:rsidR="00B17238" w:rsidRPr="00B17238" w:rsidRDefault="00B17238" w:rsidP="001F591C">
      <w:pPr>
        <w:jc w:val="both"/>
        <w:rPr>
          <w:rFonts w:ascii="Traditional Arabic" w:hAnsi="Traditional Arabic" w:cs="Traditional Arabic"/>
          <w:sz w:val="28"/>
          <w:szCs w:val="28"/>
          <w:lang w:val="en-GB"/>
        </w:rPr>
      </w:pPr>
      <w:r w:rsidRPr="00B17238">
        <w:rPr>
          <w:rFonts w:ascii="Traditional Arabic" w:hAnsi="Traditional Arabic" w:cs="Traditional Arabic" w:hint="cs"/>
          <w:sz w:val="28"/>
          <w:szCs w:val="28"/>
          <w:rtl/>
          <w:lang w:bidi="ar-LY"/>
        </w:rPr>
        <w:lastRenderedPageBreak/>
        <w:t>باستخدام بيانات ممتدة من 1996 الي 2012 توصلت الدراسة الي وجود علاقة ايجابية ما بين الاستثمار الاجنبي المباشر وكلا من حجم السوق‘ معدل نمو السوق وتطور القطاع المالي‘ كما توصلت الدراسة ايضا الى وجود علاقة سلبية ما بين الاستثمار الاجنبي المباشر ومعدل التضخم.</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sz w:val="28"/>
          <w:szCs w:val="28"/>
          <w:rtl/>
          <w:lang w:bidi="ar-LY"/>
        </w:rPr>
        <w:t>من خلال العرض للدراسات السابقة يمكن القول بان للاستثمار الاجنبي المباشر تأثير ايجابي ومهم على النمو الاقتصادي‘ وان من اهم المحددات تأثيرا على الاستثمار الاجنبي المباشر وذلك حسب نتائج الدراسات السابقة هي: حجم السوق‘ معدل النمو الاقتصادي‘ تطور القطاع المالي‘ توفر اليد العمالة الرخيصة والمدربة‘ مستوي التقدم التكنولوجي‘ توفر الموارد الطبيعية او الخام‘ المخاطر السياسية ووجود البنية التحتية.</w:t>
      </w: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3- المنهجية.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في هذا الجزء سيتم التطرق الفترة الزمنية التي تغطيها الدراسة ومصادر الحصول على البيانات‘ متغيرات والفروض الدراسة والاساليب الاحصائية المستخدمة في التحليل.</w:t>
      </w: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 xml:space="preserve">3-1 الفترة الزمنية التي تغطيها الدراسة ومصادر الحصول على البيانات. </w:t>
      </w:r>
    </w:p>
    <w:p w:rsidR="00B17238" w:rsidRPr="000C250B" w:rsidRDefault="00B17238" w:rsidP="000C250B">
      <w:pPr>
        <w:jc w:val="both"/>
        <w:rPr>
          <w:rFonts w:ascii="Traditional Arabic" w:hAnsi="Traditional Arabic" w:cs="Traditional Arabic"/>
          <w:sz w:val="28"/>
          <w:szCs w:val="28"/>
          <w:lang w:bidi="ar-LY"/>
        </w:rPr>
      </w:pPr>
      <w:r w:rsidRPr="00B17238">
        <w:rPr>
          <w:rFonts w:ascii="Traditional Arabic" w:hAnsi="Traditional Arabic" w:cs="Traditional Arabic" w:hint="cs"/>
          <w:sz w:val="28"/>
          <w:szCs w:val="28"/>
          <w:rtl/>
          <w:lang w:bidi="ar-LY"/>
        </w:rPr>
        <w:t>البيانات المستخدمة في هذه الدراسة تغطي فترة 22 سنة تمتد من 1986 الي 2008‘ حيث تم اختيار هذه الفترة لتوفر البيانات حول المتغيرات المستخدمة في هذه الدراسة. اما عن مصادر الحصول على البيانات فهي تشمل :المنظمة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العربية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لضمان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وتامين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الصادرات‘ مصرف ليبيا المركزي‘ صندوق النقد الدولي‘ منظمة الاقطار العربية المصدرة للنفط (</w:t>
      </w:r>
      <w:proofErr w:type="spellStart"/>
      <w:r w:rsidRPr="00B17238">
        <w:rPr>
          <w:rFonts w:ascii="Traditional Arabic" w:hAnsi="Traditional Arabic" w:cs="Traditional Arabic" w:hint="cs"/>
          <w:sz w:val="28"/>
          <w:szCs w:val="28"/>
          <w:rtl/>
          <w:lang w:bidi="ar-LY"/>
        </w:rPr>
        <w:t>الاوابك</w:t>
      </w:r>
      <w:proofErr w:type="spellEnd"/>
      <w:r w:rsidRPr="00B17238">
        <w:rPr>
          <w:rFonts w:ascii="Traditional Arabic" w:hAnsi="Traditional Arabic" w:cs="Traditional Arabic" w:hint="cs"/>
          <w:sz w:val="28"/>
          <w:szCs w:val="28"/>
          <w:rtl/>
          <w:lang w:bidi="ar-LY"/>
        </w:rPr>
        <w:t>).</w:t>
      </w: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3-2  متغيرات الدراسة والفروض المرتبطة بها.</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تتكون متغيرات الدراسة من 5 متغيرات‘ متغير واحد تابع ويتمثل في الاستثمار الاجنبي الداخل الى ليبيا‘ 4 متغيرات مستقلة يتوقع بان يكون لها تأثير على تدفقات الاستثمار الاجنبي الداخل الي ليبيا وهي حجم السوق‘ توفر البنية التحتية‘ توفر الموارد الطبيعية ‘والانفتاح التجاري.</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ولكون اغلب تدفقات الاستثمار الاجنبي المباشر الداخل لليبيا تتركز في القطاع النفطي </w:t>
      </w:r>
      <w:sdt>
        <w:sdtPr>
          <w:rPr>
            <w:rFonts w:ascii="Traditional Arabic" w:hAnsi="Traditional Arabic" w:cs="Traditional Arabic" w:hint="cs"/>
            <w:sz w:val="28"/>
            <w:szCs w:val="28"/>
            <w:rtl/>
            <w:lang w:bidi="ar-LY"/>
          </w:rPr>
          <w:id w:val="-434674692"/>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lang w:val="en-GB"/>
            </w:rPr>
            <w:instrText>CITATION</w:instrText>
          </w:r>
          <w:r w:rsidRPr="00B17238">
            <w:rPr>
              <w:rFonts w:ascii="Traditional Arabic" w:hAnsi="Traditional Arabic" w:cs="Traditional Arabic" w:hint="cs"/>
              <w:sz w:val="28"/>
              <w:szCs w:val="28"/>
              <w:rtl/>
              <w:lang w:bidi="ar-LY"/>
            </w:rPr>
            <w:instrText xml:space="preserve"> جبا13 \</w:instrText>
          </w:r>
          <w:r w:rsidRPr="00B17238">
            <w:rPr>
              <w:rFonts w:ascii="Traditional Arabic" w:hAnsi="Traditional Arabic" w:cs="Traditional Arabic" w:hint="cs"/>
              <w:sz w:val="28"/>
              <w:szCs w:val="28"/>
              <w:lang w:val="en-GB"/>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hint="cs"/>
              <w:sz w:val="28"/>
              <w:szCs w:val="28"/>
              <w:rtl/>
              <w:lang w:bidi="ar-LY"/>
            </w:rPr>
            <w:t>(جباري و الحدد، 2013)</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1839274635"/>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lang w:val="en-GB"/>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lang w:val="en-GB"/>
            </w:rPr>
            <w:instrText>KPM14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sz w:val="28"/>
              <w:szCs w:val="28"/>
              <w:lang w:val="en-GB"/>
            </w:rPr>
            <w:t>(KPMG, 2014)</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فانه من المنطقي جدا اختيار المتغيرات المستقلة التي من المتوقع ان يكون لها ارتباط قوي بالاستثمارات الاجنبية المباشرة في قطاع النفط والتي سبق ذكرها وهي حجم السوق‘ توفر البنية التحتية‘ توفر الموارد الطبيعية‘ والانفتاح التجاري.</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b/>
          <w:bCs/>
          <w:sz w:val="28"/>
          <w:szCs w:val="28"/>
          <w:rtl/>
          <w:lang w:bidi="ar-LY"/>
        </w:rPr>
        <w:lastRenderedPageBreak/>
        <w:t xml:space="preserve"> </w:t>
      </w:r>
      <w:r w:rsidRPr="00B17238">
        <w:rPr>
          <w:rFonts w:ascii="Traditional Arabic" w:hAnsi="Traditional Arabic" w:cs="Traditional Arabic" w:hint="cs"/>
          <w:sz w:val="28"/>
          <w:szCs w:val="28"/>
          <w:rtl/>
          <w:lang w:bidi="ar-LY"/>
        </w:rPr>
        <w:t>اما فيما يتعلق بطبيعة العلاقة ما بين المتغير التابع (الاستثمار الاجنبي المباشر) والمتغيرات المستقلة فيمكن توضيحها على النحو التالي.</w:t>
      </w:r>
    </w:p>
    <w:p w:rsidR="00B17238" w:rsidRPr="00B17238" w:rsidRDefault="00B17238" w:rsidP="001F591C">
      <w:pPr>
        <w:jc w:val="both"/>
        <w:rPr>
          <w:rFonts w:ascii="Traditional Arabic" w:hAnsi="Traditional Arabic" w:cs="Traditional Arabic"/>
          <w:b/>
          <w:bCs/>
          <w:sz w:val="28"/>
          <w:szCs w:val="28"/>
          <w:lang w:val="en-GB"/>
        </w:rPr>
      </w:pPr>
      <w:r w:rsidRPr="00B17238">
        <w:rPr>
          <w:rFonts w:ascii="Traditional Arabic" w:hAnsi="Traditional Arabic" w:cs="Traditional Arabic" w:hint="cs"/>
          <w:b/>
          <w:bCs/>
          <w:sz w:val="28"/>
          <w:szCs w:val="28"/>
          <w:rtl/>
          <w:lang w:bidi="ar-LY"/>
        </w:rPr>
        <w:t>حجم السوق</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حسب ادبيات الاستثمار فان البحث عن ودخول اسواق جديدة يعتبر واحد من اهم الدافع وراء الاستثمار في الخارج‘ فعند اشباع الطلب في السوق الداخلي‘ وعدم قدرته على استيعاب منتجات المشروع‘ يتجه العديد من المستثمرين الى الاستثمار في دول اخري بهدف البحث عن اسواق جديدة لمنتجات مشاريعهم. الهدف من وراء اقامة مشاريع في الدولة المضيفة بدلا من تصدير منتجات تلك المشاريع اليها هو خفض العديد من التكاليف والمصروفات المرتبطة بعملية التصدير‘ بالإضافة الي التغلب على العديد من الاجراءات الحماية التي تضعها الدول المضيفة لحماية صناعاتها المحلية.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يعتبر حجم السوق من اهم العوامل اهمية بالنسبة للمستثمر الاجنبي‘ فالمستثمر عندما يفكر في انشاء مشروع معين في دولة اجنبية ما فانه اول ما  يفكر فيه هو حجم الطلب المتوقع على منتجات المشروع قيد الدراسة. فعندما تظهر نتائج الدراسة التسويقية وجود طلب مرتفع على منتجات المشروع يقوم المستثمر باستكمال باقي جوانب دراسة الجدوى الاقتصادية للمشروع ووضعه قيد التنفيذ في حالة ما اذا اثبتت باقي الدراسات جدواه من الناحية الاقتصادية والفنية.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يتم قياس درجة الطلب على منتجات المشروع وخاصة بالنسبة للاستثمارات الاجنبية بمعدل النمو في الناتج المحلى الاجمالي‘ فكل كلما كانت الدولة المضيفة للاستثمارات الاجنبية المباشرة تتميز بارتفاع معدل الناتج المحلي كلما دل على ارتفاع مستوي الدخل فيها والذي يعتبر عنصر اساسي لزيادة الطلب على منتجات المشروع. وبذلك يمكن القول بان الناتج المحلى الإجمالي يعتبر مؤشر لقياس حجم السوق‘ كما يمكن القول ايضا بان حجم السوق (المعبر عنه بالناتج المحلى الاجمالي) له تأثير ايجابي على حجم الاستثمار الاجنبي المباشر ‘وعليه يمكن صياغة الفرضية التالية ما بين حجم السوق والاستثمار الاجنبي المباشر على النحو التالي:</w:t>
      </w:r>
    </w:p>
    <w:p w:rsid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توجد علاقة طردية ما بين حجم السوق والاستثمار الاجنبي المباشر. </w:t>
      </w:r>
    </w:p>
    <w:p w:rsidR="000C250B" w:rsidRDefault="000C250B" w:rsidP="001F591C">
      <w:pPr>
        <w:jc w:val="both"/>
        <w:rPr>
          <w:rFonts w:ascii="Traditional Arabic" w:hAnsi="Traditional Arabic" w:cs="Traditional Arabic"/>
          <w:sz w:val="28"/>
          <w:szCs w:val="28"/>
          <w:rtl/>
          <w:lang w:bidi="ar-LY"/>
        </w:rPr>
      </w:pPr>
    </w:p>
    <w:p w:rsidR="000C250B" w:rsidRDefault="000C250B" w:rsidP="001F591C">
      <w:pPr>
        <w:jc w:val="both"/>
        <w:rPr>
          <w:rFonts w:ascii="Traditional Arabic" w:hAnsi="Traditional Arabic" w:cs="Traditional Arabic"/>
          <w:sz w:val="28"/>
          <w:szCs w:val="28"/>
          <w:rtl/>
          <w:lang w:bidi="ar-LY"/>
        </w:rPr>
      </w:pPr>
    </w:p>
    <w:p w:rsidR="000C250B" w:rsidRPr="00B17238" w:rsidRDefault="000C250B" w:rsidP="001F591C">
      <w:pPr>
        <w:jc w:val="both"/>
        <w:rPr>
          <w:rFonts w:ascii="Traditional Arabic" w:hAnsi="Traditional Arabic" w:cs="Traditional Arabic"/>
          <w:sz w:val="28"/>
          <w:szCs w:val="28"/>
          <w:rtl/>
          <w:lang w:bidi="ar-LY"/>
        </w:rPr>
      </w:pP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lastRenderedPageBreak/>
        <w:t>البنية التحتية.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تعتبر البنية التحتية محدد مهم من محددات جذب الاستثمار الاجنبي المباشر‘ حيث يفضل المستثمرين الاجانب والشركات المتعددة الجنسيات الاستثمار في الدول التي تتوفر فيها بنية التحتية المناسبة لإقامة المشاريع الاستثمارية مثل توفر شبكات النقل والمواصلات من طرق‘ وسكك حديدية‘ مواني ومطارات‘ مناطق صناعية وتجارية حرة‘ بالإضافة الى شبكات الاتصالات والكهرباء والمياه‘ كما يعتبر توفر المؤسسات التعليمية والتدريبية بمختلف انواعها ومستوياتها من ضمن العناصر الاساسية للبنية التحتية.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توفر البنية التحتية تساهم بقدر كبير في تخفيض التكاليف مما يعني انخفاض تكاليف انتاج السلع والخدمات في البلد المضيف للاستثمار الامر الذي يساهم بشكل مباشر في زيادة القدرة التنافسية للتك السلع والخدمات مقارنة مع السلع والخدمات التي يتم انتاجها في دول اخرى‘ هذه القدرة التنافسية الناتجة عن توفر خدمات البنية التحتية وبأسعار مخفضة تشجع المستثمرين على المزيد من الاستثمار في البلد المضيف.</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ولا يقتصر تأثير البنية التحتية على الاستثمار الاجنبي المباشر من حيث توفرها من عدمها‘ بل يمتد تأثيرها على الاستثمار الاجنبي المباشر من حيث قيام الدولة المضيفة بطرح مشاريع البنية التحتية لتنفيذها بواسطة مستثمرين اجانب‘ مما يعني مساهمة تنفيذ مشاريع البنية التحتية بواسطة مستثمرين اجانب في جذب المزيد من الاستثمارات الاجنبية المباشرة. وبذلك يمكن القول بان البنية التحتية تساهم في جذب الاستثمار الاجنبي المباشر عن طريق توفرها في الدولة المضيفة ‘اوعن طريق تنفيذ مشاريعها بواسطة مستثمرين اجانب.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وبناء على ما تقدم يمكن القول بان توفر البنية التحتية المناسبة للاستثمار والتي يمكن قياسها عن طريق المصروفات الحكومة الرأسمالية (ميزانية التنمية او التحول) تؤثر بشكل مباشر على زيادة حجم الاستثمارات الاجنبية المباشرة للدولة المضيفة. وعليه فان الفرضية ما بين توفر البنية التحتية والاستثمار الاجنبي المباشر يمكن صياغتها على النحو التالي:</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توجد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علاقة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طردية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بين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توفر البنية التحتية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المباشر</w:t>
      </w:r>
      <w:r w:rsidRPr="00B17238">
        <w:rPr>
          <w:rFonts w:ascii="Traditional Arabic" w:hAnsi="Traditional Arabic" w:cs="Traditional Arabic"/>
          <w:sz w:val="28"/>
          <w:szCs w:val="28"/>
          <w:rtl/>
          <w:lang w:bidi="ar-LY"/>
        </w:rPr>
        <w:t>.</w:t>
      </w:r>
    </w:p>
    <w:p w:rsidR="00B17238" w:rsidRPr="00B17238" w:rsidRDefault="00B17238" w:rsidP="001F591C">
      <w:pPr>
        <w:jc w:val="both"/>
        <w:rPr>
          <w:rFonts w:ascii="Traditional Arabic" w:hAnsi="Traditional Arabic" w:cs="Traditional Arabic"/>
          <w:b/>
          <w:bCs/>
          <w:sz w:val="28"/>
          <w:szCs w:val="28"/>
          <w:lang w:val="en-GB"/>
        </w:rPr>
      </w:pPr>
      <w:r w:rsidRPr="00B17238">
        <w:rPr>
          <w:rFonts w:ascii="Traditional Arabic" w:hAnsi="Traditional Arabic" w:cs="Traditional Arabic" w:hint="cs"/>
          <w:b/>
          <w:bCs/>
          <w:sz w:val="28"/>
          <w:szCs w:val="28"/>
          <w:rtl/>
          <w:lang w:bidi="ar-LY"/>
        </w:rPr>
        <w:t>توفر الموارد الطبيعية (مواد الخام)</w:t>
      </w:r>
      <w:r w:rsidRPr="00B17238">
        <w:rPr>
          <w:rFonts w:ascii="Traditional Arabic" w:hAnsi="Traditional Arabic" w:cs="Traditional Arabic"/>
          <w:b/>
          <w:bCs/>
          <w:sz w:val="28"/>
          <w:szCs w:val="28"/>
          <w:lang w:val="en-GB"/>
        </w:rPr>
        <w:t>.</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في ادبيات الاستثمار يعرف التركيز على عنصر حجم السوق بالاستثمار نحو اسواق جديدة ‘ بينما يعرف التركيز على عنصر توفر الموارد الطبيعية او مواد الخام بالاستثمار نحو عناصر الانتاج. الاستثمار </w:t>
      </w:r>
      <w:r w:rsidRPr="00B17238">
        <w:rPr>
          <w:rFonts w:ascii="Traditional Arabic" w:hAnsi="Traditional Arabic" w:cs="Traditional Arabic" w:hint="cs"/>
          <w:sz w:val="28"/>
          <w:szCs w:val="28"/>
          <w:rtl/>
          <w:lang w:bidi="ar-LY"/>
        </w:rPr>
        <w:lastRenderedPageBreak/>
        <w:t>بهدف دخول اسواق جديدة يهدف في الاساس الي زيادة الايرادات‘ في حين يهدف الاستثمار نحو موارد الانتاج التي تخفيض في حجم النفقات والتكاليف.</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الكثير من الاستثمارات الاجنبية المباشرة تكون متوجهة نحو الاستثمار في الدول التي تتوفر فيها الموارد الطبيعية سواء ان كانت موارد مائية ‘ زراعية‘ حيوانية‘ او مواد خام مثل النفط والغاز والمعادن الأخرى. توفر هذه الموارد الطبيعية يسهم بشكل كبير في اقامة العديد من الصناعات‘ فقرب تلك الصناعات من مصادر توفر الموارد الطبيعية يساهم بدرجة كبيرة في تخفيض تكاليف الانتاج من نقل وتخزين وضرائب ورسوم جمركية وغيرها من التكاليف الاخرى.</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وفي هذه الدراسة تم اختيار متغير توفر الموارد الطبيعية وذلك لكون اغلب الاستثمار الاجنبية المباشرة في ليبيا هي استثمارات في قطاع النفط والغاز‘ فالاستثمارات الاجنبية المباشرة في ليبيا هي في الاساس استثمارات نحو البحث عن مصادر توفر موارد الطبيعية والانتاج.</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اذا كانت الاستثمارات الاجنبية تتجه نحو الاماكن التي تتوفر فيها الموارد الطبيعية‘ فانه يمكن القول بان الاستثمارات الاجنبية المباشرة يتضاعف حجمها في الدول التي لديها احتياطات كبيرة من الموارد الطبيعية. لكون المورد الطبيعي المتوفر في ليبيا هو النفط فان علاقة ما بين الاستثمار الاجنبي المباشر والاحتياطات النفطية كمؤشر على توفر الموارد الطبيعية تكون ايجابية وذلك </w:t>
      </w:r>
      <w:proofErr w:type="spellStart"/>
      <w:r w:rsidRPr="00B17238">
        <w:rPr>
          <w:rFonts w:ascii="Traditional Arabic" w:hAnsi="Traditional Arabic" w:cs="Traditional Arabic" w:hint="cs"/>
          <w:sz w:val="28"/>
          <w:szCs w:val="28"/>
          <w:rtl/>
          <w:lang w:bidi="ar-LY"/>
        </w:rPr>
        <w:t>بناءا</w:t>
      </w:r>
      <w:proofErr w:type="spellEnd"/>
      <w:r w:rsidRPr="00B17238">
        <w:rPr>
          <w:rFonts w:ascii="Traditional Arabic" w:hAnsi="Traditional Arabic" w:cs="Traditional Arabic" w:hint="cs"/>
          <w:sz w:val="28"/>
          <w:szCs w:val="28"/>
          <w:rtl/>
          <w:lang w:bidi="ar-LY"/>
        </w:rPr>
        <w:t xml:space="preserve"> على الفريضة التالية: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توجد</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علاقة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طردية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ما</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بين</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توفر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الموارد الطبيعية (الاحتياطات النفطية)</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والاستثمار</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الاجنبي</w:t>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المباشر</w:t>
      </w:r>
      <w:r w:rsidRPr="00B17238">
        <w:rPr>
          <w:rFonts w:ascii="Traditional Arabic" w:hAnsi="Traditional Arabic" w:cs="Traditional Arabic"/>
          <w:sz w:val="28"/>
          <w:szCs w:val="28"/>
          <w:rtl/>
          <w:lang w:bidi="ar-LY"/>
        </w:rPr>
        <w:t>.</w:t>
      </w:r>
    </w:p>
    <w:p w:rsidR="00B17238" w:rsidRPr="00B17238" w:rsidRDefault="00B17238" w:rsidP="001F591C">
      <w:pPr>
        <w:jc w:val="both"/>
        <w:rPr>
          <w:rFonts w:ascii="Traditional Arabic" w:hAnsi="Traditional Arabic" w:cs="Traditional Arabic"/>
          <w:sz w:val="28"/>
          <w:szCs w:val="28"/>
          <w:lang w:val="en-GB"/>
        </w:rPr>
      </w:pP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الانفتاح التجاري</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يعتبر الانفتاح التجاري على دول العالم الأخرى من حيث مستوي التبادل التجاري (الصادرات والواردات) من اهم عوامل جذب الاستثمارات الاجنبية المباشرة. فالمستثمر الاجنبي عندما يقرر الاستثمار في أي دولة لا ينظر الي حجم السوق الداخلي لتلك الدولة فقط بل ينظر الى امكانية تصدير منتجات او خدمات مشروعه الاستثماري الى دول اخري قريبة او حتي بعيدة من الدولة المقام فيها مشروعه. الامر الذي يعكس مدى اهمية الانفتاح التجاري على الدول الأخرى بالنسبة للمستثمر الاجنبي‘ والذى في حقيقة الامر يبحث عن الاستثمار في الدول التي لا تفرض اجراءات وقيود على عمليات التصدير والاستيراد‘ وايضا بها مناطق تجارة حرة.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lastRenderedPageBreak/>
        <w:t>كما يعتبر تسهيل اجراءات الاستيراد من الخارج‘ وتخفيض او الاعفاء من الرسوم المفروضة على الواردات سواء كانت الات او مستلزمات التشغيل اللازمة لعمل المشروع من اهم العوامل اهمية بالنسبة للمستثمر الاجنبي.</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في حالة ليبيا والتي يتركز الاستثمار الاجنبي المباشر فيها في قطاع استخراج النفط والغاز‘ فان عامل الانفتاح التجاري يعتبر من العوامل الرئيسية المشجعة على جذب الاستثمار الاجنبي في هذا القطاع. فالمستثمر الاجنبي يتطلع الى تصدير نفط الخام الى الاسواق الخارجية بهدف تصريف الانتاج الزائد عن حاجة السوق الداخلي‘ وايضا الحصول على العملة الصعبة. اما من وجهة نظر الدولة فان تصدير النفط والغاز الزائد عن حاجة السوق المحلى يساهم بشكل كبير في زيادة ايرادات وتمويل خزينة الدولة واحتياطاتها من العملة الصعبة الامر الذي يكون له الدور الايجابي في زيادة مستوي النمو الاقتصادي بشكل العام.</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كما تشير التقارير الصادرة عن مصرف ليبيا المركزي بان صادرات النفط والغاز تشكل النسبة الاكبر بالنسبة لصادرات ليبيا‘ وان 95% من الايرادات العامة هي ايرادات يساهم بها قطاع النفط والغاز</w:t>
      </w:r>
      <w:sdt>
        <w:sdtPr>
          <w:rPr>
            <w:rFonts w:ascii="Traditional Arabic" w:hAnsi="Traditional Arabic" w:cs="Traditional Arabic" w:hint="cs"/>
            <w:sz w:val="28"/>
            <w:szCs w:val="28"/>
            <w:rtl/>
            <w:lang w:bidi="ar-LY"/>
          </w:rPr>
          <w:id w:val="-960107705"/>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lang w:val="en-GB"/>
            </w:rPr>
            <w:instrText>CITATION</w:instrText>
          </w:r>
          <w:r w:rsidRPr="00B17238">
            <w:rPr>
              <w:rFonts w:ascii="Traditional Arabic" w:hAnsi="Traditional Arabic" w:cs="Traditional Arabic" w:hint="cs"/>
              <w:sz w:val="28"/>
              <w:szCs w:val="28"/>
              <w:rtl/>
              <w:lang w:bidi="ar-LY"/>
            </w:rPr>
            <w:instrText xml:space="preserve"> مصر10 \</w:instrText>
          </w:r>
          <w:r w:rsidRPr="00B17238">
            <w:rPr>
              <w:rFonts w:ascii="Traditional Arabic" w:hAnsi="Traditional Arabic" w:cs="Traditional Arabic" w:hint="cs"/>
              <w:sz w:val="28"/>
              <w:szCs w:val="28"/>
              <w:lang w:val="en-GB"/>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(مصرف ليبيا المركزي، 2007-2008-2009-2010)</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وتأسيسا على ما سبق يمكن صياغة العلاقة ما بين معدل الانفتاح التجاري والاستثمار الاجنبي على النحو التالي:</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توجد علاقة طردية ما بين الانفتاح التجاري (الصادرات والواردات) و الاستثمار الاجنبي المباشر.</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يوضح الجدول رقم (1) المتغيرات المستخدمة في الدراسة وطريقة قياسها وعلاقتها بالمتغير التابع وذلك على النحو التالي:</w:t>
      </w:r>
    </w:p>
    <w:tbl>
      <w:tblPr>
        <w:tblStyle w:val="af4"/>
        <w:bidiVisual/>
        <w:tblW w:w="5301" w:type="pct"/>
        <w:jc w:val="center"/>
        <w:tblLook w:val="04A0" w:firstRow="1" w:lastRow="0" w:firstColumn="1" w:lastColumn="0" w:noHBand="0" w:noVBand="1"/>
      </w:tblPr>
      <w:tblGrid>
        <w:gridCol w:w="1592"/>
        <w:gridCol w:w="2902"/>
        <w:gridCol w:w="933"/>
        <w:gridCol w:w="2413"/>
      </w:tblGrid>
      <w:tr w:rsidR="00B17238" w:rsidRPr="000C250B" w:rsidTr="000C250B">
        <w:trPr>
          <w:jc w:val="center"/>
        </w:trPr>
        <w:tc>
          <w:tcPr>
            <w:tcW w:w="5000" w:type="pct"/>
            <w:gridSpan w:val="4"/>
          </w:tcPr>
          <w:p w:rsidR="00B17238" w:rsidRPr="000C250B" w:rsidRDefault="00B17238" w:rsidP="000C250B">
            <w:pPr>
              <w:ind w:firstLine="0"/>
              <w:jc w:val="center"/>
              <w:rPr>
                <w:rFonts w:ascii="Traditional Arabic" w:hAnsi="Traditional Arabic" w:cs="Traditional Arabic"/>
                <w:b/>
                <w:bCs/>
                <w:sz w:val="28"/>
                <w:szCs w:val="28"/>
                <w:rtl/>
                <w:lang w:bidi="ar-LY"/>
              </w:rPr>
            </w:pPr>
            <w:r w:rsidRPr="000C250B">
              <w:rPr>
                <w:rFonts w:ascii="Traditional Arabic" w:hAnsi="Traditional Arabic" w:cs="Traditional Arabic" w:hint="cs"/>
                <w:b/>
                <w:bCs/>
                <w:sz w:val="28"/>
                <w:szCs w:val="28"/>
                <w:rtl/>
                <w:lang w:bidi="ar-LY"/>
              </w:rPr>
              <w:t>جدول رقم(1) يوضح المتغيرات المستخدمة في الدراسة من حيث نوعها‘ قياسها وعلاقتها بالمتغير التابع</w:t>
            </w:r>
          </w:p>
        </w:tc>
      </w:tr>
      <w:tr w:rsidR="00B17238" w:rsidRPr="000C250B" w:rsidTr="000C250B">
        <w:trPr>
          <w:jc w:val="center"/>
        </w:trPr>
        <w:tc>
          <w:tcPr>
            <w:tcW w:w="101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علاقته بالمتغير التابع</w:t>
            </w:r>
          </w:p>
        </w:tc>
        <w:tc>
          <w:tcPr>
            <w:tcW w:w="1851"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طريقة قياسه</w:t>
            </w:r>
          </w:p>
        </w:tc>
        <w:tc>
          <w:tcPr>
            <w:tcW w:w="59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نوعه</w:t>
            </w:r>
          </w:p>
        </w:tc>
        <w:tc>
          <w:tcPr>
            <w:tcW w:w="1540"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اسم المتغير</w:t>
            </w:r>
          </w:p>
        </w:tc>
      </w:tr>
      <w:tr w:rsidR="00B17238" w:rsidRPr="000C250B" w:rsidTr="000C250B">
        <w:trPr>
          <w:jc w:val="center"/>
        </w:trPr>
        <w:tc>
          <w:tcPr>
            <w:tcW w:w="1015" w:type="pct"/>
          </w:tcPr>
          <w:p w:rsidR="00B17238" w:rsidRPr="000C250B" w:rsidRDefault="00B17238" w:rsidP="000C250B">
            <w:pPr>
              <w:ind w:firstLine="0"/>
              <w:jc w:val="center"/>
              <w:rPr>
                <w:rFonts w:ascii="Traditional Arabic" w:hAnsi="Traditional Arabic" w:cs="Traditional Arabic"/>
                <w:b/>
                <w:bCs/>
                <w:rtl/>
              </w:rPr>
            </w:pPr>
          </w:p>
        </w:tc>
        <w:tc>
          <w:tcPr>
            <w:tcW w:w="1851"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قيمة الاستثمار الاجنبي المباشر الداخل</w:t>
            </w:r>
          </w:p>
        </w:tc>
        <w:tc>
          <w:tcPr>
            <w:tcW w:w="59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تابع</w:t>
            </w:r>
          </w:p>
        </w:tc>
        <w:tc>
          <w:tcPr>
            <w:tcW w:w="1540"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الاستثمار الاجنبي المباشر</w:t>
            </w:r>
          </w:p>
        </w:tc>
      </w:tr>
      <w:tr w:rsidR="00B17238" w:rsidRPr="000C250B" w:rsidTr="000C250B">
        <w:trPr>
          <w:jc w:val="center"/>
        </w:trPr>
        <w:tc>
          <w:tcPr>
            <w:tcW w:w="101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موجبة</w:t>
            </w:r>
          </w:p>
        </w:tc>
        <w:tc>
          <w:tcPr>
            <w:tcW w:w="1851"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قيمة الناتج المحلي الاجمالي</w:t>
            </w:r>
          </w:p>
        </w:tc>
        <w:tc>
          <w:tcPr>
            <w:tcW w:w="59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مستقل</w:t>
            </w:r>
          </w:p>
        </w:tc>
        <w:tc>
          <w:tcPr>
            <w:tcW w:w="1540"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حجم السوق</w:t>
            </w:r>
          </w:p>
        </w:tc>
      </w:tr>
      <w:tr w:rsidR="00B17238" w:rsidRPr="000C250B" w:rsidTr="000C250B">
        <w:trPr>
          <w:jc w:val="center"/>
        </w:trPr>
        <w:tc>
          <w:tcPr>
            <w:tcW w:w="101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موجبة</w:t>
            </w:r>
          </w:p>
        </w:tc>
        <w:tc>
          <w:tcPr>
            <w:tcW w:w="1851"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قيمة مخصصات ميزانية التنمية (التحول)</w:t>
            </w:r>
          </w:p>
        </w:tc>
        <w:tc>
          <w:tcPr>
            <w:tcW w:w="59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مستقل</w:t>
            </w:r>
          </w:p>
        </w:tc>
        <w:tc>
          <w:tcPr>
            <w:tcW w:w="1540"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البنية التحتية</w:t>
            </w:r>
          </w:p>
        </w:tc>
      </w:tr>
      <w:tr w:rsidR="00B17238" w:rsidRPr="000C250B" w:rsidTr="000C250B">
        <w:trPr>
          <w:jc w:val="center"/>
        </w:trPr>
        <w:tc>
          <w:tcPr>
            <w:tcW w:w="101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موجبة</w:t>
            </w:r>
          </w:p>
        </w:tc>
        <w:tc>
          <w:tcPr>
            <w:tcW w:w="1851"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الاحتياطات من النفط بالمتر المكعب</w:t>
            </w:r>
          </w:p>
        </w:tc>
        <w:tc>
          <w:tcPr>
            <w:tcW w:w="59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مستقل</w:t>
            </w:r>
          </w:p>
        </w:tc>
        <w:tc>
          <w:tcPr>
            <w:tcW w:w="1540"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توفر الموارد الطبيعية</w:t>
            </w:r>
          </w:p>
        </w:tc>
      </w:tr>
      <w:tr w:rsidR="00B17238" w:rsidRPr="000C250B" w:rsidTr="000C250B">
        <w:trPr>
          <w:jc w:val="center"/>
        </w:trPr>
        <w:tc>
          <w:tcPr>
            <w:tcW w:w="101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موجبة</w:t>
            </w:r>
          </w:p>
        </w:tc>
        <w:tc>
          <w:tcPr>
            <w:tcW w:w="1851"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قيمة الصادرات +الواردات</w:t>
            </w:r>
          </w:p>
        </w:tc>
        <w:tc>
          <w:tcPr>
            <w:tcW w:w="595"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مستقل</w:t>
            </w:r>
          </w:p>
        </w:tc>
        <w:tc>
          <w:tcPr>
            <w:tcW w:w="1540" w:type="pct"/>
          </w:tcPr>
          <w:p w:rsidR="00B17238" w:rsidRPr="000C250B" w:rsidRDefault="00B17238" w:rsidP="000C250B">
            <w:pPr>
              <w:ind w:firstLine="0"/>
              <w:jc w:val="center"/>
              <w:rPr>
                <w:rFonts w:ascii="Traditional Arabic" w:hAnsi="Traditional Arabic" w:cs="Traditional Arabic"/>
                <w:b/>
                <w:bCs/>
                <w:rtl/>
                <w:lang w:bidi="ar-LY"/>
              </w:rPr>
            </w:pPr>
            <w:r w:rsidRPr="000C250B">
              <w:rPr>
                <w:rFonts w:ascii="Traditional Arabic" w:hAnsi="Traditional Arabic" w:cs="Traditional Arabic" w:hint="cs"/>
                <w:b/>
                <w:bCs/>
                <w:rtl/>
                <w:lang w:bidi="ar-LY"/>
              </w:rPr>
              <w:t>الانفتاح التجاري</w:t>
            </w:r>
          </w:p>
        </w:tc>
      </w:tr>
    </w:tbl>
    <w:p w:rsidR="00B17238" w:rsidRDefault="00B17238" w:rsidP="001F591C">
      <w:pPr>
        <w:jc w:val="both"/>
        <w:rPr>
          <w:rFonts w:ascii="Traditional Arabic" w:hAnsi="Traditional Arabic" w:cs="Traditional Arabic"/>
          <w:sz w:val="28"/>
          <w:szCs w:val="28"/>
          <w:rtl/>
          <w:lang w:bidi="ar-LY"/>
        </w:rPr>
      </w:pPr>
    </w:p>
    <w:p w:rsidR="000C250B" w:rsidRPr="00B17238" w:rsidRDefault="000C250B" w:rsidP="001F591C">
      <w:pPr>
        <w:jc w:val="both"/>
        <w:rPr>
          <w:rFonts w:ascii="Traditional Arabic" w:hAnsi="Traditional Arabic" w:cs="Traditional Arabic"/>
          <w:sz w:val="28"/>
          <w:szCs w:val="28"/>
          <w:rtl/>
          <w:lang w:bidi="ar-LY"/>
        </w:rPr>
      </w:pPr>
    </w:p>
    <w:p w:rsidR="00B17238" w:rsidRPr="00B17238" w:rsidRDefault="00B17238" w:rsidP="001F591C">
      <w:pPr>
        <w:jc w:val="both"/>
        <w:rPr>
          <w:rFonts w:ascii="Traditional Arabic" w:hAnsi="Traditional Arabic" w:cs="Traditional Arabic"/>
          <w:b/>
          <w:bCs/>
          <w:sz w:val="28"/>
          <w:szCs w:val="28"/>
          <w:lang w:val="en-GB"/>
        </w:rPr>
      </w:pPr>
      <w:r w:rsidRPr="00B17238">
        <w:rPr>
          <w:rFonts w:ascii="Traditional Arabic" w:hAnsi="Traditional Arabic" w:cs="Traditional Arabic" w:hint="cs"/>
          <w:b/>
          <w:bCs/>
          <w:sz w:val="28"/>
          <w:szCs w:val="28"/>
          <w:rtl/>
          <w:lang w:bidi="ar-LY"/>
        </w:rPr>
        <w:lastRenderedPageBreak/>
        <w:t>3-3 الاساليب الاحصائية المستخدمة في التحليل.</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الاساليب الاحصائية المستخدمة في التحليل هي تحليل الارتباط وتحليل الانحدار المتعدد. الهدف من اجراء تحليل الارتباط هو التأكد من عدم وجود مشكلة الارتباط ما بين المتغيرات المستقلة للدراسة والتي تؤثر على دقة نتائج الانحدار.</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اما الهدف من اجراء تحليل الانحدار المتعدد هو التأكد من قدرة المتغيرات الاربعة المستقلة وهي: (حجم السوق‘ البنية التحتية‘ توفر الموارد الطبيعية والانفتاح التجاري) على تفسير التغير الحاصل في المتغير التابع وهو الاستثمار الاجنبي المباشر. فكل ما كانت قيمة اختبار (</w:t>
      </w:r>
      <w:r w:rsidRPr="00B17238">
        <w:rPr>
          <w:rFonts w:ascii="Traditional Arabic" w:hAnsi="Traditional Arabic" w:cs="Traditional Arabic"/>
          <w:sz w:val="28"/>
          <w:szCs w:val="28"/>
        </w:rPr>
        <w:t>t</w:t>
      </w:r>
      <w:r w:rsidRPr="00B17238">
        <w:rPr>
          <w:rFonts w:ascii="Traditional Arabic" w:hAnsi="Traditional Arabic" w:cs="Traditional Arabic" w:hint="cs"/>
          <w:sz w:val="28"/>
          <w:szCs w:val="28"/>
          <w:rtl/>
          <w:lang w:bidi="ar-LY"/>
        </w:rPr>
        <w:t>) الاحصائية اكبر من قيمتها الجدولية يعكس ذلك اهميته في تفسير التغير الحاصل في المتغير التابع والعكس صحيح.</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وتأخذ معادلة الانحدار المتعدد ما بين المتغير التابع والمتغيرات الاربعة المستقلة الصيغة التالية: الصيغة التالية: </w:t>
      </w:r>
    </w:p>
    <w:p w:rsidR="00B17238" w:rsidRPr="00B17238" w:rsidRDefault="00B17238" w:rsidP="001F591C">
      <w:pPr>
        <w:jc w:val="both"/>
        <w:rPr>
          <w:rFonts w:ascii="Traditional Arabic" w:hAnsi="Traditional Arabic" w:cs="Traditional Arabic"/>
          <w:i/>
          <w:iCs/>
          <w:sz w:val="28"/>
          <w:szCs w:val="28"/>
          <w:rtl/>
          <w:lang w:bidi="ar-LY"/>
        </w:rPr>
      </w:pPr>
      <w:r w:rsidRPr="00B17238">
        <w:rPr>
          <w:rFonts w:ascii="Traditional Arabic" w:hAnsi="Traditional Arabic" w:cs="Traditional Arabic"/>
          <w:i/>
          <w:iCs/>
          <w:sz w:val="28"/>
          <w:szCs w:val="28"/>
        </w:rPr>
        <w:object w:dxaOrig="4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25pt;height:18.15pt" o:ole="">
            <v:imagedata r:id="rId9" o:title=""/>
          </v:shape>
          <o:OLEObject Type="Embed" ProgID="Equation.3" ShapeID="_x0000_i1025" DrawAspect="Content" ObjectID="_1609494500" r:id="rId10"/>
        </w:object>
      </w:r>
    </w:p>
    <w:p w:rsidR="00B17238" w:rsidRPr="00B17238" w:rsidRDefault="00B17238" w:rsidP="001F591C">
      <w:pPr>
        <w:jc w:val="both"/>
        <w:rPr>
          <w:rFonts w:ascii="Traditional Arabic" w:hAnsi="Traditional Arabic" w:cs="Traditional Arabic"/>
          <w:sz w:val="28"/>
          <w:szCs w:val="28"/>
        </w:rPr>
      </w:pPr>
      <w:r w:rsidRPr="00B17238">
        <w:rPr>
          <w:rFonts w:ascii="Traditional Arabic" w:hAnsi="Traditional Arabic" w:cs="Traditional Arabic"/>
          <w:sz w:val="28"/>
          <w:szCs w:val="28"/>
        </w:rPr>
        <w:t>=Y</w:t>
      </w:r>
      <w:r w:rsidRPr="00B17238">
        <w:rPr>
          <w:rFonts w:ascii="Traditional Arabic" w:hAnsi="Traditional Arabic" w:cs="Traditional Arabic" w:hint="cs"/>
          <w:sz w:val="28"/>
          <w:szCs w:val="28"/>
          <w:rtl/>
          <w:lang w:bidi="ar-LY"/>
        </w:rPr>
        <w:t xml:space="preserve"> المتغير التابع الاستثمار الاجنبي المباشر.</w:t>
      </w:r>
    </w:p>
    <w:p w:rsidR="00B17238" w:rsidRPr="00B17238" w:rsidRDefault="00B17238" w:rsidP="001F591C">
      <w:pPr>
        <w:jc w:val="both"/>
        <w:rPr>
          <w:rFonts w:ascii="Traditional Arabic" w:hAnsi="Traditional Arabic" w:cs="Traditional Arabic"/>
          <w:sz w:val="28"/>
          <w:szCs w:val="28"/>
          <w:rtl/>
          <w:lang w:bidi="ar-LY"/>
        </w:rPr>
      </w:pPr>
      <w:r w:rsidRPr="00B17238">
        <w:rPr>
          <w:rFonts w:hint="cs"/>
          <w:sz w:val="28"/>
          <w:szCs w:val="28"/>
          <w:rtl/>
          <w:lang w:bidi="ar-LY"/>
        </w:rPr>
        <w:t>α</w:t>
      </w:r>
      <w:r w:rsidRPr="00B17238">
        <w:rPr>
          <w:rFonts w:ascii="Traditional Arabic" w:hAnsi="Traditional Arabic" w:cs="Traditional Arabic" w:hint="cs"/>
          <w:sz w:val="28"/>
          <w:szCs w:val="28"/>
          <w:rtl/>
          <w:lang w:bidi="ar-LY"/>
        </w:rPr>
        <w:t>= قيمة المقدار الثابت.</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sz w:val="28"/>
          <w:szCs w:val="28"/>
        </w:rPr>
        <w:t xml:space="preserve"> =X</w:t>
      </w:r>
      <w:r w:rsidRPr="00B17238">
        <w:rPr>
          <w:rFonts w:ascii="Traditional Arabic" w:hAnsi="Traditional Arabic" w:cs="Traditional Arabic"/>
          <w:sz w:val="28"/>
          <w:szCs w:val="28"/>
          <w:vertAlign w:val="subscript"/>
        </w:rPr>
        <w:t>1</w:t>
      </w:r>
      <w:r w:rsidRPr="00B17238">
        <w:rPr>
          <w:rFonts w:ascii="Traditional Arabic" w:hAnsi="Traditional Arabic" w:cs="Traditional Arabic" w:hint="cs"/>
          <w:sz w:val="28"/>
          <w:szCs w:val="28"/>
          <w:rtl/>
          <w:lang w:bidi="ar-LY"/>
        </w:rPr>
        <w:t>حجم السوق.</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sz w:val="28"/>
          <w:szCs w:val="28"/>
        </w:rPr>
        <w:t>=X</w:t>
      </w:r>
      <w:r w:rsidRPr="00B17238">
        <w:rPr>
          <w:rFonts w:ascii="Traditional Arabic" w:hAnsi="Traditional Arabic" w:cs="Traditional Arabic"/>
          <w:sz w:val="28"/>
          <w:szCs w:val="28"/>
          <w:vertAlign w:val="subscript"/>
        </w:rPr>
        <w:t>2</w:t>
      </w:r>
      <w:r w:rsidRPr="00B17238">
        <w:rPr>
          <w:rFonts w:ascii="Traditional Arabic" w:hAnsi="Traditional Arabic" w:cs="Traditional Arabic" w:hint="cs"/>
          <w:sz w:val="28"/>
          <w:szCs w:val="28"/>
          <w:rtl/>
          <w:lang w:bidi="ar-LY"/>
        </w:rPr>
        <w:t>البنية التحتية.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sz w:val="28"/>
          <w:szCs w:val="28"/>
        </w:rPr>
        <w:t>X</w:t>
      </w:r>
      <w:r w:rsidRPr="00B17238">
        <w:rPr>
          <w:rFonts w:ascii="Traditional Arabic" w:hAnsi="Traditional Arabic" w:cs="Traditional Arabic"/>
          <w:sz w:val="28"/>
          <w:szCs w:val="28"/>
          <w:vertAlign w:val="subscript"/>
        </w:rPr>
        <w:t>3</w:t>
      </w:r>
      <w:r w:rsidRPr="00B17238">
        <w:rPr>
          <w:rFonts w:ascii="Traditional Arabic" w:hAnsi="Traditional Arabic" w:cs="Traditional Arabic" w:hint="cs"/>
          <w:sz w:val="28"/>
          <w:szCs w:val="28"/>
          <w:rtl/>
          <w:lang w:bidi="ar-LY"/>
        </w:rPr>
        <w:t>= توفر الموارد الطبيعية.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sz w:val="28"/>
          <w:szCs w:val="28"/>
        </w:rPr>
        <w:t>X</w:t>
      </w:r>
      <w:r w:rsidRPr="00B17238">
        <w:rPr>
          <w:rFonts w:ascii="Traditional Arabic" w:hAnsi="Traditional Arabic" w:cs="Traditional Arabic"/>
          <w:sz w:val="28"/>
          <w:szCs w:val="28"/>
          <w:vertAlign w:val="subscript"/>
        </w:rPr>
        <w:t>4</w:t>
      </w:r>
      <w:r w:rsidRPr="00B17238">
        <w:rPr>
          <w:rFonts w:ascii="Traditional Arabic" w:hAnsi="Traditional Arabic" w:cs="Traditional Arabic" w:hint="cs"/>
          <w:sz w:val="28"/>
          <w:szCs w:val="28"/>
          <w:rtl/>
          <w:lang w:bidi="ar-LY"/>
        </w:rPr>
        <w:t>= الانفتاح التجاري.</w:t>
      </w:r>
    </w:p>
    <w:p w:rsidR="00B17238" w:rsidRPr="00B17238" w:rsidRDefault="00B17238" w:rsidP="001F591C">
      <w:pPr>
        <w:jc w:val="both"/>
        <w:rPr>
          <w:rFonts w:ascii="Traditional Arabic" w:hAnsi="Traditional Arabic" w:cs="Traditional Arabic"/>
          <w:sz w:val="28"/>
          <w:szCs w:val="28"/>
          <w:rtl/>
          <w:lang w:bidi="ar-LY"/>
        </w:rPr>
      </w:pPr>
      <w:r w:rsidRPr="00B17238">
        <w:rPr>
          <w:rFonts w:hint="cs"/>
          <w:sz w:val="28"/>
          <w:szCs w:val="28"/>
          <w:rtl/>
          <w:lang w:bidi="ar-LY"/>
        </w:rPr>
        <w:t>β</w:t>
      </w:r>
      <w:r w:rsidRPr="00B17238">
        <w:rPr>
          <w:rFonts w:ascii="Traditional Arabic" w:hAnsi="Traditional Arabic" w:cs="Traditional Arabic" w:hint="cs"/>
          <w:sz w:val="28"/>
          <w:szCs w:val="28"/>
          <w:rtl/>
          <w:lang w:bidi="ar-LY"/>
        </w:rPr>
        <w:t>= معاملات المتغيرات المستقلة (بيتا).</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sz w:val="28"/>
          <w:szCs w:val="28"/>
          <w:rtl/>
          <w:lang w:bidi="ar-LY"/>
        </w:rPr>
        <w:t>µ</w:t>
      </w:r>
      <w:r w:rsidRPr="00B17238">
        <w:rPr>
          <w:rFonts w:ascii="Traditional Arabic" w:hAnsi="Traditional Arabic" w:cs="Traditional Arabic" w:hint="cs"/>
          <w:sz w:val="28"/>
          <w:szCs w:val="28"/>
          <w:rtl/>
          <w:lang w:bidi="ar-LY"/>
        </w:rPr>
        <w:t>=قيمة الخطأ العشوائي.</w:t>
      </w: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4- نتائج الدراسة التطبيقية.</w:t>
      </w:r>
    </w:p>
    <w:p w:rsid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هذا الجزء من البحث يعرض النتائج التي توصلت اليها الدراسة التطبيقية‘ حيث يتم عرض نتائج تحليل الارتباط ما بين المتغيرات المستقلة اولا وبعد ذلك يتم عرض نتائج تحليل الانحدار وذلك على النحو التالي:- </w:t>
      </w:r>
    </w:p>
    <w:p w:rsidR="00677A05" w:rsidRDefault="00677A05" w:rsidP="001F591C">
      <w:pPr>
        <w:jc w:val="both"/>
        <w:rPr>
          <w:rFonts w:ascii="Traditional Arabic" w:hAnsi="Traditional Arabic" w:cs="Traditional Arabic"/>
          <w:sz w:val="28"/>
          <w:szCs w:val="28"/>
          <w:rtl/>
          <w:lang w:bidi="ar-LY"/>
        </w:rPr>
      </w:pPr>
    </w:p>
    <w:p w:rsidR="00677A05" w:rsidRPr="00B17238" w:rsidRDefault="00677A05" w:rsidP="001F591C">
      <w:pPr>
        <w:jc w:val="both"/>
        <w:rPr>
          <w:rFonts w:ascii="Traditional Arabic" w:hAnsi="Traditional Arabic" w:cs="Traditional Arabic"/>
          <w:sz w:val="28"/>
          <w:szCs w:val="28"/>
          <w:rtl/>
          <w:lang w:bidi="ar-LY"/>
        </w:rPr>
      </w:pP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lastRenderedPageBreak/>
        <w:t>4-1 نتائج تحليل الارتباط.</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يشير جدول رقم (2) الي نتائج تحليل الارتباط ما بين المتغيرات المستقلة الاربعة وهي: حجم السوق‘ البنية التحتية‘ توفر الموارد الطبيعية‘ الانفتاح التجاري. </w:t>
      </w:r>
    </w:p>
    <w:tbl>
      <w:tblPr>
        <w:tblStyle w:val="af4"/>
        <w:bidiVisual/>
        <w:tblW w:w="5000" w:type="pct"/>
        <w:jc w:val="center"/>
        <w:tblLook w:val="04A0" w:firstRow="1" w:lastRow="0" w:firstColumn="1" w:lastColumn="0" w:noHBand="0" w:noVBand="1"/>
      </w:tblPr>
      <w:tblGrid>
        <w:gridCol w:w="1382"/>
        <w:gridCol w:w="1526"/>
        <w:gridCol w:w="1492"/>
        <w:gridCol w:w="1509"/>
        <w:gridCol w:w="1486"/>
      </w:tblGrid>
      <w:tr w:rsidR="00B17238" w:rsidRPr="00677A05" w:rsidTr="00677A05">
        <w:trPr>
          <w:jc w:val="center"/>
        </w:trPr>
        <w:tc>
          <w:tcPr>
            <w:tcW w:w="5000" w:type="pct"/>
            <w:gridSpan w:val="5"/>
          </w:tcPr>
          <w:p w:rsidR="00B17238" w:rsidRPr="00677A05" w:rsidRDefault="00B17238" w:rsidP="00677A05">
            <w:pPr>
              <w:jc w:val="center"/>
              <w:rPr>
                <w:rFonts w:ascii="Traditional Arabic" w:hAnsi="Traditional Arabic" w:cs="Traditional Arabic"/>
                <w:b/>
                <w:bCs/>
                <w:sz w:val="28"/>
                <w:szCs w:val="28"/>
                <w:rtl/>
              </w:rPr>
            </w:pPr>
            <w:r w:rsidRPr="00677A05">
              <w:rPr>
                <w:rFonts w:ascii="Traditional Arabic" w:hAnsi="Traditional Arabic" w:cs="Traditional Arabic" w:hint="cs"/>
                <w:b/>
                <w:bCs/>
                <w:sz w:val="28"/>
                <w:szCs w:val="28"/>
                <w:rtl/>
                <w:lang w:bidi="ar-LY"/>
              </w:rPr>
              <w:t>جدول رقم (2) يوضح نتائج تحليل الارتباط ما بين المتغيرات المستقلة</w:t>
            </w:r>
          </w:p>
        </w:tc>
      </w:tr>
      <w:tr w:rsidR="00B17238" w:rsidRPr="00677A05" w:rsidTr="00677A05">
        <w:trPr>
          <w:jc w:val="center"/>
        </w:trPr>
        <w:tc>
          <w:tcPr>
            <w:tcW w:w="934"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OPE</w:t>
            </w:r>
          </w:p>
        </w:tc>
        <w:tc>
          <w:tcPr>
            <w:tcW w:w="1032"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NAR</w:t>
            </w:r>
          </w:p>
        </w:tc>
        <w:tc>
          <w:tcPr>
            <w:tcW w:w="1009"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INS</w:t>
            </w:r>
          </w:p>
        </w:tc>
        <w:tc>
          <w:tcPr>
            <w:tcW w:w="1020"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MSI</w:t>
            </w:r>
          </w:p>
        </w:tc>
        <w:tc>
          <w:tcPr>
            <w:tcW w:w="1006" w:type="pct"/>
          </w:tcPr>
          <w:p w:rsidR="00B17238" w:rsidRPr="00677A05" w:rsidRDefault="00B17238" w:rsidP="00677A05">
            <w:pPr>
              <w:ind w:firstLine="0"/>
              <w:jc w:val="center"/>
              <w:rPr>
                <w:rFonts w:ascii="Traditional Arabic" w:hAnsi="Traditional Arabic" w:cs="Traditional Arabic"/>
                <w:b/>
                <w:bCs/>
                <w:rtl/>
              </w:rPr>
            </w:pPr>
          </w:p>
        </w:tc>
      </w:tr>
      <w:tr w:rsidR="00B17238" w:rsidRPr="00677A05" w:rsidTr="00677A05">
        <w:trPr>
          <w:jc w:val="center"/>
        </w:trPr>
        <w:tc>
          <w:tcPr>
            <w:tcW w:w="934" w:type="pct"/>
          </w:tcPr>
          <w:p w:rsidR="00B17238" w:rsidRPr="00677A05" w:rsidRDefault="00B17238" w:rsidP="00677A05">
            <w:pPr>
              <w:ind w:firstLine="0"/>
              <w:jc w:val="center"/>
              <w:rPr>
                <w:rFonts w:ascii="Traditional Arabic" w:hAnsi="Traditional Arabic" w:cs="Traditional Arabic"/>
                <w:b/>
                <w:bCs/>
              </w:rPr>
            </w:pPr>
            <w:r w:rsidRPr="00677A05">
              <w:rPr>
                <w:rFonts w:ascii="Traditional Arabic" w:hAnsi="Traditional Arabic" w:cs="Traditional Arabic"/>
                <w:b/>
                <w:bCs/>
              </w:rPr>
              <w:t>-</w:t>
            </w:r>
          </w:p>
        </w:tc>
        <w:tc>
          <w:tcPr>
            <w:tcW w:w="1032"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w:t>
            </w:r>
          </w:p>
        </w:tc>
        <w:tc>
          <w:tcPr>
            <w:tcW w:w="1009"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w:t>
            </w:r>
          </w:p>
        </w:tc>
        <w:tc>
          <w:tcPr>
            <w:tcW w:w="1020"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1.0000</w:t>
            </w:r>
          </w:p>
        </w:tc>
        <w:tc>
          <w:tcPr>
            <w:tcW w:w="1006"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MSI</w:t>
            </w:r>
          </w:p>
        </w:tc>
      </w:tr>
      <w:tr w:rsidR="00B17238" w:rsidRPr="00677A05" w:rsidTr="00677A05">
        <w:trPr>
          <w:jc w:val="center"/>
        </w:trPr>
        <w:tc>
          <w:tcPr>
            <w:tcW w:w="934"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w:t>
            </w:r>
          </w:p>
        </w:tc>
        <w:tc>
          <w:tcPr>
            <w:tcW w:w="1032"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w:t>
            </w:r>
          </w:p>
        </w:tc>
        <w:tc>
          <w:tcPr>
            <w:tcW w:w="1009"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1.0000</w:t>
            </w:r>
          </w:p>
        </w:tc>
        <w:tc>
          <w:tcPr>
            <w:tcW w:w="1020"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0.3603</w:t>
            </w:r>
          </w:p>
        </w:tc>
        <w:tc>
          <w:tcPr>
            <w:tcW w:w="1006"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INS</w:t>
            </w:r>
          </w:p>
        </w:tc>
      </w:tr>
      <w:tr w:rsidR="00B17238" w:rsidRPr="00677A05" w:rsidTr="00677A05">
        <w:trPr>
          <w:jc w:val="center"/>
        </w:trPr>
        <w:tc>
          <w:tcPr>
            <w:tcW w:w="934"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w:t>
            </w:r>
          </w:p>
        </w:tc>
        <w:tc>
          <w:tcPr>
            <w:tcW w:w="1032"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1.0000</w:t>
            </w:r>
          </w:p>
        </w:tc>
        <w:tc>
          <w:tcPr>
            <w:tcW w:w="1009"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-0.0010</w:t>
            </w:r>
          </w:p>
        </w:tc>
        <w:tc>
          <w:tcPr>
            <w:tcW w:w="1020"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0.1315</w:t>
            </w:r>
          </w:p>
        </w:tc>
        <w:tc>
          <w:tcPr>
            <w:tcW w:w="1006"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NAR</w:t>
            </w:r>
          </w:p>
        </w:tc>
      </w:tr>
      <w:tr w:rsidR="00B17238" w:rsidRPr="00677A05" w:rsidTr="00677A05">
        <w:trPr>
          <w:jc w:val="center"/>
        </w:trPr>
        <w:tc>
          <w:tcPr>
            <w:tcW w:w="934"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1.0000</w:t>
            </w:r>
          </w:p>
        </w:tc>
        <w:tc>
          <w:tcPr>
            <w:tcW w:w="1032"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0.1972</w:t>
            </w:r>
          </w:p>
        </w:tc>
        <w:tc>
          <w:tcPr>
            <w:tcW w:w="1009"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0.5107</w:t>
            </w:r>
          </w:p>
        </w:tc>
        <w:tc>
          <w:tcPr>
            <w:tcW w:w="1020"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0.1766</w:t>
            </w:r>
          </w:p>
        </w:tc>
        <w:tc>
          <w:tcPr>
            <w:tcW w:w="1006" w:type="pct"/>
          </w:tcPr>
          <w:p w:rsidR="00B17238" w:rsidRPr="00677A05" w:rsidRDefault="00B17238" w:rsidP="00677A05">
            <w:pPr>
              <w:ind w:firstLine="0"/>
              <w:jc w:val="center"/>
              <w:rPr>
                <w:rFonts w:ascii="Traditional Arabic" w:hAnsi="Traditional Arabic" w:cs="Traditional Arabic"/>
                <w:b/>
                <w:bCs/>
                <w:rtl/>
                <w:lang w:bidi="ar-LY"/>
              </w:rPr>
            </w:pPr>
            <w:r w:rsidRPr="00677A05">
              <w:rPr>
                <w:rFonts w:ascii="Traditional Arabic" w:hAnsi="Traditional Arabic" w:cs="Traditional Arabic"/>
                <w:b/>
                <w:bCs/>
              </w:rPr>
              <w:t>OPE</w:t>
            </w:r>
          </w:p>
        </w:tc>
      </w:tr>
      <w:tr w:rsidR="00B17238" w:rsidRPr="00677A05" w:rsidTr="00677A05">
        <w:trPr>
          <w:jc w:val="center"/>
        </w:trPr>
        <w:tc>
          <w:tcPr>
            <w:tcW w:w="5000" w:type="pct"/>
            <w:gridSpan w:val="5"/>
          </w:tcPr>
          <w:p w:rsidR="00B17238" w:rsidRPr="00677A05" w:rsidRDefault="00B17238" w:rsidP="00677A05">
            <w:pPr>
              <w:ind w:firstLine="0"/>
              <w:jc w:val="center"/>
              <w:rPr>
                <w:rFonts w:ascii="Traditional Arabic" w:hAnsi="Traditional Arabic" w:cs="Traditional Arabic"/>
                <w:b/>
                <w:bCs/>
              </w:rPr>
            </w:pPr>
            <w:r w:rsidRPr="00677A05">
              <w:rPr>
                <w:rFonts w:ascii="Traditional Arabic" w:hAnsi="Traditional Arabic" w:cs="Traditional Arabic" w:hint="cs"/>
                <w:b/>
                <w:bCs/>
                <w:rtl/>
                <w:lang w:bidi="ar-LY"/>
              </w:rPr>
              <w:t xml:space="preserve">الانفتاح التجاري </w:t>
            </w:r>
            <w:r w:rsidRPr="00677A05">
              <w:rPr>
                <w:rFonts w:ascii="Traditional Arabic" w:hAnsi="Traditional Arabic" w:cs="Traditional Arabic"/>
                <w:b/>
                <w:bCs/>
              </w:rPr>
              <w:t xml:space="preserve"> =</w:t>
            </w:r>
            <w:r w:rsidRPr="00677A05">
              <w:rPr>
                <w:rFonts w:ascii="Traditional Arabic" w:hAnsi="Traditional Arabic" w:cs="Traditional Arabic" w:hint="cs"/>
                <w:b/>
                <w:bCs/>
                <w:rtl/>
                <w:lang w:bidi="ar-LY"/>
              </w:rPr>
              <w:t>(</w:t>
            </w:r>
            <w:r w:rsidRPr="00677A05">
              <w:rPr>
                <w:rFonts w:ascii="Traditional Arabic" w:hAnsi="Traditional Arabic" w:cs="Traditional Arabic"/>
                <w:b/>
                <w:bCs/>
              </w:rPr>
              <w:t>OPE</w:t>
            </w:r>
            <w:r w:rsidRPr="00677A05">
              <w:rPr>
                <w:rFonts w:ascii="Traditional Arabic" w:hAnsi="Traditional Arabic" w:cs="Traditional Arabic" w:hint="cs"/>
                <w:b/>
                <w:bCs/>
                <w:rtl/>
                <w:lang w:bidi="ar-LY"/>
              </w:rPr>
              <w:t>)</w:t>
            </w:r>
            <w:r w:rsidRPr="00677A05">
              <w:rPr>
                <w:rFonts w:ascii="Traditional Arabic" w:hAnsi="Traditional Arabic" w:cs="Traditional Arabic"/>
                <w:b/>
                <w:bCs/>
              </w:rPr>
              <w:t>.</w:t>
            </w:r>
            <w:r w:rsidRPr="00677A05">
              <w:rPr>
                <w:rFonts w:ascii="Traditional Arabic" w:hAnsi="Traditional Arabic" w:cs="Traditional Arabic" w:hint="cs"/>
                <w:b/>
                <w:bCs/>
                <w:rtl/>
                <w:lang w:bidi="ar-LY"/>
              </w:rPr>
              <w:t xml:space="preserve">الموارد الطبيعية </w:t>
            </w:r>
            <w:r w:rsidRPr="00677A05">
              <w:rPr>
                <w:rFonts w:ascii="Traditional Arabic" w:hAnsi="Traditional Arabic" w:cs="Traditional Arabic"/>
                <w:b/>
                <w:bCs/>
              </w:rPr>
              <w:t xml:space="preserve"> =</w:t>
            </w:r>
            <w:r w:rsidRPr="00677A05">
              <w:rPr>
                <w:rFonts w:ascii="Traditional Arabic" w:hAnsi="Traditional Arabic" w:cs="Traditional Arabic" w:hint="cs"/>
                <w:b/>
                <w:bCs/>
                <w:rtl/>
                <w:lang w:bidi="ar-LY"/>
              </w:rPr>
              <w:t>(</w:t>
            </w:r>
            <w:r w:rsidRPr="00677A05">
              <w:rPr>
                <w:rFonts w:ascii="Traditional Arabic" w:hAnsi="Traditional Arabic" w:cs="Traditional Arabic"/>
                <w:b/>
                <w:bCs/>
              </w:rPr>
              <w:t>NAR</w:t>
            </w:r>
            <w:r w:rsidRPr="00677A05">
              <w:rPr>
                <w:rFonts w:ascii="Traditional Arabic" w:hAnsi="Traditional Arabic" w:cs="Traditional Arabic" w:hint="cs"/>
                <w:b/>
                <w:bCs/>
                <w:rtl/>
                <w:lang w:bidi="ar-LY"/>
              </w:rPr>
              <w:t>)</w:t>
            </w:r>
            <w:r w:rsidRPr="00677A05">
              <w:rPr>
                <w:rFonts w:ascii="Traditional Arabic" w:hAnsi="Traditional Arabic" w:cs="Traditional Arabic"/>
                <w:b/>
                <w:bCs/>
              </w:rPr>
              <w:t>.</w:t>
            </w:r>
            <w:r w:rsidRPr="00677A05">
              <w:rPr>
                <w:rFonts w:ascii="Traditional Arabic" w:hAnsi="Traditional Arabic" w:cs="Traditional Arabic" w:hint="cs"/>
                <w:b/>
                <w:bCs/>
                <w:rtl/>
                <w:lang w:bidi="ar-LY"/>
              </w:rPr>
              <w:t xml:space="preserve">البنية التحتية </w:t>
            </w:r>
            <w:r w:rsidRPr="00677A05">
              <w:rPr>
                <w:rFonts w:ascii="Traditional Arabic" w:hAnsi="Traditional Arabic" w:cs="Traditional Arabic"/>
                <w:b/>
                <w:bCs/>
              </w:rPr>
              <w:t>=</w:t>
            </w:r>
            <w:r w:rsidRPr="00677A05">
              <w:rPr>
                <w:rFonts w:ascii="Traditional Arabic" w:hAnsi="Traditional Arabic" w:cs="Traditional Arabic" w:hint="cs"/>
                <w:b/>
                <w:bCs/>
                <w:rtl/>
                <w:lang w:bidi="ar-LY"/>
              </w:rPr>
              <w:t>(</w:t>
            </w:r>
            <w:r w:rsidRPr="00677A05">
              <w:rPr>
                <w:rFonts w:ascii="Traditional Arabic" w:hAnsi="Traditional Arabic" w:cs="Traditional Arabic"/>
                <w:b/>
                <w:bCs/>
              </w:rPr>
              <w:t>INS</w:t>
            </w:r>
            <w:r w:rsidRPr="00677A05">
              <w:rPr>
                <w:rFonts w:ascii="Traditional Arabic" w:hAnsi="Traditional Arabic" w:cs="Traditional Arabic" w:hint="cs"/>
                <w:b/>
                <w:bCs/>
                <w:rtl/>
                <w:lang w:bidi="ar-LY"/>
              </w:rPr>
              <w:t>)</w:t>
            </w:r>
            <w:r w:rsidRPr="00677A05">
              <w:rPr>
                <w:rFonts w:ascii="Traditional Arabic" w:hAnsi="Traditional Arabic" w:cs="Traditional Arabic"/>
                <w:b/>
                <w:bCs/>
              </w:rPr>
              <w:t xml:space="preserve"> .</w:t>
            </w:r>
            <w:r w:rsidRPr="00677A05">
              <w:rPr>
                <w:rFonts w:ascii="Traditional Arabic" w:hAnsi="Traditional Arabic" w:cs="Traditional Arabic" w:hint="cs"/>
                <w:b/>
                <w:bCs/>
                <w:rtl/>
                <w:lang w:bidi="ar-LY"/>
              </w:rPr>
              <w:t>حجم السوق</w:t>
            </w:r>
            <w:r w:rsidRPr="00677A05">
              <w:rPr>
                <w:rFonts w:ascii="Traditional Arabic" w:hAnsi="Traditional Arabic" w:cs="Traditional Arabic"/>
                <w:b/>
                <w:bCs/>
              </w:rPr>
              <w:t>=</w:t>
            </w:r>
            <w:r w:rsidRPr="00677A05">
              <w:rPr>
                <w:rFonts w:ascii="Traditional Arabic" w:hAnsi="Traditional Arabic" w:cs="Traditional Arabic" w:hint="cs"/>
                <w:b/>
                <w:bCs/>
                <w:rtl/>
                <w:lang w:bidi="ar-LY"/>
              </w:rPr>
              <w:t>(</w:t>
            </w:r>
            <w:r w:rsidRPr="00677A05">
              <w:rPr>
                <w:rFonts w:ascii="Traditional Arabic" w:hAnsi="Traditional Arabic" w:cs="Traditional Arabic"/>
                <w:b/>
                <w:bCs/>
              </w:rPr>
              <w:t>MSI</w:t>
            </w:r>
            <w:r w:rsidRPr="00677A05">
              <w:rPr>
                <w:rFonts w:ascii="Traditional Arabic" w:hAnsi="Traditional Arabic" w:cs="Traditional Arabic" w:hint="cs"/>
                <w:b/>
                <w:bCs/>
                <w:rtl/>
                <w:lang w:bidi="ar-LY"/>
              </w:rPr>
              <w:t>)</w:t>
            </w:r>
          </w:p>
        </w:tc>
      </w:tr>
    </w:tbl>
    <w:p w:rsidR="000A200A" w:rsidRDefault="000A200A" w:rsidP="000A200A">
      <w:pPr>
        <w:jc w:val="both"/>
        <w:rPr>
          <w:rFonts w:ascii="Traditional Arabic" w:hAnsi="Traditional Arabic" w:cs="Traditional Arabic"/>
          <w:sz w:val="28"/>
          <w:szCs w:val="28"/>
          <w:rtl/>
          <w:lang w:bidi="ar-LY"/>
        </w:rPr>
      </w:pPr>
    </w:p>
    <w:p w:rsidR="00677A05" w:rsidRPr="00B17238" w:rsidRDefault="00B17238" w:rsidP="000A200A">
      <w:p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 xml:space="preserve">تشير النتائج في جدول رقم (2) الى عدم وجود علاقة ارتباط قوية ما بين المتغيرات الاربعة المستقلة‘ وذلك باستثناء العلاقة ما بين متغير البنية التحتية ومتغير الانفتاح التجاري حيث بلغت درجة الارتباط ما بين المتغيرين (0.5107) وهي تعتبر درجة ارتباط قوية نوعا ما‘ الاحصائيون يعتبرون درجة الارتباط تكون قوية الي حدا ما في حالة اذا ما تجاوزت (0.50). </w:t>
      </w:r>
      <w:proofErr w:type="spellStart"/>
      <w:r w:rsidRPr="00B17238">
        <w:rPr>
          <w:rFonts w:ascii="Traditional Arabic" w:hAnsi="Traditional Arabic" w:cs="Traditional Arabic" w:hint="cs"/>
          <w:sz w:val="28"/>
          <w:szCs w:val="28"/>
          <w:rtl/>
          <w:lang w:bidi="ar-LY"/>
        </w:rPr>
        <w:t>وبناءا</w:t>
      </w:r>
      <w:proofErr w:type="spellEnd"/>
      <w:r w:rsidRPr="00B17238">
        <w:rPr>
          <w:rFonts w:ascii="Traditional Arabic" w:hAnsi="Traditional Arabic" w:cs="Traditional Arabic" w:hint="cs"/>
          <w:sz w:val="28"/>
          <w:szCs w:val="28"/>
          <w:rtl/>
          <w:lang w:bidi="ar-LY"/>
        </w:rPr>
        <w:t xml:space="preserve"> عليه يمكن القول بان متغيرات الدراسة المستقلة الاربعة لا تعني من مشكلة وجود ارتباط قوي فيما بينها مما قد يؤثر على قدرتها على تفسير التغير الحاصل في المتغير التابع وهو الاستثمار الاجنبي المباشر‘ وهو ما يكشف عنه جدول رقم (3) الذي يوضح نتائج تحليل الانحدار ما بين الاستثمار الاجنبي المباشر والمتغيرات الاربعة المستقلة وهي: حجم السوق‘ البنية التحتية‘ الموارد الطبيعية و الانفتاح التجاري. </w:t>
      </w: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4-2 نتائج تحليل الانحدار المتعدد.</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تشير نتائج تحليل الانحدار المتعدد الموضحة  في الجدول رقم (3) الي وجود علاقة ايجابية او طردية ما بين متغير حجم السوق والاستثمار الاجنبي المباشر في ليبيا وذلك عند مستوي معنوية 1% ‘ وهذه النتيجة تتفق مع الفرضية النظرية القائلة بانه توجد علاقة طردية ما بين حجم السوق والاستثمار الاجنبي المباشر‘ كما تتفق هذه النتيجة مع نتائج العديد من الدراسات التطبيقية التي اكدت على وجود علاقة طردية ما بين الاستثمار الاجنبي المباشر وحجم السوق من هذه الدراسات دراسة       </w:t>
      </w:r>
      <w:sdt>
        <w:sdtPr>
          <w:rPr>
            <w:rFonts w:ascii="Traditional Arabic" w:hAnsi="Traditional Arabic" w:cs="Traditional Arabic" w:hint="cs"/>
            <w:sz w:val="28"/>
            <w:szCs w:val="28"/>
            <w:rtl/>
            <w:lang w:bidi="ar-LY"/>
          </w:rPr>
          <w:id w:val="-1587912121"/>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Tsa94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(Tsai, 1994)</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1531150678"/>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Car03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sz w:val="28"/>
              <w:szCs w:val="28"/>
            </w:rPr>
            <w:t>(Carstensen &amp; Toubal, 2003)</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1780563112"/>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اله04 \</w:instrText>
          </w:r>
          <w:r w:rsidRPr="00B17238">
            <w:rPr>
              <w:rFonts w:ascii="Traditional Arabic" w:hAnsi="Traditional Arabic" w:cs="Traditional Arabic" w:hint="cs"/>
              <w:sz w:val="28"/>
              <w:szCs w:val="28"/>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(الهجهوج، 2004)</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988522681"/>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Ali05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sz w:val="28"/>
              <w:szCs w:val="28"/>
            </w:rPr>
            <w:t xml:space="preserve">(Ali &amp; </w:t>
          </w:r>
          <w:r w:rsidRPr="00B17238">
            <w:rPr>
              <w:rFonts w:ascii="Traditional Arabic" w:hAnsi="Traditional Arabic" w:cs="Traditional Arabic"/>
              <w:sz w:val="28"/>
              <w:szCs w:val="28"/>
            </w:rPr>
            <w:lastRenderedPageBreak/>
            <w:t>Guo, 2005)</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682828925"/>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Gas05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sz w:val="28"/>
              <w:szCs w:val="28"/>
            </w:rPr>
            <w:t>(Gast, 2005)</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810788945"/>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Ang08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sz w:val="28"/>
              <w:szCs w:val="28"/>
            </w:rPr>
            <w:t>(Ang, 2008)</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1033390624"/>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Zha11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sz w:val="28"/>
              <w:szCs w:val="28"/>
            </w:rPr>
            <w:t>(Zhang &amp; Daly, 2011)</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727144362"/>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Hol12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sz w:val="28"/>
              <w:szCs w:val="28"/>
            </w:rPr>
            <w:t>(Holtbrugge &amp; Kreppel, 2012)</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577907993"/>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بير14 \</w:instrText>
          </w:r>
          <w:r w:rsidRPr="00B17238">
            <w:rPr>
              <w:rFonts w:ascii="Traditional Arabic" w:hAnsi="Traditional Arabic" w:cs="Traditional Arabic" w:hint="cs"/>
              <w:sz w:val="28"/>
              <w:szCs w:val="28"/>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hint="cs"/>
              <w:sz w:val="28"/>
              <w:szCs w:val="28"/>
              <w:rtl/>
              <w:lang w:bidi="ar-LY"/>
            </w:rPr>
            <w:t>(بيري و زرقين، 2014)</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كما تشير النتيجة ايضا الى ان حجم السوق المحلي في ليبيا والمقاس بمستوي الناتج المحلي الاجمالي وكما هو معروف بالنسبة للدراسات السابقة التي اختبرت محددات الاستثمار الاجنبي المباشر يمثل احد اهم العوامل المؤثرة على اتخاذ قرار الاستثمار في ليبيا من قبل المستثمرين الاجانب‘ وخاصة بان معظم الاستثمارات الاجنبية المباشرة في ليبيا تتركز في قطاع استخراج النفط وان استهلاك السوق المحلي من هذا المنتج يمثل ما نسبته 20.3%. كما يمثل الاستهلاك المحلي من المشتقات النفطية للمنتج منها محليا ما نسبته 73%. كما يساهم قطاع استخراج النفط والغاز والانشطة المتعلقة بهما بما نسبته 70% من الناتج المحلي الاجمالي وذلك طبقا لإحصاءات سنة 2010 الصادرة عن مصرف ليبيا المركزي.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وتأسيسا على ذلك كله‘ فان نتائج كلا من تحليل الانحدار والدراسات السابقة والاحصاءات الرسمية الصادرة عن مصرف ليبيا المركزي تدعم الفرضية القائلة بانه توجد علاقة طردية حجم السوق والاستثمار الاجنبي المباشر في ليبيا.</w:t>
      </w:r>
    </w:p>
    <w:p w:rsidR="00B17238" w:rsidRPr="000A200A" w:rsidRDefault="00B17238" w:rsidP="001F591C">
      <w:pPr>
        <w:jc w:val="both"/>
        <w:rPr>
          <w:rFonts w:ascii="Traditional Arabic" w:hAnsi="Traditional Arabic" w:cs="Traditional Arabic"/>
          <w:sz w:val="27"/>
          <w:szCs w:val="27"/>
          <w:rtl/>
          <w:lang w:bidi="ar-LY"/>
        </w:rPr>
      </w:pPr>
      <w:r w:rsidRPr="000A200A">
        <w:rPr>
          <w:rFonts w:ascii="Traditional Arabic" w:hAnsi="Traditional Arabic" w:cs="Traditional Arabic" w:hint="cs"/>
          <w:sz w:val="27"/>
          <w:szCs w:val="27"/>
          <w:rtl/>
          <w:lang w:bidi="ar-LY"/>
        </w:rPr>
        <w:t xml:space="preserve">وتظهر النتائج في الجدول رقم (3) الي وجود علاقة طردية ومعنوية ما بين متغير البنية التحتية والاستثمار الاجنبي المباشر عند مستوى معنوية 1%‘ وهذه النتيجة هي ايضا تتفق مع الفريضة النظرية التي تقر بوجود علاقة طردية ما بين البنية التحتية والاستثمار الاجنبي المباشر‘ وايضا مع نتائج عدد من الدراسات التطبيقية مثل دراسة </w:t>
      </w:r>
      <w:sdt>
        <w:sdtPr>
          <w:rPr>
            <w:rFonts w:ascii="Traditional Arabic" w:hAnsi="Traditional Arabic" w:cs="Traditional Arabic" w:hint="cs"/>
            <w:sz w:val="27"/>
            <w:szCs w:val="27"/>
            <w:rtl/>
            <w:lang w:bidi="ar-LY"/>
          </w:rPr>
          <w:id w:val="-426882790"/>
          <w:citation/>
        </w:sdtPr>
        <w:sdtEndPr/>
        <w:sdtContent>
          <w:r w:rsidRPr="000A200A">
            <w:rPr>
              <w:rFonts w:ascii="Traditional Arabic" w:hAnsi="Traditional Arabic" w:cs="Traditional Arabic"/>
              <w:sz w:val="27"/>
              <w:szCs w:val="27"/>
              <w:rtl/>
              <w:lang w:bidi="ar-LY"/>
            </w:rPr>
            <w:fldChar w:fldCharType="begin"/>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hint="cs"/>
              <w:sz w:val="27"/>
              <w:szCs w:val="27"/>
            </w:rPr>
            <w:instrText>CITATION</w:instrText>
          </w:r>
          <w:r w:rsidRPr="000A200A">
            <w:rPr>
              <w:rFonts w:ascii="Traditional Arabic" w:hAnsi="Traditional Arabic" w:cs="Traditional Arabic" w:hint="cs"/>
              <w:sz w:val="27"/>
              <w:szCs w:val="27"/>
              <w:rtl/>
              <w:lang w:bidi="ar-LY"/>
            </w:rPr>
            <w:instrText xml:space="preserve"> </w:instrText>
          </w:r>
          <w:r w:rsidRPr="000A200A">
            <w:rPr>
              <w:rFonts w:ascii="Traditional Arabic" w:hAnsi="Traditional Arabic" w:cs="Traditional Arabic" w:hint="cs"/>
              <w:sz w:val="27"/>
              <w:szCs w:val="27"/>
            </w:rPr>
            <w:instrText>Asi02 \l 4097</w:instrText>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sz w:val="27"/>
              <w:szCs w:val="27"/>
              <w:rtl/>
              <w:lang w:bidi="ar-LY"/>
            </w:rPr>
            <w:fldChar w:fldCharType="separate"/>
          </w:r>
          <w:r w:rsidRPr="000A200A">
            <w:rPr>
              <w:rFonts w:ascii="Traditional Arabic" w:hAnsi="Traditional Arabic" w:cs="Traditional Arabic"/>
              <w:sz w:val="27"/>
              <w:szCs w:val="27"/>
            </w:rPr>
            <w:t>(Asiedu, 2002)</w:t>
          </w:r>
          <w:r w:rsidRPr="000A200A">
            <w:rPr>
              <w:rFonts w:ascii="Traditional Arabic" w:hAnsi="Traditional Arabic" w:cs="Traditional Arabic"/>
              <w:sz w:val="27"/>
              <w:szCs w:val="27"/>
              <w:rtl/>
            </w:rPr>
            <w:fldChar w:fldCharType="end"/>
          </w:r>
        </w:sdtContent>
      </w:sdt>
      <w:sdt>
        <w:sdtPr>
          <w:rPr>
            <w:rFonts w:ascii="Traditional Arabic" w:hAnsi="Traditional Arabic" w:cs="Traditional Arabic" w:hint="cs"/>
            <w:sz w:val="27"/>
            <w:szCs w:val="27"/>
            <w:rtl/>
            <w:lang w:bidi="ar-LY"/>
          </w:rPr>
          <w:id w:val="953138967"/>
          <w:citation/>
        </w:sdtPr>
        <w:sdtEndPr/>
        <w:sdtContent>
          <w:r w:rsidRPr="000A200A">
            <w:rPr>
              <w:rFonts w:ascii="Traditional Arabic" w:hAnsi="Traditional Arabic" w:cs="Traditional Arabic"/>
              <w:sz w:val="27"/>
              <w:szCs w:val="27"/>
              <w:rtl/>
              <w:lang w:bidi="ar-LY"/>
            </w:rPr>
            <w:fldChar w:fldCharType="begin"/>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hint="cs"/>
              <w:sz w:val="27"/>
              <w:szCs w:val="27"/>
            </w:rPr>
            <w:instrText>CITATION</w:instrText>
          </w:r>
          <w:r w:rsidRPr="000A200A">
            <w:rPr>
              <w:rFonts w:ascii="Traditional Arabic" w:hAnsi="Traditional Arabic" w:cs="Traditional Arabic" w:hint="cs"/>
              <w:sz w:val="27"/>
              <w:szCs w:val="27"/>
              <w:rtl/>
              <w:lang w:bidi="ar-LY"/>
            </w:rPr>
            <w:instrText xml:space="preserve"> </w:instrText>
          </w:r>
          <w:r w:rsidRPr="000A200A">
            <w:rPr>
              <w:rFonts w:ascii="Traditional Arabic" w:hAnsi="Traditional Arabic" w:cs="Traditional Arabic" w:hint="cs"/>
              <w:sz w:val="27"/>
              <w:szCs w:val="27"/>
            </w:rPr>
            <w:instrText>Ali05 \l 4097</w:instrText>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sz w:val="27"/>
              <w:szCs w:val="27"/>
              <w:rtl/>
              <w:lang w:bidi="ar-LY"/>
            </w:rPr>
            <w:fldChar w:fldCharType="separate"/>
          </w:r>
          <w:r w:rsidRPr="000A200A">
            <w:rPr>
              <w:rFonts w:ascii="Traditional Arabic" w:hAnsi="Traditional Arabic" w:cs="Traditional Arabic"/>
              <w:sz w:val="27"/>
              <w:szCs w:val="27"/>
              <w:rtl/>
              <w:lang w:bidi="ar-LY"/>
            </w:rPr>
            <w:t xml:space="preserve"> </w:t>
          </w:r>
          <w:r w:rsidRPr="000A200A">
            <w:rPr>
              <w:rFonts w:ascii="Traditional Arabic" w:hAnsi="Traditional Arabic" w:cs="Traditional Arabic"/>
              <w:sz w:val="27"/>
              <w:szCs w:val="27"/>
            </w:rPr>
            <w:t>(Ali &amp; Guo, 2005)</w:t>
          </w:r>
          <w:r w:rsidRPr="000A200A">
            <w:rPr>
              <w:rFonts w:ascii="Traditional Arabic" w:hAnsi="Traditional Arabic" w:cs="Traditional Arabic"/>
              <w:sz w:val="27"/>
              <w:szCs w:val="27"/>
              <w:rtl/>
            </w:rPr>
            <w:fldChar w:fldCharType="end"/>
          </w:r>
        </w:sdtContent>
      </w:sdt>
      <w:sdt>
        <w:sdtPr>
          <w:rPr>
            <w:rFonts w:ascii="Traditional Arabic" w:hAnsi="Traditional Arabic" w:cs="Traditional Arabic" w:hint="cs"/>
            <w:sz w:val="27"/>
            <w:szCs w:val="27"/>
            <w:rtl/>
            <w:lang w:bidi="ar-LY"/>
          </w:rPr>
          <w:id w:val="1525515908"/>
          <w:citation/>
        </w:sdtPr>
        <w:sdtEndPr/>
        <w:sdtContent>
          <w:r w:rsidRPr="000A200A">
            <w:rPr>
              <w:rFonts w:ascii="Traditional Arabic" w:hAnsi="Traditional Arabic" w:cs="Traditional Arabic"/>
              <w:sz w:val="27"/>
              <w:szCs w:val="27"/>
              <w:rtl/>
              <w:lang w:bidi="ar-LY"/>
            </w:rPr>
            <w:fldChar w:fldCharType="begin"/>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hint="cs"/>
              <w:sz w:val="27"/>
              <w:szCs w:val="27"/>
            </w:rPr>
            <w:instrText>CITATION</w:instrText>
          </w:r>
          <w:r w:rsidRPr="000A200A">
            <w:rPr>
              <w:rFonts w:ascii="Traditional Arabic" w:hAnsi="Traditional Arabic" w:cs="Traditional Arabic" w:hint="cs"/>
              <w:sz w:val="27"/>
              <w:szCs w:val="27"/>
              <w:rtl/>
              <w:lang w:bidi="ar-LY"/>
            </w:rPr>
            <w:instrText xml:space="preserve"> </w:instrText>
          </w:r>
          <w:r w:rsidRPr="000A200A">
            <w:rPr>
              <w:rFonts w:ascii="Traditional Arabic" w:hAnsi="Traditional Arabic" w:cs="Traditional Arabic" w:hint="cs"/>
              <w:sz w:val="27"/>
              <w:szCs w:val="27"/>
            </w:rPr>
            <w:instrText>Ang08 \l 4097</w:instrText>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sz w:val="27"/>
              <w:szCs w:val="27"/>
              <w:rtl/>
              <w:lang w:bidi="ar-LY"/>
            </w:rPr>
            <w:fldChar w:fldCharType="separate"/>
          </w:r>
          <w:r w:rsidRPr="000A200A">
            <w:rPr>
              <w:rFonts w:ascii="Traditional Arabic" w:hAnsi="Traditional Arabic" w:cs="Traditional Arabic"/>
              <w:sz w:val="27"/>
              <w:szCs w:val="27"/>
              <w:rtl/>
              <w:lang w:bidi="ar-LY"/>
            </w:rPr>
            <w:t xml:space="preserve"> </w:t>
          </w:r>
          <w:r w:rsidRPr="000A200A">
            <w:rPr>
              <w:rFonts w:ascii="Traditional Arabic" w:hAnsi="Traditional Arabic" w:cs="Traditional Arabic"/>
              <w:sz w:val="27"/>
              <w:szCs w:val="27"/>
            </w:rPr>
            <w:t>(Ang, 2008)</w:t>
          </w:r>
          <w:r w:rsidRPr="000A200A">
            <w:rPr>
              <w:rFonts w:ascii="Traditional Arabic" w:hAnsi="Traditional Arabic" w:cs="Traditional Arabic"/>
              <w:sz w:val="27"/>
              <w:szCs w:val="27"/>
              <w:rtl/>
            </w:rPr>
            <w:fldChar w:fldCharType="end"/>
          </w:r>
        </w:sdtContent>
      </w:sdt>
      <w:sdt>
        <w:sdtPr>
          <w:rPr>
            <w:rFonts w:ascii="Traditional Arabic" w:hAnsi="Traditional Arabic" w:cs="Traditional Arabic" w:hint="cs"/>
            <w:sz w:val="27"/>
            <w:szCs w:val="27"/>
            <w:rtl/>
            <w:lang w:bidi="ar-LY"/>
          </w:rPr>
          <w:id w:val="-1004973791"/>
          <w:citation/>
        </w:sdtPr>
        <w:sdtEndPr/>
        <w:sdtContent>
          <w:r w:rsidRPr="000A200A">
            <w:rPr>
              <w:rFonts w:ascii="Traditional Arabic" w:hAnsi="Traditional Arabic" w:cs="Traditional Arabic"/>
              <w:sz w:val="27"/>
              <w:szCs w:val="27"/>
              <w:rtl/>
              <w:lang w:bidi="ar-LY"/>
            </w:rPr>
            <w:fldChar w:fldCharType="begin"/>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hint="cs"/>
              <w:sz w:val="27"/>
              <w:szCs w:val="27"/>
            </w:rPr>
            <w:instrText>CITATION</w:instrText>
          </w:r>
          <w:r w:rsidRPr="000A200A">
            <w:rPr>
              <w:rFonts w:ascii="Traditional Arabic" w:hAnsi="Traditional Arabic" w:cs="Traditional Arabic" w:hint="cs"/>
              <w:sz w:val="27"/>
              <w:szCs w:val="27"/>
              <w:rtl/>
              <w:lang w:bidi="ar-LY"/>
            </w:rPr>
            <w:instrText xml:space="preserve"> بير14 \</w:instrText>
          </w:r>
          <w:r w:rsidRPr="000A200A">
            <w:rPr>
              <w:rFonts w:ascii="Traditional Arabic" w:hAnsi="Traditional Arabic" w:cs="Traditional Arabic" w:hint="cs"/>
              <w:sz w:val="27"/>
              <w:szCs w:val="27"/>
            </w:rPr>
            <w:instrText>l 4097</w:instrText>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sz w:val="27"/>
              <w:szCs w:val="27"/>
              <w:rtl/>
              <w:lang w:bidi="ar-LY"/>
            </w:rPr>
            <w:fldChar w:fldCharType="separate"/>
          </w:r>
          <w:r w:rsidRPr="000A200A">
            <w:rPr>
              <w:rFonts w:ascii="Traditional Arabic" w:hAnsi="Traditional Arabic" w:cs="Traditional Arabic"/>
              <w:sz w:val="27"/>
              <w:szCs w:val="27"/>
              <w:rtl/>
              <w:lang w:bidi="ar-LY"/>
            </w:rPr>
            <w:t xml:space="preserve"> </w:t>
          </w:r>
          <w:r w:rsidRPr="000A200A">
            <w:rPr>
              <w:rFonts w:ascii="Traditional Arabic" w:hAnsi="Traditional Arabic" w:cs="Traditional Arabic" w:hint="cs"/>
              <w:sz w:val="27"/>
              <w:szCs w:val="27"/>
              <w:rtl/>
              <w:lang w:bidi="ar-LY"/>
            </w:rPr>
            <w:t>(بيري و زرقين، 2014)</w:t>
          </w:r>
          <w:r w:rsidRPr="000A200A">
            <w:rPr>
              <w:rFonts w:ascii="Traditional Arabic" w:hAnsi="Traditional Arabic" w:cs="Traditional Arabic"/>
              <w:sz w:val="27"/>
              <w:szCs w:val="27"/>
              <w:rtl/>
            </w:rPr>
            <w:fldChar w:fldCharType="end"/>
          </w:r>
        </w:sdtContent>
      </w:sdt>
      <w:r w:rsidRPr="000A200A">
        <w:rPr>
          <w:rFonts w:ascii="Traditional Arabic" w:hAnsi="Traditional Arabic" w:cs="Traditional Arabic" w:hint="cs"/>
          <w:sz w:val="27"/>
          <w:szCs w:val="27"/>
          <w:rtl/>
          <w:lang w:bidi="ar-LY"/>
        </w:rPr>
        <w:t xml:space="preserve"> والتي اكدت على وجود علاقة ايجابية ما بين توفر البنية التحتية و الاستثمار الاجنبي الداخل للدول المضيفة.</w:t>
      </w:r>
    </w:p>
    <w:p w:rsidR="00B17238" w:rsidRPr="000A200A" w:rsidRDefault="00B17238" w:rsidP="001F591C">
      <w:pPr>
        <w:jc w:val="both"/>
        <w:rPr>
          <w:rFonts w:ascii="Traditional Arabic" w:hAnsi="Traditional Arabic" w:cs="Traditional Arabic"/>
          <w:sz w:val="27"/>
          <w:szCs w:val="27"/>
          <w:rtl/>
          <w:lang w:bidi="ar-LY"/>
        </w:rPr>
      </w:pPr>
      <w:r w:rsidRPr="000A200A">
        <w:rPr>
          <w:rFonts w:ascii="Traditional Arabic" w:hAnsi="Traditional Arabic" w:cs="Traditional Arabic" w:hint="cs"/>
          <w:sz w:val="27"/>
          <w:szCs w:val="27"/>
          <w:rtl/>
          <w:lang w:bidi="ar-LY"/>
        </w:rPr>
        <w:t>كما تتفق هذه النتيجة مع الاحصاءات الرسمية الصادرة عن مصرف ليبيا المركزي والتي تشير الي ان نسبة الانفاق على البنية التحتية (ميزانية التحول او التنمية) تبلغ ما نسبته</w:t>
      </w:r>
      <w:r w:rsidRPr="000A200A">
        <w:rPr>
          <w:rFonts w:ascii="Traditional Arabic" w:hAnsi="Traditional Arabic" w:cs="Traditional Arabic"/>
          <w:sz w:val="27"/>
          <w:szCs w:val="27"/>
        </w:rPr>
        <w:t>54.4</w:t>
      </w:r>
      <w:r w:rsidRPr="000A200A">
        <w:rPr>
          <w:rFonts w:ascii="Traditional Arabic" w:hAnsi="Traditional Arabic" w:cs="Traditional Arabic" w:hint="cs"/>
          <w:sz w:val="27"/>
          <w:szCs w:val="27"/>
          <w:rtl/>
          <w:lang w:bidi="ar-LY"/>
        </w:rPr>
        <w:t xml:space="preserve"> % في المتوسط من نسبة الانفاق العام خلال السنوات من 2007 الي 2010</w:t>
      </w:r>
      <w:sdt>
        <w:sdtPr>
          <w:rPr>
            <w:rFonts w:ascii="Traditional Arabic" w:hAnsi="Traditional Arabic" w:cs="Traditional Arabic" w:hint="cs"/>
            <w:sz w:val="27"/>
            <w:szCs w:val="27"/>
            <w:rtl/>
            <w:lang w:bidi="ar-LY"/>
          </w:rPr>
          <w:id w:val="-353809224"/>
          <w:citation/>
        </w:sdtPr>
        <w:sdtEndPr/>
        <w:sdtContent>
          <w:r w:rsidRPr="000A200A">
            <w:rPr>
              <w:rFonts w:ascii="Traditional Arabic" w:hAnsi="Traditional Arabic" w:cs="Traditional Arabic"/>
              <w:sz w:val="27"/>
              <w:szCs w:val="27"/>
              <w:rtl/>
              <w:lang w:bidi="ar-LY"/>
            </w:rPr>
            <w:fldChar w:fldCharType="begin"/>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hint="cs"/>
              <w:sz w:val="27"/>
              <w:szCs w:val="27"/>
            </w:rPr>
            <w:instrText>CITATION</w:instrText>
          </w:r>
          <w:r w:rsidRPr="000A200A">
            <w:rPr>
              <w:rFonts w:ascii="Traditional Arabic" w:hAnsi="Traditional Arabic" w:cs="Traditional Arabic" w:hint="cs"/>
              <w:sz w:val="27"/>
              <w:szCs w:val="27"/>
              <w:rtl/>
              <w:lang w:bidi="ar-LY"/>
            </w:rPr>
            <w:instrText xml:space="preserve"> مصر10 \</w:instrText>
          </w:r>
          <w:r w:rsidRPr="000A200A">
            <w:rPr>
              <w:rFonts w:ascii="Traditional Arabic" w:hAnsi="Traditional Arabic" w:cs="Traditional Arabic" w:hint="cs"/>
              <w:sz w:val="27"/>
              <w:szCs w:val="27"/>
            </w:rPr>
            <w:instrText>l 4097</w:instrText>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sz w:val="27"/>
              <w:szCs w:val="27"/>
              <w:rtl/>
              <w:lang w:bidi="ar-LY"/>
            </w:rPr>
            <w:fldChar w:fldCharType="separate"/>
          </w:r>
          <w:r w:rsidRPr="000A200A">
            <w:rPr>
              <w:rFonts w:ascii="Traditional Arabic" w:hAnsi="Traditional Arabic" w:cs="Traditional Arabic"/>
              <w:sz w:val="27"/>
              <w:szCs w:val="27"/>
              <w:rtl/>
              <w:lang w:bidi="ar-LY"/>
            </w:rPr>
            <w:t xml:space="preserve"> </w:t>
          </w:r>
          <w:r w:rsidRPr="000A200A">
            <w:rPr>
              <w:rFonts w:ascii="Traditional Arabic" w:hAnsi="Traditional Arabic" w:cs="Traditional Arabic" w:hint="cs"/>
              <w:sz w:val="27"/>
              <w:szCs w:val="27"/>
              <w:rtl/>
              <w:lang w:bidi="ar-LY"/>
            </w:rPr>
            <w:t>(مصرف ليبيا المركزي، 2007-2008-2009-2010)</w:t>
          </w:r>
          <w:r w:rsidRPr="000A200A">
            <w:rPr>
              <w:rFonts w:ascii="Traditional Arabic" w:hAnsi="Traditional Arabic" w:cs="Traditional Arabic"/>
              <w:sz w:val="27"/>
              <w:szCs w:val="27"/>
              <w:rtl/>
            </w:rPr>
            <w:fldChar w:fldCharType="end"/>
          </w:r>
        </w:sdtContent>
      </w:sdt>
      <w:r w:rsidRPr="000A200A">
        <w:rPr>
          <w:rFonts w:ascii="Traditional Arabic" w:hAnsi="Traditional Arabic" w:cs="Traditional Arabic" w:hint="cs"/>
          <w:sz w:val="27"/>
          <w:szCs w:val="27"/>
          <w:rtl/>
          <w:lang w:bidi="ar-LY"/>
        </w:rPr>
        <w:t xml:space="preserve">. </w:t>
      </w:r>
    </w:p>
    <w:p w:rsidR="00B17238" w:rsidRPr="000A200A" w:rsidRDefault="00B17238" w:rsidP="001F591C">
      <w:pPr>
        <w:jc w:val="both"/>
        <w:rPr>
          <w:rFonts w:ascii="Traditional Arabic" w:hAnsi="Traditional Arabic" w:cs="Traditional Arabic"/>
          <w:sz w:val="27"/>
          <w:szCs w:val="27"/>
        </w:rPr>
      </w:pPr>
      <w:r w:rsidRPr="000A200A">
        <w:rPr>
          <w:rFonts w:ascii="Traditional Arabic" w:hAnsi="Traditional Arabic" w:cs="Traditional Arabic" w:hint="cs"/>
          <w:sz w:val="27"/>
          <w:szCs w:val="27"/>
          <w:rtl/>
          <w:lang w:bidi="ar-LY"/>
        </w:rPr>
        <w:t xml:space="preserve">تظهر نتائج جدول رقم (3) وجود علاقة طردية ما بين توفر الموارد الطبيعية و الاستثمار الاجنبي المباشر في ليبيا عند مستوي معنوية 5% ‘ وهي نتيجة تتفق مع الفرضية النظرية القائلة بوجود علاقة طردية ما بين توفر الموارد الطبيعية وحجم الاستثمار الاجنبي المباشر. كما تتفق هذه النتيجة مع نتائج عدد من الدراسات التطبيقية التي اختبرت محددات الاستثمار الاجنبي المباشر من هذه الدراسات دراسة  </w:t>
      </w:r>
      <w:sdt>
        <w:sdtPr>
          <w:rPr>
            <w:rFonts w:ascii="Traditional Arabic" w:hAnsi="Traditional Arabic" w:cs="Traditional Arabic" w:hint="cs"/>
            <w:sz w:val="27"/>
            <w:szCs w:val="27"/>
            <w:rtl/>
            <w:lang w:bidi="ar-LY"/>
          </w:rPr>
          <w:id w:val="329637922"/>
          <w:citation/>
        </w:sdtPr>
        <w:sdtEndPr/>
        <w:sdtContent>
          <w:r w:rsidRPr="000A200A">
            <w:rPr>
              <w:rFonts w:ascii="Traditional Arabic" w:hAnsi="Traditional Arabic" w:cs="Traditional Arabic"/>
              <w:sz w:val="27"/>
              <w:szCs w:val="27"/>
              <w:rtl/>
              <w:lang w:bidi="ar-LY"/>
            </w:rPr>
            <w:fldChar w:fldCharType="begin"/>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hint="cs"/>
              <w:sz w:val="27"/>
              <w:szCs w:val="27"/>
            </w:rPr>
            <w:instrText>CITATION</w:instrText>
          </w:r>
          <w:r w:rsidRPr="000A200A">
            <w:rPr>
              <w:rFonts w:ascii="Traditional Arabic" w:hAnsi="Traditional Arabic" w:cs="Traditional Arabic" w:hint="cs"/>
              <w:sz w:val="27"/>
              <w:szCs w:val="27"/>
              <w:rtl/>
              <w:lang w:bidi="ar-LY"/>
            </w:rPr>
            <w:instrText xml:space="preserve"> </w:instrText>
          </w:r>
          <w:r w:rsidRPr="000A200A">
            <w:rPr>
              <w:rFonts w:ascii="Traditional Arabic" w:hAnsi="Traditional Arabic" w:cs="Traditional Arabic" w:hint="cs"/>
              <w:sz w:val="27"/>
              <w:szCs w:val="27"/>
            </w:rPr>
            <w:instrText>Car03 \l 4097</w:instrText>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sz w:val="27"/>
              <w:szCs w:val="27"/>
              <w:rtl/>
              <w:lang w:bidi="ar-LY"/>
            </w:rPr>
            <w:fldChar w:fldCharType="separate"/>
          </w:r>
          <w:r w:rsidRPr="000A200A">
            <w:rPr>
              <w:rFonts w:ascii="Traditional Arabic" w:hAnsi="Traditional Arabic" w:cs="Traditional Arabic"/>
              <w:sz w:val="27"/>
              <w:szCs w:val="27"/>
            </w:rPr>
            <w:t xml:space="preserve">(Carstensen </w:t>
          </w:r>
          <w:r w:rsidRPr="000A200A">
            <w:rPr>
              <w:rFonts w:ascii="Traditional Arabic" w:hAnsi="Traditional Arabic" w:cs="Traditional Arabic"/>
              <w:sz w:val="27"/>
              <w:szCs w:val="27"/>
            </w:rPr>
            <w:lastRenderedPageBreak/>
            <w:t>&amp; Toubal, 2003)</w:t>
          </w:r>
          <w:r w:rsidRPr="000A200A">
            <w:rPr>
              <w:rFonts w:ascii="Traditional Arabic" w:hAnsi="Traditional Arabic" w:cs="Traditional Arabic"/>
              <w:sz w:val="27"/>
              <w:szCs w:val="27"/>
              <w:rtl/>
            </w:rPr>
            <w:fldChar w:fldCharType="end"/>
          </w:r>
        </w:sdtContent>
      </w:sdt>
      <w:sdt>
        <w:sdtPr>
          <w:rPr>
            <w:rFonts w:ascii="Traditional Arabic" w:hAnsi="Traditional Arabic" w:cs="Traditional Arabic" w:hint="cs"/>
            <w:sz w:val="27"/>
            <w:szCs w:val="27"/>
            <w:rtl/>
            <w:lang w:bidi="ar-LY"/>
          </w:rPr>
          <w:id w:val="-500969837"/>
          <w:citation/>
        </w:sdtPr>
        <w:sdtEndPr/>
        <w:sdtContent>
          <w:r w:rsidRPr="000A200A">
            <w:rPr>
              <w:rFonts w:ascii="Traditional Arabic" w:hAnsi="Traditional Arabic" w:cs="Traditional Arabic"/>
              <w:sz w:val="27"/>
              <w:szCs w:val="27"/>
              <w:rtl/>
              <w:lang w:bidi="ar-LY"/>
            </w:rPr>
            <w:fldChar w:fldCharType="begin"/>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hint="cs"/>
              <w:sz w:val="27"/>
              <w:szCs w:val="27"/>
            </w:rPr>
            <w:instrText>CITATION</w:instrText>
          </w:r>
          <w:r w:rsidRPr="000A200A">
            <w:rPr>
              <w:rFonts w:ascii="Traditional Arabic" w:hAnsi="Traditional Arabic" w:cs="Traditional Arabic" w:hint="cs"/>
              <w:sz w:val="27"/>
              <w:szCs w:val="27"/>
              <w:rtl/>
              <w:lang w:bidi="ar-LY"/>
            </w:rPr>
            <w:instrText xml:space="preserve"> اله04 \</w:instrText>
          </w:r>
          <w:r w:rsidRPr="000A200A">
            <w:rPr>
              <w:rFonts w:ascii="Traditional Arabic" w:hAnsi="Traditional Arabic" w:cs="Traditional Arabic" w:hint="cs"/>
              <w:sz w:val="27"/>
              <w:szCs w:val="27"/>
            </w:rPr>
            <w:instrText>l 4097</w:instrText>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sz w:val="27"/>
              <w:szCs w:val="27"/>
              <w:rtl/>
              <w:lang w:bidi="ar-LY"/>
            </w:rPr>
            <w:fldChar w:fldCharType="separate"/>
          </w:r>
          <w:r w:rsidRPr="000A200A">
            <w:rPr>
              <w:rFonts w:ascii="Traditional Arabic" w:hAnsi="Traditional Arabic" w:cs="Traditional Arabic"/>
              <w:sz w:val="27"/>
              <w:szCs w:val="27"/>
              <w:rtl/>
              <w:lang w:bidi="ar-LY"/>
            </w:rPr>
            <w:t xml:space="preserve"> </w:t>
          </w:r>
          <w:r w:rsidRPr="000A200A">
            <w:rPr>
              <w:rFonts w:ascii="Traditional Arabic" w:hAnsi="Traditional Arabic" w:cs="Traditional Arabic" w:hint="cs"/>
              <w:sz w:val="27"/>
              <w:szCs w:val="27"/>
              <w:rtl/>
              <w:lang w:bidi="ar-LY"/>
            </w:rPr>
            <w:t>(الهجهوج، 2004)</w:t>
          </w:r>
          <w:r w:rsidRPr="000A200A">
            <w:rPr>
              <w:rFonts w:ascii="Traditional Arabic" w:hAnsi="Traditional Arabic" w:cs="Traditional Arabic"/>
              <w:sz w:val="27"/>
              <w:szCs w:val="27"/>
              <w:rtl/>
            </w:rPr>
            <w:fldChar w:fldCharType="end"/>
          </w:r>
        </w:sdtContent>
      </w:sdt>
      <w:sdt>
        <w:sdtPr>
          <w:rPr>
            <w:rFonts w:ascii="Traditional Arabic" w:hAnsi="Traditional Arabic" w:cs="Traditional Arabic" w:hint="cs"/>
            <w:sz w:val="27"/>
            <w:szCs w:val="27"/>
            <w:rtl/>
            <w:lang w:bidi="ar-LY"/>
          </w:rPr>
          <w:id w:val="-1106574298"/>
          <w:citation/>
        </w:sdtPr>
        <w:sdtEndPr/>
        <w:sdtContent>
          <w:r w:rsidRPr="000A200A">
            <w:rPr>
              <w:rFonts w:ascii="Traditional Arabic" w:hAnsi="Traditional Arabic" w:cs="Traditional Arabic"/>
              <w:sz w:val="27"/>
              <w:szCs w:val="27"/>
              <w:rtl/>
              <w:lang w:bidi="ar-LY"/>
            </w:rPr>
            <w:fldChar w:fldCharType="begin"/>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hint="cs"/>
              <w:sz w:val="27"/>
              <w:szCs w:val="27"/>
            </w:rPr>
            <w:instrText>CITATION</w:instrText>
          </w:r>
          <w:r w:rsidRPr="000A200A">
            <w:rPr>
              <w:rFonts w:ascii="Traditional Arabic" w:hAnsi="Traditional Arabic" w:cs="Traditional Arabic" w:hint="cs"/>
              <w:sz w:val="27"/>
              <w:szCs w:val="27"/>
              <w:rtl/>
              <w:lang w:bidi="ar-LY"/>
            </w:rPr>
            <w:instrText xml:space="preserve"> </w:instrText>
          </w:r>
          <w:r w:rsidRPr="000A200A">
            <w:rPr>
              <w:rFonts w:ascii="Traditional Arabic" w:hAnsi="Traditional Arabic" w:cs="Traditional Arabic" w:hint="cs"/>
              <w:sz w:val="27"/>
              <w:szCs w:val="27"/>
            </w:rPr>
            <w:instrText>Dal11 \l 4097</w:instrText>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sz w:val="27"/>
              <w:szCs w:val="27"/>
              <w:rtl/>
              <w:lang w:bidi="ar-LY"/>
            </w:rPr>
            <w:fldChar w:fldCharType="separate"/>
          </w:r>
          <w:r w:rsidRPr="000A200A">
            <w:rPr>
              <w:rFonts w:ascii="Traditional Arabic" w:hAnsi="Traditional Arabic" w:cs="Traditional Arabic"/>
              <w:sz w:val="27"/>
              <w:szCs w:val="27"/>
              <w:rtl/>
              <w:lang w:bidi="ar-LY"/>
            </w:rPr>
            <w:t xml:space="preserve"> </w:t>
          </w:r>
          <w:r w:rsidRPr="000A200A">
            <w:rPr>
              <w:rFonts w:ascii="Traditional Arabic" w:hAnsi="Traditional Arabic" w:cs="Traditional Arabic"/>
              <w:sz w:val="27"/>
              <w:szCs w:val="27"/>
            </w:rPr>
            <w:t>(Daly &amp; Zhang, 2011)</w:t>
          </w:r>
          <w:r w:rsidRPr="000A200A">
            <w:rPr>
              <w:rFonts w:ascii="Traditional Arabic" w:hAnsi="Traditional Arabic" w:cs="Traditional Arabic"/>
              <w:sz w:val="27"/>
              <w:szCs w:val="27"/>
              <w:rtl/>
            </w:rPr>
            <w:fldChar w:fldCharType="end"/>
          </w:r>
        </w:sdtContent>
      </w:sdt>
      <w:r w:rsidRPr="000A200A">
        <w:rPr>
          <w:rFonts w:ascii="Traditional Arabic" w:hAnsi="Traditional Arabic" w:cs="Traditional Arabic" w:hint="cs"/>
          <w:sz w:val="27"/>
          <w:szCs w:val="27"/>
          <w:rtl/>
          <w:lang w:bidi="ar-LY"/>
        </w:rPr>
        <w:t xml:space="preserve">  وتوصلت نتائجها الى الدور الايجابي الذى يلعبه توفر الموارد الطبيعية في جذب الاستثمارات الاجنبية المباشرة. كما تتفق هذه النتيجة ايضا مع احصاءات منظمة الاقطار العربية المصدرة للنفط‘ والتي تشير الى ان ليبيا تملك رابع احتياط من النفط عربيا وذلك بعد كلا من السعودية‘ الامارات‘ الكويت. هذا ما يعزز القول بان اغلب الاستثمارات الاجنبية المباشرة في ليبيا هي استثمارات في قطاع النفط والغاز</w:t>
      </w:r>
      <w:sdt>
        <w:sdtPr>
          <w:rPr>
            <w:rFonts w:ascii="Traditional Arabic" w:hAnsi="Traditional Arabic" w:cs="Traditional Arabic" w:hint="cs"/>
            <w:sz w:val="27"/>
            <w:szCs w:val="27"/>
            <w:rtl/>
            <w:lang w:bidi="ar-LY"/>
          </w:rPr>
          <w:id w:val="1653417106"/>
          <w:citation/>
        </w:sdtPr>
        <w:sdtEndPr/>
        <w:sdtContent>
          <w:r w:rsidRPr="000A200A">
            <w:rPr>
              <w:rFonts w:ascii="Traditional Arabic" w:hAnsi="Traditional Arabic" w:cs="Traditional Arabic"/>
              <w:sz w:val="27"/>
              <w:szCs w:val="27"/>
              <w:rtl/>
              <w:lang w:bidi="ar-LY"/>
            </w:rPr>
            <w:fldChar w:fldCharType="begin"/>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hint="cs"/>
              <w:sz w:val="27"/>
              <w:szCs w:val="27"/>
            </w:rPr>
            <w:instrText>CITATION</w:instrText>
          </w:r>
          <w:r w:rsidRPr="000A200A">
            <w:rPr>
              <w:rFonts w:ascii="Traditional Arabic" w:hAnsi="Traditional Arabic" w:cs="Traditional Arabic" w:hint="cs"/>
              <w:sz w:val="27"/>
              <w:szCs w:val="27"/>
              <w:rtl/>
              <w:lang w:bidi="ar-LY"/>
            </w:rPr>
            <w:instrText xml:space="preserve"> منظ16 \</w:instrText>
          </w:r>
          <w:r w:rsidRPr="000A200A">
            <w:rPr>
              <w:rFonts w:ascii="Traditional Arabic" w:hAnsi="Traditional Arabic" w:cs="Traditional Arabic" w:hint="cs"/>
              <w:sz w:val="27"/>
              <w:szCs w:val="27"/>
            </w:rPr>
            <w:instrText>l 4097</w:instrText>
          </w:r>
          <w:r w:rsidRPr="000A200A">
            <w:rPr>
              <w:rFonts w:ascii="Traditional Arabic" w:hAnsi="Traditional Arabic" w:cs="Traditional Arabic"/>
              <w:sz w:val="27"/>
              <w:szCs w:val="27"/>
              <w:rtl/>
              <w:lang w:bidi="ar-LY"/>
            </w:rPr>
            <w:instrText xml:space="preserve"> </w:instrText>
          </w:r>
          <w:r w:rsidRPr="000A200A">
            <w:rPr>
              <w:rFonts w:ascii="Traditional Arabic" w:hAnsi="Traditional Arabic" w:cs="Traditional Arabic"/>
              <w:sz w:val="27"/>
              <w:szCs w:val="27"/>
              <w:rtl/>
              <w:lang w:bidi="ar-LY"/>
            </w:rPr>
            <w:fldChar w:fldCharType="separate"/>
          </w:r>
          <w:r w:rsidRPr="000A200A">
            <w:rPr>
              <w:rFonts w:ascii="Traditional Arabic" w:hAnsi="Traditional Arabic" w:cs="Traditional Arabic"/>
              <w:sz w:val="27"/>
              <w:szCs w:val="27"/>
              <w:rtl/>
              <w:lang w:bidi="ar-LY"/>
            </w:rPr>
            <w:t xml:space="preserve"> </w:t>
          </w:r>
          <w:r w:rsidRPr="000A200A">
            <w:rPr>
              <w:rFonts w:ascii="Traditional Arabic" w:hAnsi="Traditional Arabic" w:cs="Traditional Arabic" w:hint="cs"/>
              <w:sz w:val="27"/>
              <w:szCs w:val="27"/>
              <w:rtl/>
              <w:lang w:bidi="ar-LY"/>
            </w:rPr>
            <w:t>(منظمة الاقطار العربية المصدرة للنفط، 2016)</w:t>
          </w:r>
          <w:r w:rsidRPr="000A200A">
            <w:rPr>
              <w:rFonts w:ascii="Traditional Arabic" w:hAnsi="Traditional Arabic" w:cs="Traditional Arabic"/>
              <w:sz w:val="27"/>
              <w:szCs w:val="27"/>
              <w:rtl/>
            </w:rPr>
            <w:fldChar w:fldCharType="end"/>
          </w:r>
        </w:sdtContent>
      </w:sdt>
      <w:r w:rsidRPr="000A200A">
        <w:rPr>
          <w:rFonts w:ascii="Traditional Arabic" w:hAnsi="Traditional Arabic" w:cs="Traditional Arabic" w:hint="cs"/>
          <w:sz w:val="27"/>
          <w:szCs w:val="27"/>
          <w:rtl/>
          <w:lang w:bidi="ar-LY"/>
        </w:rPr>
        <w:t>.</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كما تشير النتائج الظاهرة في جدول رقم (3) الي وجود علاقة طردية ما بين الانفتاح التجاري والاستثمار الاجنبي المباشر في ليبيا عند مستوي معنوية 1%‘ هذه النتيجة منسجمة تماما مع الفرضية النظرية التي تقر بوجود علاقة طردية ما بين الانفتاح التجاري والاستثمار الاجنبي المباشر‘ ونتائج عدد من الدراسات التطبيقية مثل دراسة </w:t>
      </w:r>
      <w:sdt>
        <w:sdtPr>
          <w:rPr>
            <w:rFonts w:ascii="Traditional Arabic" w:hAnsi="Traditional Arabic" w:cs="Traditional Arabic" w:hint="cs"/>
            <w:sz w:val="28"/>
            <w:szCs w:val="28"/>
            <w:rtl/>
            <w:lang w:bidi="ar-LY"/>
          </w:rPr>
          <w:id w:val="-225613979"/>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Ali05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(Ali &amp; Guo, 2005)</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2140415924"/>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Ang08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sz w:val="28"/>
              <w:szCs w:val="28"/>
            </w:rPr>
            <w:t>(Ang, 2008)</w:t>
          </w:r>
          <w:r w:rsidRPr="00B17238">
            <w:rPr>
              <w:rFonts w:ascii="Traditional Arabic" w:hAnsi="Traditional Arabic" w:cs="Traditional Arabic"/>
              <w:sz w:val="28"/>
              <w:szCs w:val="28"/>
              <w:rtl/>
            </w:rPr>
            <w:fldChar w:fldCharType="end"/>
          </w:r>
        </w:sdtContent>
      </w:sdt>
      <w:sdt>
        <w:sdtPr>
          <w:rPr>
            <w:rFonts w:ascii="Traditional Arabic" w:hAnsi="Traditional Arabic" w:cs="Traditional Arabic" w:hint="cs"/>
            <w:sz w:val="28"/>
            <w:szCs w:val="28"/>
            <w:rtl/>
            <w:lang w:bidi="ar-LY"/>
          </w:rPr>
          <w:id w:val="1969925984"/>
          <w:citation/>
        </w:sdtPr>
        <w:sdtEndPr/>
        <w:sdtContent>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rPr>
            <w:instrText>CITATION</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rPr>
            <w:instrText>Zha11 \l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tl/>
              <w:lang w:bidi="ar-LY"/>
            </w:rPr>
            <w:t xml:space="preserve"> </w:t>
          </w:r>
          <w:r w:rsidRPr="00B17238">
            <w:rPr>
              <w:rFonts w:ascii="Traditional Arabic" w:hAnsi="Traditional Arabic" w:cs="Traditional Arabic"/>
              <w:sz w:val="28"/>
              <w:szCs w:val="28"/>
            </w:rPr>
            <w:t>(Zhang &amp; Daly, 2011)</w:t>
          </w:r>
          <w:r w:rsidRPr="00B17238">
            <w:rPr>
              <w:rFonts w:ascii="Traditional Arabic" w:hAnsi="Traditional Arabic" w:cs="Traditional Arabic"/>
              <w:sz w:val="28"/>
              <w:szCs w:val="28"/>
              <w:rtl/>
            </w:rPr>
            <w:fldChar w:fldCharType="end"/>
          </w:r>
        </w:sdtContent>
      </w:sdt>
      <w:r w:rsidRPr="00B17238">
        <w:rPr>
          <w:rFonts w:ascii="Traditional Arabic" w:hAnsi="Traditional Arabic" w:cs="Traditional Arabic" w:hint="cs"/>
          <w:sz w:val="28"/>
          <w:szCs w:val="28"/>
          <w:rtl/>
          <w:lang w:bidi="ar-LY"/>
        </w:rPr>
        <w:t xml:space="preserve">.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وهذه النتيجة ايضا تتطابق مع واقع الاقتصاد الليبي الذي يعتمد على الايرادات النفطية الاتية من تصدير النفط ومشتقاته والذي يعتبر القطاع الاقتصادي الاول الذي تتوجه معظم الاستثمارات الاجنبية المباشرة.</w:t>
      </w:r>
    </w:p>
    <w:p w:rsidR="00B17238" w:rsidRPr="00B17238" w:rsidRDefault="00B17238" w:rsidP="000A200A">
      <w:pPr>
        <w:jc w:val="both"/>
        <w:rPr>
          <w:rFonts w:ascii="Traditional Arabic" w:hAnsi="Traditional Arabic" w:cs="Traditional Arabic"/>
          <w:sz w:val="28"/>
          <w:szCs w:val="28"/>
          <w:lang w:bidi="ar-LY"/>
        </w:rPr>
      </w:pPr>
      <w:r w:rsidRPr="00B17238">
        <w:rPr>
          <w:rFonts w:ascii="Traditional Arabic" w:hAnsi="Traditional Arabic" w:cs="Traditional Arabic" w:hint="cs"/>
          <w:sz w:val="28"/>
          <w:szCs w:val="28"/>
          <w:rtl/>
          <w:lang w:bidi="ar-LY"/>
        </w:rPr>
        <w:t xml:space="preserve">اجمالا يمكن القول بان نتائج الدراسة التطبيقية تتفق مع فرضياتها المرتبطة بالمتغيرات المفسرة للاستثمار الاجنبي المباشر في ليبيا وهي: حجم السوق‘ توفر البنية التحتية‘ توفر الموارد الطبيعية واخير الانفتاح التجاري. وان المتغيرات الاربعة المستقلة في مجملها تفسر ما نسبته 91.63% من التغيرات الاستثمارات الاجنبية المباشرة في ليبيا.  </w:t>
      </w:r>
    </w:p>
    <w:tbl>
      <w:tblPr>
        <w:tblStyle w:val="af4"/>
        <w:bidiVisual/>
        <w:tblW w:w="5000" w:type="pct"/>
        <w:jc w:val="center"/>
        <w:tblLook w:val="04A0" w:firstRow="1" w:lastRow="0" w:firstColumn="1" w:lastColumn="0" w:noHBand="0" w:noVBand="1"/>
      </w:tblPr>
      <w:tblGrid>
        <w:gridCol w:w="1237"/>
        <w:gridCol w:w="1237"/>
        <w:gridCol w:w="1236"/>
        <w:gridCol w:w="1254"/>
        <w:gridCol w:w="1297"/>
        <w:gridCol w:w="1134"/>
      </w:tblGrid>
      <w:tr w:rsidR="00B17238" w:rsidRPr="00B70DEF" w:rsidTr="00B70DEF">
        <w:trPr>
          <w:jc w:val="center"/>
        </w:trPr>
        <w:tc>
          <w:tcPr>
            <w:tcW w:w="5000" w:type="pct"/>
            <w:gridSpan w:val="6"/>
          </w:tcPr>
          <w:p w:rsidR="00B17238" w:rsidRPr="00B70DEF" w:rsidRDefault="00B17238" w:rsidP="000A200A">
            <w:pPr>
              <w:jc w:val="center"/>
              <w:rPr>
                <w:rFonts w:ascii="Traditional Arabic" w:hAnsi="Traditional Arabic" w:cs="Traditional Arabic"/>
                <w:b/>
                <w:bCs/>
                <w:sz w:val="28"/>
                <w:szCs w:val="28"/>
                <w:rtl/>
              </w:rPr>
            </w:pPr>
            <w:r w:rsidRPr="00B70DEF">
              <w:rPr>
                <w:rFonts w:ascii="Traditional Arabic" w:hAnsi="Traditional Arabic" w:cs="Traditional Arabic" w:hint="cs"/>
                <w:b/>
                <w:bCs/>
                <w:sz w:val="28"/>
                <w:szCs w:val="28"/>
                <w:rtl/>
                <w:lang w:bidi="ar-LY"/>
              </w:rPr>
              <w:t>جدول رقم (3) يوضح نتائج تحليل الانحدار المتعدد</w:t>
            </w:r>
          </w:p>
        </w:tc>
      </w:tr>
      <w:tr w:rsidR="00B17238" w:rsidRPr="00B70DEF" w:rsidTr="00B70DEF">
        <w:trPr>
          <w:jc w:val="center"/>
        </w:trPr>
        <w:tc>
          <w:tcPr>
            <w:tcW w:w="836" w:type="pct"/>
          </w:tcPr>
          <w:p w:rsidR="00B17238" w:rsidRPr="00B70DEF" w:rsidRDefault="00B17238" w:rsidP="000A200A">
            <w:pPr>
              <w:ind w:firstLine="0"/>
              <w:jc w:val="center"/>
              <w:rPr>
                <w:rFonts w:ascii="Traditional Arabic" w:hAnsi="Traditional Arabic" w:cs="Traditional Arabic"/>
                <w:b/>
                <w:bCs/>
              </w:rPr>
            </w:pPr>
            <w:r w:rsidRPr="00B70DEF">
              <w:rPr>
                <w:rFonts w:ascii="Traditional Arabic" w:hAnsi="Traditional Arabic" w:cs="Traditional Arabic"/>
                <w:b/>
                <w:bCs/>
              </w:rPr>
              <w:t>OPE</w:t>
            </w:r>
          </w:p>
        </w:tc>
        <w:tc>
          <w:tcPr>
            <w:tcW w:w="836" w:type="pct"/>
          </w:tcPr>
          <w:p w:rsidR="00B17238" w:rsidRPr="00B70DEF" w:rsidRDefault="00B17238" w:rsidP="000A200A">
            <w:pPr>
              <w:ind w:firstLine="0"/>
              <w:jc w:val="center"/>
              <w:rPr>
                <w:rFonts w:ascii="Traditional Arabic" w:hAnsi="Traditional Arabic" w:cs="Traditional Arabic"/>
                <w:b/>
                <w:bCs/>
              </w:rPr>
            </w:pPr>
            <w:r w:rsidRPr="00B70DEF">
              <w:rPr>
                <w:rFonts w:ascii="Traditional Arabic" w:hAnsi="Traditional Arabic" w:cs="Traditional Arabic"/>
                <w:b/>
                <w:bCs/>
              </w:rPr>
              <w:t>NAR</w:t>
            </w:r>
          </w:p>
        </w:tc>
        <w:tc>
          <w:tcPr>
            <w:tcW w:w="836" w:type="pct"/>
          </w:tcPr>
          <w:p w:rsidR="00B17238" w:rsidRPr="00B70DEF" w:rsidRDefault="00B17238" w:rsidP="000A200A">
            <w:pPr>
              <w:ind w:firstLine="0"/>
              <w:jc w:val="center"/>
              <w:rPr>
                <w:rFonts w:ascii="Traditional Arabic" w:hAnsi="Traditional Arabic" w:cs="Traditional Arabic"/>
                <w:b/>
                <w:bCs/>
              </w:rPr>
            </w:pPr>
            <w:r w:rsidRPr="00B70DEF">
              <w:rPr>
                <w:rFonts w:ascii="Traditional Arabic" w:hAnsi="Traditional Arabic" w:cs="Traditional Arabic"/>
                <w:b/>
                <w:bCs/>
              </w:rPr>
              <w:t>INS</w:t>
            </w:r>
          </w:p>
        </w:tc>
        <w:tc>
          <w:tcPr>
            <w:tcW w:w="848" w:type="pct"/>
          </w:tcPr>
          <w:p w:rsidR="00B17238" w:rsidRPr="00B70DEF" w:rsidRDefault="00B17238" w:rsidP="000A200A">
            <w:pPr>
              <w:ind w:firstLine="0"/>
              <w:jc w:val="center"/>
              <w:rPr>
                <w:rFonts w:ascii="Traditional Arabic" w:hAnsi="Traditional Arabic" w:cs="Traditional Arabic"/>
                <w:b/>
                <w:bCs/>
              </w:rPr>
            </w:pPr>
            <w:r w:rsidRPr="00B70DEF">
              <w:rPr>
                <w:rFonts w:ascii="Traditional Arabic" w:hAnsi="Traditional Arabic" w:cs="Traditional Arabic"/>
                <w:b/>
                <w:bCs/>
              </w:rPr>
              <w:t>MSI</w:t>
            </w:r>
          </w:p>
        </w:tc>
        <w:tc>
          <w:tcPr>
            <w:tcW w:w="877"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cs="Times New Roman" w:hint="cs"/>
                <w:b/>
                <w:bCs/>
                <w:rtl/>
                <w:lang w:bidi="ar-LY"/>
              </w:rPr>
              <w:t>α</w:t>
            </w:r>
          </w:p>
        </w:tc>
        <w:tc>
          <w:tcPr>
            <w:tcW w:w="767" w:type="pct"/>
          </w:tcPr>
          <w:p w:rsidR="00B17238" w:rsidRPr="00B70DEF" w:rsidRDefault="00B17238" w:rsidP="000A200A">
            <w:pPr>
              <w:ind w:firstLine="0"/>
              <w:jc w:val="center"/>
              <w:rPr>
                <w:rFonts w:ascii="Traditional Arabic" w:hAnsi="Traditional Arabic" w:cs="Traditional Arabic"/>
                <w:b/>
                <w:bCs/>
                <w:rtl/>
              </w:rPr>
            </w:pPr>
          </w:p>
        </w:tc>
      </w:tr>
      <w:tr w:rsidR="00B17238" w:rsidRPr="00B70DEF" w:rsidTr="00B70DEF">
        <w:trPr>
          <w:jc w:val="center"/>
        </w:trPr>
        <w:tc>
          <w:tcPr>
            <w:tcW w:w="836"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b/>
                <w:bCs/>
              </w:rPr>
              <w:t>3.0844</w:t>
            </w:r>
          </w:p>
        </w:tc>
        <w:tc>
          <w:tcPr>
            <w:tcW w:w="836"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b/>
                <w:bCs/>
              </w:rPr>
              <w:t>1.0731</w:t>
            </w:r>
          </w:p>
        </w:tc>
        <w:tc>
          <w:tcPr>
            <w:tcW w:w="836"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b/>
                <w:bCs/>
              </w:rPr>
              <w:t>5.5703</w:t>
            </w:r>
          </w:p>
        </w:tc>
        <w:tc>
          <w:tcPr>
            <w:tcW w:w="848"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b/>
                <w:bCs/>
              </w:rPr>
              <w:t>0.7154</w:t>
            </w:r>
          </w:p>
        </w:tc>
        <w:tc>
          <w:tcPr>
            <w:tcW w:w="877"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b/>
                <w:bCs/>
              </w:rPr>
              <w:t>-8744.37</w:t>
            </w:r>
          </w:p>
        </w:tc>
        <w:tc>
          <w:tcPr>
            <w:tcW w:w="767"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cs="Times New Roman" w:hint="cs"/>
                <w:b/>
                <w:bCs/>
                <w:rtl/>
                <w:lang w:bidi="ar-LY"/>
              </w:rPr>
              <w:t>β</w:t>
            </w:r>
          </w:p>
        </w:tc>
      </w:tr>
      <w:tr w:rsidR="00B17238" w:rsidRPr="00B70DEF" w:rsidTr="00B70DEF">
        <w:trPr>
          <w:jc w:val="center"/>
        </w:trPr>
        <w:tc>
          <w:tcPr>
            <w:tcW w:w="836" w:type="pct"/>
          </w:tcPr>
          <w:p w:rsidR="00B17238" w:rsidRPr="00B70DEF" w:rsidRDefault="00B17238" w:rsidP="000A200A">
            <w:pPr>
              <w:ind w:firstLine="0"/>
              <w:jc w:val="center"/>
              <w:rPr>
                <w:rFonts w:ascii="Traditional Arabic" w:hAnsi="Traditional Arabic" w:cs="Traditional Arabic"/>
                <w:b/>
                <w:bCs/>
                <w:vertAlign w:val="superscript"/>
                <w:rtl/>
                <w:lang w:bidi="ar-LY"/>
              </w:rPr>
            </w:pPr>
            <w:r w:rsidRPr="00B70DEF">
              <w:rPr>
                <w:rFonts w:ascii="Traditional Arabic" w:hAnsi="Traditional Arabic" w:cs="Traditional Arabic"/>
                <w:b/>
                <w:bCs/>
              </w:rPr>
              <w:t>2.94</w:t>
            </w:r>
            <w:r w:rsidRPr="00B70DEF">
              <w:rPr>
                <w:rFonts w:ascii="Traditional Arabic" w:hAnsi="Traditional Arabic" w:cs="Traditional Arabic"/>
                <w:b/>
                <w:bCs/>
                <w:vertAlign w:val="superscript"/>
              </w:rPr>
              <w:t>***</w:t>
            </w:r>
          </w:p>
        </w:tc>
        <w:tc>
          <w:tcPr>
            <w:tcW w:w="836" w:type="pct"/>
          </w:tcPr>
          <w:p w:rsidR="00B17238" w:rsidRPr="00B70DEF" w:rsidRDefault="00B17238" w:rsidP="000A200A">
            <w:pPr>
              <w:ind w:firstLine="0"/>
              <w:jc w:val="center"/>
              <w:rPr>
                <w:rFonts w:ascii="Traditional Arabic" w:hAnsi="Traditional Arabic" w:cs="Traditional Arabic"/>
                <w:b/>
                <w:bCs/>
                <w:vertAlign w:val="superscript"/>
                <w:rtl/>
                <w:lang w:bidi="ar-LY"/>
              </w:rPr>
            </w:pPr>
            <w:r w:rsidRPr="00B70DEF">
              <w:rPr>
                <w:rFonts w:ascii="Traditional Arabic" w:hAnsi="Traditional Arabic" w:cs="Traditional Arabic"/>
                <w:b/>
                <w:bCs/>
              </w:rPr>
              <w:t>2.09</w:t>
            </w:r>
            <w:r w:rsidRPr="00B70DEF">
              <w:rPr>
                <w:rFonts w:ascii="Traditional Arabic" w:hAnsi="Traditional Arabic" w:cs="Traditional Arabic"/>
                <w:b/>
                <w:bCs/>
                <w:vertAlign w:val="superscript"/>
              </w:rPr>
              <w:t>**</w:t>
            </w:r>
          </w:p>
        </w:tc>
        <w:tc>
          <w:tcPr>
            <w:tcW w:w="836" w:type="pct"/>
          </w:tcPr>
          <w:p w:rsidR="00B17238" w:rsidRPr="00B70DEF" w:rsidRDefault="00B17238" w:rsidP="000A200A">
            <w:pPr>
              <w:ind w:firstLine="0"/>
              <w:jc w:val="center"/>
              <w:rPr>
                <w:rFonts w:ascii="Traditional Arabic" w:hAnsi="Traditional Arabic" w:cs="Traditional Arabic"/>
                <w:b/>
                <w:bCs/>
                <w:vertAlign w:val="superscript"/>
                <w:rtl/>
                <w:lang w:bidi="ar-LY"/>
              </w:rPr>
            </w:pPr>
            <w:r w:rsidRPr="00B70DEF">
              <w:rPr>
                <w:rFonts w:ascii="Traditional Arabic" w:hAnsi="Traditional Arabic" w:cs="Traditional Arabic"/>
                <w:b/>
                <w:bCs/>
              </w:rPr>
              <w:t>3.03</w:t>
            </w:r>
            <w:r w:rsidRPr="00B70DEF">
              <w:rPr>
                <w:rFonts w:ascii="Traditional Arabic" w:hAnsi="Traditional Arabic" w:cs="Traditional Arabic"/>
                <w:b/>
                <w:bCs/>
                <w:vertAlign w:val="superscript"/>
              </w:rPr>
              <w:t>***</w:t>
            </w:r>
          </w:p>
        </w:tc>
        <w:tc>
          <w:tcPr>
            <w:tcW w:w="848" w:type="pct"/>
          </w:tcPr>
          <w:p w:rsidR="00B17238" w:rsidRPr="00B70DEF" w:rsidRDefault="00B17238" w:rsidP="000A200A">
            <w:pPr>
              <w:ind w:firstLine="0"/>
              <w:jc w:val="center"/>
              <w:rPr>
                <w:rFonts w:ascii="Traditional Arabic" w:hAnsi="Traditional Arabic" w:cs="Traditional Arabic"/>
                <w:b/>
                <w:bCs/>
                <w:vertAlign w:val="superscript"/>
                <w:rtl/>
                <w:lang w:bidi="ar-LY"/>
              </w:rPr>
            </w:pPr>
            <w:r w:rsidRPr="00B70DEF">
              <w:rPr>
                <w:rFonts w:ascii="Traditional Arabic" w:hAnsi="Traditional Arabic" w:cs="Traditional Arabic"/>
                <w:b/>
                <w:bCs/>
              </w:rPr>
              <w:t>14.51</w:t>
            </w:r>
            <w:r w:rsidRPr="00B70DEF">
              <w:rPr>
                <w:rFonts w:ascii="Traditional Arabic" w:hAnsi="Traditional Arabic" w:cs="Traditional Arabic"/>
                <w:b/>
                <w:bCs/>
                <w:vertAlign w:val="superscript"/>
              </w:rPr>
              <w:t>***</w:t>
            </w:r>
          </w:p>
        </w:tc>
        <w:tc>
          <w:tcPr>
            <w:tcW w:w="877" w:type="pct"/>
          </w:tcPr>
          <w:p w:rsidR="00B17238" w:rsidRPr="00B70DEF" w:rsidRDefault="00B17238" w:rsidP="000A200A">
            <w:pPr>
              <w:ind w:firstLine="0"/>
              <w:jc w:val="center"/>
              <w:rPr>
                <w:rFonts w:ascii="Traditional Arabic" w:hAnsi="Traditional Arabic" w:cs="Traditional Arabic"/>
                <w:b/>
                <w:bCs/>
                <w:vertAlign w:val="superscript"/>
              </w:rPr>
            </w:pPr>
            <w:r w:rsidRPr="00B70DEF">
              <w:rPr>
                <w:rFonts w:ascii="Traditional Arabic" w:hAnsi="Traditional Arabic" w:cs="Traditional Arabic"/>
                <w:b/>
                <w:bCs/>
              </w:rPr>
              <w:t>-2.89</w:t>
            </w:r>
            <w:r w:rsidRPr="00B70DEF">
              <w:rPr>
                <w:rFonts w:ascii="Traditional Arabic" w:hAnsi="Traditional Arabic" w:cs="Traditional Arabic"/>
                <w:b/>
                <w:bCs/>
                <w:vertAlign w:val="superscript"/>
              </w:rPr>
              <w:t>***</w:t>
            </w:r>
          </w:p>
        </w:tc>
        <w:tc>
          <w:tcPr>
            <w:tcW w:w="767"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b/>
                <w:bCs/>
              </w:rPr>
              <w:t>T-Test</w:t>
            </w:r>
          </w:p>
        </w:tc>
      </w:tr>
      <w:tr w:rsidR="00B17238" w:rsidRPr="00B70DEF" w:rsidTr="00B70DEF">
        <w:trPr>
          <w:jc w:val="center"/>
        </w:trPr>
        <w:tc>
          <w:tcPr>
            <w:tcW w:w="836" w:type="pct"/>
          </w:tcPr>
          <w:p w:rsidR="00B17238" w:rsidRPr="00B70DEF" w:rsidRDefault="00B17238" w:rsidP="000A200A">
            <w:pPr>
              <w:ind w:firstLine="0"/>
              <w:jc w:val="center"/>
              <w:rPr>
                <w:rFonts w:ascii="Traditional Arabic" w:hAnsi="Traditional Arabic" w:cs="Traditional Arabic"/>
                <w:b/>
                <w:bCs/>
                <w:rtl/>
              </w:rPr>
            </w:pPr>
          </w:p>
        </w:tc>
        <w:tc>
          <w:tcPr>
            <w:tcW w:w="836" w:type="pct"/>
          </w:tcPr>
          <w:p w:rsidR="00B17238" w:rsidRPr="00B70DEF" w:rsidRDefault="00B17238" w:rsidP="000A200A">
            <w:pPr>
              <w:ind w:firstLine="0"/>
              <w:jc w:val="center"/>
              <w:rPr>
                <w:rFonts w:ascii="Traditional Arabic" w:hAnsi="Traditional Arabic" w:cs="Traditional Arabic"/>
                <w:b/>
                <w:bCs/>
                <w:rtl/>
                <w:lang w:bidi="ar-LY"/>
              </w:rPr>
            </w:pPr>
          </w:p>
        </w:tc>
        <w:tc>
          <w:tcPr>
            <w:tcW w:w="836" w:type="pct"/>
          </w:tcPr>
          <w:p w:rsidR="00B17238" w:rsidRPr="00B70DEF" w:rsidRDefault="00B17238" w:rsidP="000A200A">
            <w:pPr>
              <w:jc w:val="center"/>
              <w:rPr>
                <w:rFonts w:ascii="Traditional Arabic" w:hAnsi="Traditional Arabic" w:cs="Traditional Arabic"/>
                <w:b/>
                <w:bCs/>
                <w:rtl/>
                <w:lang w:bidi="ar-LY"/>
              </w:rPr>
            </w:pPr>
          </w:p>
        </w:tc>
        <w:tc>
          <w:tcPr>
            <w:tcW w:w="848" w:type="pct"/>
          </w:tcPr>
          <w:p w:rsidR="00B17238" w:rsidRPr="00B70DEF" w:rsidRDefault="00B17238" w:rsidP="000A200A">
            <w:pPr>
              <w:ind w:firstLine="0"/>
              <w:jc w:val="center"/>
              <w:rPr>
                <w:rFonts w:ascii="Traditional Arabic" w:hAnsi="Traditional Arabic" w:cs="Traditional Arabic"/>
                <w:b/>
                <w:bCs/>
                <w:rtl/>
                <w:lang w:bidi="ar-LY"/>
              </w:rPr>
            </w:pPr>
          </w:p>
        </w:tc>
        <w:tc>
          <w:tcPr>
            <w:tcW w:w="877"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b/>
                <w:bCs/>
              </w:rPr>
              <w:t>0.95</w:t>
            </w:r>
          </w:p>
        </w:tc>
        <w:tc>
          <w:tcPr>
            <w:tcW w:w="767" w:type="pct"/>
          </w:tcPr>
          <w:p w:rsidR="00B17238" w:rsidRPr="00B70DEF" w:rsidRDefault="00B17238" w:rsidP="000A200A">
            <w:pPr>
              <w:ind w:firstLine="0"/>
              <w:jc w:val="center"/>
              <w:rPr>
                <w:rFonts w:ascii="Traditional Arabic" w:hAnsi="Traditional Arabic" w:cs="Traditional Arabic"/>
                <w:b/>
                <w:bCs/>
                <w:vertAlign w:val="superscript"/>
                <w:rtl/>
                <w:lang w:bidi="ar-LY"/>
              </w:rPr>
            </w:pPr>
            <w:r w:rsidRPr="00B70DEF">
              <w:rPr>
                <w:rFonts w:ascii="Traditional Arabic" w:hAnsi="Traditional Arabic" w:cs="Traditional Arabic"/>
                <w:b/>
                <w:bCs/>
              </w:rPr>
              <w:t>R</w:t>
            </w:r>
            <w:r w:rsidRPr="00B70DEF">
              <w:rPr>
                <w:rFonts w:ascii="Traditional Arabic" w:hAnsi="Traditional Arabic" w:cs="Traditional Arabic"/>
                <w:b/>
                <w:bCs/>
                <w:vertAlign w:val="superscript"/>
              </w:rPr>
              <w:t>2</w:t>
            </w:r>
          </w:p>
        </w:tc>
      </w:tr>
      <w:tr w:rsidR="00B17238" w:rsidRPr="00B70DEF" w:rsidTr="00B70DEF">
        <w:trPr>
          <w:jc w:val="center"/>
        </w:trPr>
        <w:tc>
          <w:tcPr>
            <w:tcW w:w="836" w:type="pct"/>
          </w:tcPr>
          <w:p w:rsidR="00B17238" w:rsidRPr="00B70DEF" w:rsidRDefault="00B17238" w:rsidP="000A200A">
            <w:pPr>
              <w:ind w:firstLine="0"/>
              <w:jc w:val="center"/>
              <w:rPr>
                <w:rFonts w:ascii="Traditional Arabic" w:hAnsi="Traditional Arabic" w:cs="Traditional Arabic"/>
                <w:b/>
                <w:bCs/>
                <w:rtl/>
              </w:rPr>
            </w:pPr>
          </w:p>
        </w:tc>
        <w:tc>
          <w:tcPr>
            <w:tcW w:w="836" w:type="pct"/>
          </w:tcPr>
          <w:p w:rsidR="00B17238" w:rsidRPr="00B70DEF" w:rsidRDefault="00B17238" w:rsidP="000A200A">
            <w:pPr>
              <w:ind w:firstLine="0"/>
              <w:jc w:val="center"/>
              <w:rPr>
                <w:rFonts w:ascii="Traditional Arabic" w:hAnsi="Traditional Arabic" w:cs="Traditional Arabic"/>
                <w:b/>
                <w:bCs/>
                <w:rtl/>
                <w:lang w:bidi="ar-LY"/>
              </w:rPr>
            </w:pPr>
          </w:p>
        </w:tc>
        <w:tc>
          <w:tcPr>
            <w:tcW w:w="836" w:type="pct"/>
          </w:tcPr>
          <w:p w:rsidR="00B17238" w:rsidRPr="00B70DEF" w:rsidRDefault="00B17238" w:rsidP="000A200A">
            <w:pPr>
              <w:ind w:firstLine="0"/>
              <w:jc w:val="center"/>
              <w:rPr>
                <w:rFonts w:ascii="Traditional Arabic" w:hAnsi="Traditional Arabic" w:cs="Traditional Arabic"/>
                <w:b/>
                <w:bCs/>
                <w:rtl/>
                <w:lang w:bidi="ar-LY"/>
              </w:rPr>
            </w:pPr>
          </w:p>
        </w:tc>
        <w:tc>
          <w:tcPr>
            <w:tcW w:w="848" w:type="pct"/>
          </w:tcPr>
          <w:p w:rsidR="00B17238" w:rsidRPr="00B70DEF" w:rsidRDefault="00B17238" w:rsidP="000A200A">
            <w:pPr>
              <w:ind w:firstLine="0"/>
              <w:jc w:val="center"/>
              <w:rPr>
                <w:rFonts w:ascii="Traditional Arabic" w:hAnsi="Traditional Arabic" w:cs="Traditional Arabic"/>
                <w:b/>
                <w:bCs/>
                <w:rtl/>
                <w:lang w:bidi="ar-LY"/>
              </w:rPr>
            </w:pPr>
          </w:p>
        </w:tc>
        <w:tc>
          <w:tcPr>
            <w:tcW w:w="877"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b/>
                <w:bCs/>
              </w:rPr>
              <w:t>91.63</w:t>
            </w:r>
          </w:p>
        </w:tc>
        <w:tc>
          <w:tcPr>
            <w:tcW w:w="767" w:type="pct"/>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b/>
                <w:bCs/>
              </w:rPr>
              <w:t>F-Test</w:t>
            </w:r>
          </w:p>
        </w:tc>
      </w:tr>
      <w:tr w:rsidR="00B17238" w:rsidRPr="00B70DEF" w:rsidTr="00B70DEF">
        <w:trPr>
          <w:jc w:val="center"/>
        </w:trPr>
        <w:tc>
          <w:tcPr>
            <w:tcW w:w="5000" w:type="pct"/>
            <w:gridSpan w:val="6"/>
          </w:tcPr>
          <w:p w:rsidR="00B17238" w:rsidRPr="00B70DEF" w:rsidRDefault="00B17238" w:rsidP="000A200A">
            <w:pPr>
              <w:ind w:firstLine="0"/>
              <w:jc w:val="center"/>
              <w:rPr>
                <w:rFonts w:ascii="Traditional Arabic" w:hAnsi="Traditional Arabic" w:cs="Traditional Arabic"/>
                <w:b/>
                <w:bCs/>
                <w:rtl/>
                <w:lang w:bidi="ar-LY"/>
              </w:rPr>
            </w:pPr>
            <w:r w:rsidRPr="00B70DEF">
              <w:rPr>
                <w:rFonts w:ascii="Traditional Arabic" w:hAnsi="Traditional Arabic" w:cs="Traditional Arabic" w:hint="cs"/>
                <w:b/>
                <w:bCs/>
                <w:rtl/>
                <w:lang w:bidi="ar-LY"/>
              </w:rPr>
              <w:t>الانفتاح</w:t>
            </w:r>
            <w:r w:rsidRPr="00B70DEF">
              <w:rPr>
                <w:rFonts w:ascii="Traditional Arabic" w:hAnsi="Traditional Arabic" w:cs="Traditional Arabic"/>
                <w:b/>
                <w:bCs/>
                <w:rtl/>
                <w:lang w:bidi="ar-LY"/>
              </w:rPr>
              <w:t xml:space="preserve"> </w:t>
            </w:r>
            <w:r w:rsidRPr="00B70DEF">
              <w:rPr>
                <w:rFonts w:ascii="Traditional Arabic" w:hAnsi="Traditional Arabic" w:cs="Traditional Arabic" w:hint="cs"/>
                <w:b/>
                <w:bCs/>
                <w:rtl/>
                <w:lang w:bidi="ar-LY"/>
              </w:rPr>
              <w:t>التجاري</w:t>
            </w:r>
            <w:r w:rsidRPr="00B70DEF">
              <w:rPr>
                <w:rFonts w:ascii="Traditional Arabic" w:hAnsi="Traditional Arabic" w:cs="Traditional Arabic"/>
                <w:b/>
                <w:bCs/>
                <w:rtl/>
                <w:lang w:bidi="ar-LY"/>
              </w:rPr>
              <w:t xml:space="preserve">  =(</w:t>
            </w:r>
            <w:r w:rsidRPr="00B70DEF">
              <w:rPr>
                <w:rFonts w:ascii="Traditional Arabic" w:hAnsi="Traditional Arabic" w:cs="Traditional Arabic"/>
                <w:b/>
                <w:bCs/>
              </w:rPr>
              <w:t>OPE</w:t>
            </w:r>
            <w:r w:rsidRPr="00B70DEF">
              <w:rPr>
                <w:rFonts w:ascii="Traditional Arabic" w:hAnsi="Traditional Arabic" w:cs="Traditional Arabic"/>
                <w:b/>
                <w:bCs/>
                <w:rtl/>
                <w:lang w:bidi="ar-LY"/>
              </w:rPr>
              <w:t>).</w:t>
            </w:r>
            <w:r w:rsidRPr="00B70DEF">
              <w:rPr>
                <w:rFonts w:ascii="Traditional Arabic" w:hAnsi="Traditional Arabic" w:cs="Traditional Arabic" w:hint="cs"/>
                <w:b/>
                <w:bCs/>
                <w:rtl/>
                <w:lang w:bidi="ar-LY"/>
              </w:rPr>
              <w:t>الموارد</w:t>
            </w:r>
            <w:r w:rsidRPr="00B70DEF">
              <w:rPr>
                <w:rFonts w:ascii="Traditional Arabic" w:hAnsi="Traditional Arabic" w:cs="Traditional Arabic"/>
                <w:b/>
                <w:bCs/>
                <w:rtl/>
                <w:lang w:bidi="ar-LY"/>
              </w:rPr>
              <w:t xml:space="preserve"> </w:t>
            </w:r>
            <w:r w:rsidRPr="00B70DEF">
              <w:rPr>
                <w:rFonts w:ascii="Traditional Arabic" w:hAnsi="Traditional Arabic" w:cs="Traditional Arabic" w:hint="cs"/>
                <w:b/>
                <w:bCs/>
                <w:rtl/>
                <w:lang w:bidi="ar-LY"/>
              </w:rPr>
              <w:t>الطبيعية</w:t>
            </w:r>
            <w:r w:rsidRPr="00B70DEF">
              <w:rPr>
                <w:rFonts w:ascii="Traditional Arabic" w:hAnsi="Traditional Arabic" w:cs="Traditional Arabic"/>
                <w:b/>
                <w:bCs/>
                <w:rtl/>
                <w:lang w:bidi="ar-LY"/>
              </w:rPr>
              <w:t xml:space="preserve">  =(</w:t>
            </w:r>
            <w:r w:rsidRPr="00B70DEF">
              <w:rPr>
                <w:rFonts w:ascii="Traditional Arabic" w:hAnsi="Traditional Arabic" w:cs="Traditional Arabic"/>
                <w:b/>
                <w:bCs/>
              </w:rPr>
              <w:t>NAR</w:t>
            </w:r>
            <w:r w:rsidRPr="00B70DEF">
              <w:rPr>
                <w:rFonts w:ascii="Traditional Arabic" w:hAnsi="Traditional Arabic" w:cs="Traditional Arabic"/>
                <w:b/>
                <w:bCs/>
                <w:rtl/>
                <w:lang w:bidi="ar-LY"/>
              </w:rPr>
              <w:t>).</w:t>
            </w:r>
            <w:r w:rsidRPr="00B70DEF">
              <w:rPr>
                <w:rFonts w:ascii="Traditional Arabic" w:hAnsi="Traditional Arabic" w:cs="Traditional Arabic" w:hint="cs"/>
                <w:b/>
                <w:bCs/>
                <w:rtl/>
                <w:lang w:bidi="ar-LY"/>
              </w:rPr>
              <w:t>البنية</w:t>
            </w:r>
            <w:r w:rsidRPr="00B70DEF">
              <w:rPr>
                <w:rFonts w:ascii="Traditional Arabic" w:hAnsi="Traditional Arabic" w:cs="Traditional Arabic"/>
                <w:b/>
                <w:bCs/>
                <w:rtl/>
                <w:lang w:bidi="ar-LY"/>
              </w:rPr>
              <w:t xml:space="preserve"> </w:t>
            </w:r>
            <w:r w:rsidRPr="00B70DEF">
              <w:rPr>
                <w:rFonts w:ascii="Traditional Arabic" w:hAnsi="Traditional Arabic" w:cs="Traditional Arabic" w:hint="cs"/>
                <w:b/>
                <w:bCs/>
                <w:rtl/>
                <w:lang w:bidi="ar-LY"/>
              </w:rPr>
              <w:t>التحتية</w:t>
            </w:r>
            <w:r w:rsidRPr="00B70DEF">
              <w:rPr>
                <w:rFonts w:ascii="Traditional Arabic" w:hAnsi="Traditional Arabic" w:cs="Traditional Arabic"/>
                <w:b/>
                <w:bCs/>
                <w:rtl/>
                <w:lang w:bidi="ar-LY"/>
              </w:rPr>
              <w:t xml:space="preserve"> =(</w:t>
            </w:r>
            <w:r w:rsidRPr="00B70DEF">
              <w:rPr>
                <w:rFonts w:ascii="Traditional Arabic" w:hAnsi="Traditional Arabic" w:cs="Traditional Arabic"/>
                <w:b/>
                <w:bCs/>
              </w:rPr>
              <w:t>INS</w:t>
            </w:r>
            <w:r w:rsidRPr="00B70DEF">
              <w:rPr>
                <w:rFonts w:ascii="Traditional Arabic" w:hAnsi="Traditional Arabic" w:cs="Traditional Arabic"/>
                <w:b/>
                <w:bCs/>
                <w:rtl/>
                <w:lang w:bidi="ar-LY"/>
              </w:rPr>
              <w:t>) .</w:t>
            </w:r>
            <w:r w:rsidRPr="00B70DEF">
              <w:rPr>
                <w:rFonts w:ascii="Traditional Arabic" w:hAnsi="Traditional Arabic" w:cs="Traditional Arabic" w:hint="cs"/>
                <w:b/>
                <w:bCs/>
                <w:rtl/>
                <w:lang w:bidi="ar-LY"/>
              </w:rPr>
              <w:t>حجم</w:t>
            </w:r>
            <w:r w:rsidRPr="00B70DEF">
              <w:rPr>
                <w:rFonts w:ascii="Traditional Arabic" w:hAnsi="Traditional Arabic" w:cs="Traditional Arabic"/>
                <w:b/>
                <w:bCs/>
                <w:rtl/>
                <w:lang w:bidi="ar-LY"/>
              </w:rPr>
              <w:t xml:space="preserve"> </w:t>
            </w:r>
            <w:r w:rsidRPr="00B70DEF">
              <w:rPr>
                <w:rFonts w:ascii="Traditional Arabic" w:hAnsi="Traditional Arabic" w:cs="Traditional Arabic" w:hint="cs"/>
                <w:b/>
                <w:bCs/>
                <w:rtl/>
                <w:lang w:bidi="ar-LY"/>
              </w:rPr>
              <w:t>السوق</w:t>
            </w:r>
            <w:r w:rsidRPr="00B70DEF">
              <w:rPr>
                <w:rFonts w:ascii="Traditional Arabic" w:hAnsi="Traditional Arabic" w:cs="Traditional Arabic"/>
                <w:b/>
                <w:bCs/>
                <w:rtl/>
                <w:lang w:bidi="ar-LY"/>
              </w:rPr>
              <w:t>=(</w:t>
            </w:r>
            <w:r w:rsidRPr="00B70DEF">
              <w:rPr>
                <w:rFonts w:ascii="Traditional Arabic" w:hAnsi="Traditional Arabic" w:cs="Traditional Arabic"/>
                <w:b/>
                <w:bCs/>
              </w:rPr>
              <w:t>MSI</w:t>
            </w:r>
            <w:r w:rsidRPr="00B70DEF">
              <w:rPr>
                <w:rFonts w:ascii="Traditional Arabic" w:hAnsi="Traditional Arabic" w:cs="Traditional Arabic"/>
                <w:b/>
                <w:bCs/>
                <w:rtl/>
                <w:lang w:bidi="ar-LY"/>
              </w:rPr>
              <w:t>)</w:t>
            </w:r>
          </w:p>
          <w:p w:rsidR="00B17238" w:rsidRPr="00B70DEF" w:rsidRDefault="00B17238" w:rsidP="000A200A">
            <w:pPr>
              <w:jc w:val="center"/>
              <w:rPr>
                <w:rFonts w:ascii="Traditional Arabic" w:hAnsi="Traditional Arabic" w:cs="Traditional Arabic"/>
                <w:b/>
                <w:bCs/>
                <w:rtl/>
                <w:lang w:bidi="ar-LY"/>
              </w:rPr>
            </w:pPr>
            <w:r w:rsidRPr="00B70DEF">
              <w:rPr>
                <w:rFonts w:ascii="Traditional Arabic" w:hAnsi="Traditional Arabic" w:cs="Traditional Arabic" w:hint="cs"/>
                <w:b/>
                <w:bCs/>
                <w:vertAlign w:val="superscript"/>
                <w:rtl/>
                <w:lang w:bidi="ar-LY"/>
              </w:rPr>
              <w:t xml:space="preserve">*** </w:t>
            </w:r>
            <w:r w:rsidRPr="00B70DEF">
              <w:rPr>
                <w:rFonts w:ascii="Traditional Arabic" w:hAnsi="Traditional Arabic" w:cs="Traditional Arabic" w:hint="cs"/>
                <w:b/>
                <w:bCs/>
                <w:rtl/>
                <w:lang w:bidi="ar-LY"/>
              </w:rPr>
              <w:t xml:space="preserve">ذات دلالة احصائية عند مستوي 1%‘  </w:t>
            </w:r>
            <w:r w:rsidRPr="00B70DEF">
              <w:rPr>
                <w:rFonts w:ascii="Traditional Arabic" w:hAnsi="Traditional Arabic" w:cs="Traditional Arabic" w:hint="cs"/>
                <w:b/>
                <w:bCs/>
                <w:vertAlign w:val="superscript"/>
                <w:rtl/>
                <w:lang w:bidi="ar-LY"/>
              </w:rPr>
              <w:t>**</w:t>
            </w:r>
            <w:r w:rsidRPr="00B70DEF">
              <w:rPr>
                <w:rFonts w:ascii="Traditional Arabic" w:hAnsi="Traditional Arabic" w:cs="Traditional Arabic" w:hint="cs"/>
                <w:b/>
                <w:bCs/>
                <w:rtl/>
                <w:lang w:bidi="ar-LY"/>
              </w:rPr>
              <w:t>ذات دلالة احصائية عند مستوى 5%</w:t>
            </w:r>
          </w:p>
        </w:tc>
      </w:tr>
    </w:tbl>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lastRenderedPageBreak/>
        <w:t>النتائج والتوصيات</w:t>
      </w:r>
    </w:p>
    <w:p w:rsidR="00B17238" w:rsidRPr="00B17238" w:rsidRDefault="00B17238" w:rsidP="001F591C">
      <w:pPr>
        <w:jc w:val="both"/>
        <w:rPr>
          <w:rFonts w:ascii="Traditional Arabic" w:hAnsi="Traditional Arabic" w:cs="Traditional Arabic"/>
          <w:b/>
          <w:bCs/>
          <w:sz w:val="28"/>
          <w:szCs w:val="28"/>
        </w:rPr>
      </w:pPr>
      <w:r w:rsidRPr="00B17238">
        <w:rPr>
          <w:rFonts w:ascii="Traditional Arabic" w:hAnsi="Traditional Arabic" w:cs="Traditional Arabic" w:hint="cs"/>
          <w:b/>
          <w:bCs/>
          <w:sz w:val="28"/>
          <w:szCs w:val="28"/>
          <w:rtl/>
          <w:lang w:bidi="ar-LY"/>
        </w:rPr>
        <w:t>النتائج.</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من النتائج التي توصلت اليها هذه الدراسة هي:-</w:t>
      </w:r>
    </w:p>
    <w:p w:rsidR="00B17238" w:rsidRPr="00B17238" w:rsidRDefault="00B17238" w:rsidP="001F591C">
      <w:pPr>
        <w:numPr>
          <w:ilvl w:val="0"/>
          <w:numId w:val="34"/>
        </w:num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وجود علاقة طردية ما بين ثلاثة متغيرات مستقلة وهي حجم السوق‘ البنية التحتية‘ الانفتاح التجاري والاستثمار الاجنبي المباشر في ليبيا عند مستوى معنوية 1%.</w:t>
      </w:r>
    </w:p>
    <w:p w:rsidR="00B17238" w:rsidRPr="00B17238" w:rsidRDefault="00B17238" w:rsidP="001F591C">
      <w:pPr>
        <w:numPr>
          <w:ilvl w:val="0"/>
          <w:numId w:val="34"/>
        </w:num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وجود طردية ما بين توفر الموارد الطبيعية والاستثمار الاجنبي المباشر في ليبيا عند مستوي معنوية 5%.</w:t>
      </w:r>
    </w:p>
    <w:p w:rsidR="00B17238" w:rsidRPr="00B17238" w:rsidRDefault="00B17238" w:rsidP="001F591C">
      <w:pPr>
        <w:numPr>
          <w:ilvl w:val="0"/>
          <w:numId w:val="34"/>
        </w:num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المتغيرات الاربعة المستقلة وهي حجم السوق‘ البنية التحتية‘ توفر الموارد الطبيعية والانفتاح التجاري والتي تمثل محددات الاستثمار الاجنبي في ليبيا تفسر ما نسبته 91.63% من التغيرات في حجم الاستثمار الاجنبي المباشر في ليبيا.</w:t>
      </w:r>
    </w:p>
    <w:p w:rsidR="00B17238" w:rsidRDefault="00B17238" w:rsidP="001F591C">
      <w:pPr>
        <w:numPr>
          <w:ilvl w:val="0"/>
          <w:numId w:val="34"/>
        </w:num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 xml:space="preserve"> الاستثمارات الاجنبية المباشرة في ليبيا تتركز بشكل اساسي في قطاع النفط. حجم السوق المقاس بالناتج المحلى الاجمالي يساهم فيه قطاع النفط والغاز بما نسبته 70%‘ تمويل الانفاق الحكومي على البنية التحتية يمول بشكل اساسي من الايرادات النفطية‘ احتياطي ليبيا من النفط يشكل عامل جذب للاستثمارات الاجنبية المباشرة في ليبيا‘ كما يشكل تصدير النفط الجزء الاكبر من الصادرات الليبية.</w:t>
      </w:r>
    </w:p>
    <w:p w:rsidR="000A200A" w:rsidRPr="00B17238" w:rsidRDefault="000A200A" w:rsidP="000A200A">
      <w:pPr>
        <w:jc w:val="both"/>
        <w:rPr>
          <w:rFonts w:ascii="Traditional Arabic" w:hAnsi="Traditional Arabic" w:cs="Traditional Arabic"/>
          <w:sz w:val="28"/>
          <w:szCs w:val="28"/>
        </w:rPr>
      </w:pPr>
    </w:p>
    <w:p w:rsidR="00B17238" w:rsidRPr="00B17238" w:rsidRDefault="00B17238" w:rsidP="001F591C">
      <w:pPr>
        <w:jc w:val="both"/>
        <w:rPr>
          <w:rFonts w:ascii="Traditional Arabic" w:hAnsi="Traditional Arabic" w:cs="Traditional Arabic"/>
          <w:b/>
          <w:bCs/>
          <w:sz w:val="28"/>
          <w:szCs w:val="28"/>
          <w:rtl/>
          <w:lang w:bidi="ar-LY"/>
        </w:rPr>
      </w:pPr>
      <w:r w:rsidRPr="00B17238">
        <w:rPr>
          <w:rFonts w:ascii="Traditional Arabic" w:hAnsi="Traditional Arabic" w:cs="Traditional Arabic" w:hint="cs"/>
          <w:b/>
          <w:bCs/>
          <w:sz w:val="28"/>
          <w:szCs w:val="28"/>
          <w:rtl/>
          <w:lang w:bidi="ar-LY"/>
        </w:rPr>
        <w:t xml:space="preserve">التوصيات </w:t>
      </w:r>
    </w:p>
    <w:p w:rsidR="00B17238" w:rsidRPr="00B17238" w:rsidRDefault="00B17238" w:rsidP="001F591C">
      <w:pPr>
        <w:jc w:val="both"/>
        <w:rPr>
          <w:rFonts w:ascii="Traditional Arabic" w:hAnsi="Traditional Arabic" w:cs="Traditional Arabic"/>
          <w:b/>
          <w:bCs/>
          <w:sz w:val="28"/>
          <w:szCs w:val="28"/>
        </w:rPr>
      </w:pPr>
      <w:r w:rsidRPr="00B17238">
        <w:rPr>
          <w:rFonts w:ascii="Traditional Arabic" w:hAnsi="Traditional Arabic" w:cs="Traditional Arabic" w:hint="cs"/>
          <w:sz w:val="28"/>
          <w:szCs w:val="28"/>
          <w:rtl/>
          <w:lang w:bidi="ar-LY"/>
        </w:rPr>
        <w:t>استنادا على النتائج السابقة توصي الدراسة بالتالي:-</w:t>
      </w:r>
      <w:r w:rsidRPr="00B17238">
        <w:rPr>
          <w:rFonts w:ascii="Traditional Arabic" w:hAnsi="Traditional Arabic" w:cs="Traditional Arabic" w:hint="cs"/>
          <w:b/>
          <w:bCs/>
          <w:sz w:val="28"/>
          <w:szCs w:val="28"/>
          <w:rtl/>
          <w:lang w:bidi="ar-LY"/>
        </w:rPr>
        <w:t xml:space="preserve"> </w:t>
      </w:r>
    </w:p>
    <w:p w:rsidR="00B17238" w:rsidRPr="00B17238" w:rsidRDefault="00B17238" w:rsidP="001F591C">
      <w:pPr>
        <w:numPr>
          <w:ilvl w:val="0"/>
          <w:numId w:val="35"/>
        </w:num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اضافة متغيرات اقتصادية اخري للنموذج الحالي مثل معدل التضخم ‘تطور القطاعي المالي وسعر الصرف لمعرفة مدى قدرتها على تحسين القدرة التفسيرية الكلية للنموذج السابق.</w:t>
      </w:r>
    </w:p>
    <w:p w:rsidR="00B17238" w:rsidRPr="00B17238" w:rsidRDefault="00B17238" w:rsidP="001F591C">
      <w:pPr>
        <w:numPr>
          <w:ilvl w:val="0"/>
          <w:numId w:val="35"/>
        </w:numPr>
        <w:jc w:val="both"/>
        <w:rPr>
          <w:rFonts w:ascii="Traditional Arabic" w:hAnsi="Traditional Arabic" w:cs="Traditional Arabic"/>
          <w:sz w:val="28"/>
          <w:szCs w:val="28"/>
        </w:rPr>
      </w:pPr>
      <w:r w:rsidRPr="00B17238">
        <w:rPr>
          <w:rFonts w:ascii="Traditional Arabic" w:hAnsi="Traditional Arabic" w:cs="Traditional Arabic" w:hint="cs"/>
          <w:sz w:val="28"/>
          <w:szCs w:val="28"/>
          <w:rtl/>
          <w:lang w:bidi="ar-LY"/>
        </w:rPr>
        <w:t>دراسة العلاقة ما بين الاستثمار الاجنبي المباشر والنمو الاقتصادي في ليبيا.</w:t>
      </w:r>
    </w:p>
    <w:p w:rsidR="00B17238" w:rsidRPr="00B17238" w:rsidRDefault="00B17238" w:rsidP="001F591C">
      <w:pPr>
        <w:numPr>
          <w:ilvl w:val="0"/>
          <w:numId w:val="35"/>
        </w:num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دراسة تأثير الاستثمار المحلي المباشر على مستوى النمو الاقتصادي في ليبيا.</w:t>
      </w:r>
    </w:p>
    <w:p w:rsidR="00B17238" w:rsidRPr="00B17238" w:rsidRDefault="00B17238" w:rsidP="001F591C">
      <w:pPr>
        <w:jc w:val="both"/>
        <w:rPr>
          <w:rFonts w:ascii="Traditional Arabic" w:hAnsi="Traditional Arabic" w:cs="Traditional Arabic"/>
          <w:b/>
          <w:bCs/>
          <w:sz w:val="28"/>
          <w:szCs w:val="28"/>
          <w:rtl/>
          <w:lang w:bidi="ar-LY"/>
        </w:rPr>
      </w:pPr>
    </w:p>
    <w:p w:rsidR="00B17238" w:rsidRDefault="00B17238" w:rsidP="001F591C">
      <w:pPr>
        <w:jc w:val="both"/>
        <w:rPr>
          <w:rFonts w:ascii="Traditional Arabic" w:hAnsi="Traditional Arabic" w:cs="Traditional Arabic"/>
          <w:b/>
          <w:bCs/>
          <w:sz w:val="28"/>
          <w:szCs w:val="28"/>
          <w:rtl/>
          <w:lang w:bidi="ar-LY"/>
        </w:rPr>
      </w:pPr>
    </w:p>
    <w:p w:rsidR="000A200A" w:rsidRPr="00B17238" w:rsidRDefault="000A200A" w:rsidP="001F591C">
      <w:pPr>
        <w:jc w:val="both"/>
        <w:rPr>
          <w:rFonts w:ascii="Traditional Arabic" w:hAnsi="Traditional Arabic" w:cs="Traditional Arabic"/>
          <w:b/>
          <w:bCs/>
          <w:sz w:val="28"/>
          <w:szCs w:val="28"/>
          <w:rtl/>
          <w:lang w:bidi="ar-LY"/>
        </w:rPr>
      </w:pPr>
    </w:p>
    <w:p w:rsidR="00B17238" w:rsidRPr="00B17238" w:rsidRDefault="00B17238" w:rsidP="001F591C">
      <w:pPr>
        <w:jc w:val="both"/>
        <w:rPr>
          <w:rFonts w:ascii="Traditional Arabic" w:hAnsi="Traditional Arabic" w:cs="Traditional Arabic"/>
          <w:b/>
          <w:bCs/>
          <w:sz w:val="28"/>
          <w:szCs w:val="28"/>
          <w:rtl/>
        </w:rPr>
      </w:pPr>
      <w:r w:rsidRPr="00B17238">
        <w:rPr>
          <w:rFonts w:ascii="Traditional Arabic" w:hAnsi="Traditional Arabic" w:cs="Traditional Arabic" w:hint="cs"/>
          <w:b/>
          <w:bCs/>
          <w:sz w:val="28"/>
          <w:szCs w:val="28"/>
          <w:rtl/>
          <w:lang w:bidi="ar-LY"/>
        </w:rPr>
        <w:lastRenderedPageBreak/>
        <w:t>المراجع</w:t>
      </w:r>
      <w:r w:rsidR="000A200A">
        <w:rPr>
          <w:rFonts w:ascii="Traditional Arabic" w:hAnsi="Traditional Arabic" w:cs="Traditional Arabic" w:hint="cs"/>
          <w:b/>
          <w:bCs/>
          <w:sz w:val="28"/>
          <w:szCs w:val="28"/>
          <w:rtl/>
        </w:rPr>
        <w:t xml:space="preserve">: </w:t>
      </w:r>
    </w:p>
    <w:p w:rsidR="00B17238" w:rsidRPr="00B17238" w:rsidRDefault="00B17238" w:rsidP="00D94CCE">
      <w:pPr>
        <w:bidi w:val="0"/>
        <w:jc w:val="both"/>
        <w:rPr>
          <w:rFonts w:ascii="Traditional Arabic" w:hAnsi="Traditional Arabic" w:cs="Traditional Arabic"/>
          <w:sz w:val="28"/>
          <w:szCs w:val="28"/>
        </w:rPr>
      </w:pPr>
      <w:r w:rsidRPr="00B17238">
        <w:rPr>
          <w:rFonts w:ascii="Traditional Arabic" w:hAnsi="Traditional Arabic" w:cs="Traditional Arabic"/>
          <w:sz w:val="28"/>
          <w:szCs w:val="28"/>
          <w:rtl/>
          <w:lang w:bidi="ar-LY"/>
        </w:rPr>
        <w:fldChar w:fldCharType="begin"/>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hint="cs"/>
          <w:sz w:val="28"/>
          <w:szCs w:val="28"/>
          <w:lang w:val="en-GB"/>
        </w:rPr>
        <w:instrText>BIBLIOGRAPHY</w:instrText>
      </w:r>
      <w:r w:rsidRPr="00B17238">
        <w:rPr>
          <w:rFonts w:ascii="Traditional Arabic" w:hAnsi="Traditional Arabic" w:cs="Traditional Arabic" w:hint="cs"/>
          <w:sz w:val="28"/>
          <w:szCs w:val="28"/>
          <w:rtl/>
          <w:lang w:bidi="ar-LY"/>
        </w:rPr>
        <w:instrText xml:space="preserve">  \</w:instrText>
      </w:r>
      <w:r w:rsidRPr="00B17238">
        <w:rPr>
          <w:rFonts w:ascii="Traditional Arabic" w:hAnsi="Traditional Arabic" w:cs="Traditional Arabic" w:hint="cs"/>
          <w:sz w:val="28"/>
          <w:szCs w:val="28"/>
          <w:lang w:val="en-GB"/>
        </w:rPr>
        <w:instrText>l 4097</w:instrText>
      </w:r>
      <w:r w:rsidRPr="00B17238">
        <w:rPr>
          <w:rFonts w:ascii="Traditional Arabic" w:hAnsi="Traditional Arabic" w:cs="Traditional Arabic"/>
          <w:sz w:val="28"/>
          <w:szCs w:val="28"/>
          <w:rtl/>
          <w:lang w:bidi="ar-LY"/>
        </w:rPr>
        <w:instrText xml:space="preserve"> </w:instrText>
      </w:r>
      <w:r w:rsidRPr="00B17238">
        <w:rPr>
          <w:rFonts w:ascii="Traditional Arabic" w:hAnsi="Traditional Arabic" w:cs="Traditional Arabic"/>
          <w:sz w:val="28"/>
          <w:szCs w:val="28"/>
          <w:rtl/>
          <w:lang w:bidi="ar-LY"/>
        </w:rPr>
        <w:fldChar w:fldCharType="separate"/>
      </w:r>
      <w:r w:rsidRPr="00B17238">
        <w:rPr>
          <w:rFonts w:ascii="Traditional Arabic" w:hAnsi="Traditional Arabic" w:cs="Traditional Arabic"/>
          <w:sz w:val="28"/>
          <w:szCs w:val="28"/>
        </w:rPr>
        <w:t xml:space="preserve">Alguacil, M., Cuadros, A., &amp; Orts, V. (2002). F oreign direct investment, exports and domestic performance in Mexico: a causality analysis. </w:t>
      </w:r>
      <w:r w:rsidRPr="00B17238">
        <w:rPr>
          <w:rFonts w:ascii="Traditional Arabic" w:hAnsi="Traditional Arabic" w:cs="Traditional Arabic"/>
          <w:i/>
          <w:iCs/>
          <w:sz w:val="28"/>
          <w:szCs w:val="28"/>
        </w:rPr>
        <w:t>Economics Letters</w:t>
      </w:r>
      <w:r w:rsidRPr="00B17238">
        <w:rPr>
          <w:rFonts w:ascii="Traditional Arabic" w:hAnsi="Traditional Arabic" w:cs="Traditional Arabic"/>
          <w:sz w:val="28"/>
          <w:szCs w:val="28"/>
        </w:rPr>
        <w:t>, pp. 371–376.</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 xml:space="preserve">Borenszteina, E., Gregorio, J. D., &amp; Lee, J.-W. (1998). How does foreign direct investment affect economic growth. </w:t>
      </w:r>
      <w:r w:rsidRPr="00B17238">
        <w:rPr>
          <w:rFonts w:ascii="Traditional Arabic" w:hAnsi="Traditional Arabic" w:cs="Traditional Arabic"/>
          <w:i/>
          <w:iCs/>
          <w:sz w:val="28"/>
          <w:szCs w:val="28"/>
          <w:lang w:val="en-GB"/>
        </w:rPr>
        <w:t xml:space="preserve">Journal of </w:t>
      </w:r>
      <w:r w:rsidRPr="000A200A">
        <w:rPr>
          <w:rFonts w:ascii="Traditional Arabic" w:hAnsi="Traditional Arabic" w:cs="Traditional Arabic"/>
          <w:i/>
          <w:iCs/>
          <w:sz w:val="28"/>
          <w:szCs w:val="28"/>
          <w:lang w:val="en-GB"/>
        </w:rPr>
        <w:t>International</w:t>
      </w:r>
      <w:r w:rsidRPr="00B17238">
        <w:rPr>
          <w:rFonts w:ascii="Traditional Arabic" w:hAnsi="Traditional Arabic" w:cs="Traditional Arabic"/>
          <w:i/>
          <w:iCs/>
          <w:sz w:val="28"/>
          <w:szCs w:val="28"/>
          <w:lang w:val="en-GB"/>
        </w:rPr>
        <w:t xml:space="preserve"> Economics</w:t>
      </w:r>
      <w:r w:rsidRPr="00B17238">
        <w:rPr>
          <w:rFonts w:ascii="Traditional Arabic" w:hAnsi="Traditional Arabic" w:cs="Traditional Arabic"/>
          <w:sz w:val="28"/>
          <w:szCs w:val="28"/>
          <w:lang w:val="en-GB"/>
        </w:rPr>
        <w:t>, pp. 115–135.</w:t>
      </w:r>
    </w:p>
    <w:p w:rsidR="00B17238" w:rsidRPr="00B17238" w:rsidRDefault="00B17238" w:rsidP="00D94CCE">
      <w:pPr>
        <w:bidi w:val="0"/>
        <w:jc w:val="both"/>
        <w:rPr>
          <w:rFonts w:ascii="Traditional Arabic" w:hAnsi="Traditional Arabic" w:cs="Traditional Arabic"/>
          <w:sz w:val="28"/>
          <w:szCs w:val="28"/>
        </w:rPr>
      </w:pPr>
      <w:r w:rsidRPr="00B17238">
        <w:rPr>
          <w:rFonts w:ascii="Traditional Arabic" w:hAnsi="Traditional Arabic" w:cs="Traditional Arabic"/>
          <w:sz w:val="28"/>
          <w:szCs w:val="28"/>
        </w:rPr>
        <w:t xml:space="preserve">Farrell, R., Gaston, N., &amp; Sturm, J.-E. (2004). Determinants of Japan’s foreign direct investment:An industry and country panel study, 1984–1998. </w:t>
      </w:r>
      <w:r w:rsidRPr="00B17238">
        <w:rPr>
          <w:rFonts w:ascii="Traditional Arabic" w:hAnsi="Traditional Arabic" w:cs="Traditional Arabic"/>
          <w:i/>
          <w:iCs/>
          <w:sz w:val="28"/>
          <w:szCs w:val="28"/>
        </w:rPr>
        <w:t>J. Japanese Int. Economies</w:t>
      </w:r>
      <w:r w:rsidRPr="00B17238">
        <w:rPr>
          <w:rFonts w:ascii="Traditional Arabic" w:hAnsi="Traditional Arabic" w:cs="Traditional Arabic"/>
          <w:sz w:val="28"/>
          <w:szCs w:val="28"/>
        </w:rPr>
        <w:t>, pp. 161–182.</w:t>
      </w:r>
    </w:p>
    <w:p w:rsidR="00B17238" w:rsidRPr="00B17238" w:rsidRDefault="00B17238" w:rsidP="00D94CCE">
      <w:pPr>
        <w:bidi w:val="0"/>
        <w:jc w:val="both"/>
        <w:rPr>
          <w:rFonts w:ascii="Traditional Arabic" w:hAnsi="Traditional Arabic" w:cs="Traditional Arabic"/>
          <w:sz w:val="28"/>
          <w:szCs w:val="28"/>
        </w:rPr>
      </w:pPr>
      <w:r w:rsidRPr="00B17238">
        <w:rPr>
          <w:rFonts w:ascii="Traditional Arabic" w:hAnsi="Traditional Arabic" w:cs="Traditional Arabic"/>
          <w:sz w:val="28"/>
          <w:szCs w:val="28"/>
        </w:rPr>
        <w:t xml:space="preserve">Kolstad, I., &amp; Villanger, E. (2008). Determinants of foreign direct investment in services. </w:t>
      </w:r>
      <w:r w:rsidRPr="00B17238">
        <w:rPr>
          <w:rFonts w:ascii="Traditional Arabic" w:hAnsi="Traditional Arabic" w:cs="Traditional Arabic"/>
          <w:i/>
          <w:iCs/>
          <w:sz w:val="28"/>
          <w:szCs w:val="28"/>
        </w:rPr>
        <w:t>European Journal of Political Economy</w:t>
      </w:r>
      <w:r w:rsidRPr="00B17238">
        <w:rPr>
          <w:rFonts w:ascii="Traditional Arabic" w:hAnsi="Traditional Arabic" w:cs="Traditional Arabic"/>
          <w:sz w:val="28"/>
          <w:szCs w:val="28"/>
        </w:rPr>
        <w:t>, pp. 518–533.</w:t>
      </w:r>
    </w:p>
    <w:p w:rsidR="00B17238" w:rsidRPr="00B17238" w:rsidRDefault="00B17238" w:rsidP="00D94CCE">
      <w:pPr>
        <w:bidi w:val="0"/>
        <w:jc w:val="both"/>
        <w:rPr>
          <w:rFonts w:ascii="Traditional Arabic" w:hAnsi="Traditional Arabic" w:cs="Traditional Arabic"/>
          <w:sz w:val="28"/>
          <w:szCs w:val="28"/>
        </w:rPr>
      </w:pPr>
      <w:r w:rsidRPr="00B17238">
        <w:rPr>
          <w:rFonts w:ascii="Traditional Arabic" w:hAnsi="Traditional Arabic" w:cs="Traditional Arabic"/>
          <w:sz w:val="28"/>
          <w:szCs w:val="28"/>
        </w:rPr>
        <w:t xml:space="preserve">Sun, Q., Tong, W., &amp; Yu, Q. (2002). Determinants of foreign direct investment across China. </w:t>
      </w:r>
      <w:r w:rsidRPr="00B17238">
        <w:rPr>
          <w:rFonts w:ascii="Traditional Arabic" w:hAnsi="Traditional Arabic" w:cs="Traditional Arabic"/>
          <w:i/>
          <w:iCs/>
          <w:sz w:val="28"/>
          <w:szCs w:val="28"/>
        </w:rPr>
        <w:t>Journal of International Money and Finance</w:t>
      </w:r>
      <w:r w:rsidRPr="00B17238">
        <w:rPr>
          <w:rFonts w:ascii="Traditional Arabic" w:hAnsi="Traditional Arabic" w:cs="Traditional Arabic"/>
          <w:sz w:val="28"/>
          <w:szCs w:val="28"/>
        </w:rPr>
        <w:t>, pp. 79–113.</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 xml:space="preserve">Alfaro, L., &amp; et al. (2004). FDI and economic growth: the role of local financial markets. </w:t>
      </w:r>
      <w:r w:rsidRPr="00B17238">
        <w:rPr>
          <w:rFonts w:ascii="Traditional Arabic" w:hAnsi="Traditional Arabic" w:cs="Traditional Arabic"/>
          <w:i/>
          <w:iCs/>
          <w:sz w:val="28"/>
          <w:szCs w:val="28"/>
          <w:lang w:val="en-GB"/>
        </w:rPr>
        <w:t>Journal of international economics</w:t>
      </w:r>
      <w:r w:rsidRPr="00B17238">
        <w:rPr>
          <w:rFonts w:ascii="Traditional Arabic" w:hAnsi="Traditional Arabic" w:cs="Traditional Arabic"/>
          <w:sz w:val="28"/>
          <w:szCs w:val="28"/>
          <w:lang w:val="en-GB"/>
        </w:rPr>
        <w:t>, pp. 89-112.</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 xml:space="preserve">Ali, S., &amp; Guo, W. (2005). Determinants of FDI in China. </w:t>
      </w:r>
      <w:r w:rsidRPr="00B17238">
        <w:rPr>
          <w:rFonts w:ascii="Traditional Arabic" w:hAnsi="Traditional Arabic" w:cs="Traditional Arabic"/>
          <w:i/>
          <w:iCs/>
          <w:sz w:val="28"/>
          <w:szCs w:val="28"/>
          <w:lang w:val="en-GB"/>
        </w:rPr>
        <w:t>Journal of global business and technology</w:t>
      </w:r>
      <w:r w:rsidRPr="00B17238">
        <w:rPr>
          <w:rFonts w:ascii="Traditional Arabic" w:hAnsi="Traditional Arabic" w:cs="Traditional Arabic"/>
          <w:sz w:val="28"/>
          <w:szCs w:val="28"/>
          <w:lang w:val="en-GB"/>
        </w:rPr>
        <w:t>(2), pp. 21-33.</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 xml:space="preserve">Ang, J. B. (2008). Determinants of foreign direct investment in Malaysia. </w:t>
      </w:r>
      <w:r w:rsidRPr="00B17238">
        <w:rPr>
          <w:rFonts w:ascii="Traditional Arabic" w:hAnsi="Traditional Arabic" w:cs="Traditional Arabic"/>
          <w:i/>
          <w:iCs/>
          <w:sz w:val="28"/>
          <w:szCs w:val="28"/>
          <w:lang w:val="en-GB"/>
        </w:rPr>
        <w:t>Journal of policy modeling</w:t>
      </w:r>
      <w:r w:rsidRPr="00B17238">
        <w:rPr>
          <w:rFonts w:ascii="Traditional Arabic" w:hAnsi="Traditional Arabic" w:cs="Traditional Arabic"/>
          <w:sz w:val="28"/>
          <w:szCs w:val="28"/>
          <w:lang w:val="en-GB"/>
        </w:rPr>
        <w:t>, pp. 185-189.</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lastRenderedPageBreak/>
        <w:t xml:space="preserve">Anwa, S., &amp; Nguyen, L. (2010). Foreign direct investment and economic growth in Vietnam. </w:t>
      </w:r>
      <w:r w:rsidRPr="00B17238">
        <w:rPr>
          <w:rFonts w:ascii="Traditional Arabic" w:hAnsi="Traditional Arabic" w:cs="Traditional Arabic"/>
          <w:i/>
          <w:iCs/>
          <w:sz w:val="28"/>
          <w:szCs w:val="28"/>
          <w:lang w:val="en-GB"/>
        </w:rPr>
        <w:t>Asia Pacific business review</w:t>
      </w:r>
      <w:r w:rsidRPr="00B17238">
        <w:rPr>
          <w:rFonts w:ascii="Traditional Arabic" w:hAnsi="Traditional Arabic" w:cs="Traditional Arabic"/>
          <w:sz w:val="28"/>
          <w:szCs w:val="28"/>
          <w:lang w:val="en-GB"/>
        </w:rPr>
        <w:t>(1-2), pp. 183-202.</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 xml:space="preserve">Asiedu, E. (2002). On the determinants of foreign direct investment to developing countries: is Africa different? </w:t>
      </w:r>
      <w:r w:rsidRPr="00B17238">
        <w:rPr>
          <w:rFonts w:ascii="Traditional Arabic" w:hAnsi="Traditional Arabic" w:cs="Traditional Arabic"/>
          <w:i/>
          <w:iCs/>
          <w:sz w:val="28"/>
          <w:szCs w:val="28"/>
          <w:lang w:val="en-GB"/>
        </w:rPr>
        <w:t>world development</w:t>
      </w:r>
      <w:r w:rsidRPr="00B17238">
        <w:rPr>
          <w:rFonts w:ascii="Traditional Arabic" w:hAnsi="Traditional Arabic" w:cs="Traditional Arabic"/>
          <w:sz w:val="28"/>
          <w:szCs w:val="28"/>
          <w:lang w:val="en-GB"/>
        </w:rPr>
        <w:t>(1), pp. 107-119.</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Carstensen, K., &amp; Toubal, F. (2003). Foreign direct investment in central and eastern european countries: a dynamic panel analysis. pp. 1-29.</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Daly, K., &amp; Zhang, X. (2011). The determinants of Chinas outward foreign direct investment. pp. 389-398.</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Gast, M. (2005). Determinants of foreign direct investment of OECD countries 1991-2001. 1-22.</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 xml:space="preserve">Hermes, N., &amp; Lensink, R. (2003). Foreign direct investment, financial development and economic growth. </w:t>
      </w:r>
      <w:r w:rsidRPr="00B17238">
        <w:rPr>
          <w:rFonts w:ascii="Traditional Arabic" w:hAnsi="Traditional Arabic" w:cs="Traditional Arabic"/>
          <w:i/>
          <w:iCs/>
          <w:sz w:val="28"/>
          <w:szCs w:val="28"/>
          <w:lang w:val="en-GB"/>
        </w:rPr>
        <w:t>The journal of development studies</w:t>
      </w:r>
      <w:r w:rsidRPr="00B17238">
        <w:rPr>
          <w:rFonts w:ascii="Traditional Arabic" w:hAnsi="Traditional Arabic" w:cs="Traditional Arabic"/>
          <w:sz w:val="28"/>
          <w:szCs w:val="28"/>
          <w:lang w:val="en-GB"/>
        </w:rPr>
        <w:t>(1), pp. 142-163.</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 xml:space="preserve">Holtbrugge, D., &amp; Kreppel, H. (2012). Determinants of outward foreign direct investment from BRIC countries: an explorative study. </w:t>
      </w:r>
      <w:r w:rsidRPr="00B17238">
        <w:rPr>
          <w:rFonts w:ascii="Traditional Arabic" w:hAnsi="Traditional Arabic" w:cs="Traditional Arabic"/>
          <w:i/>
          <w:iCs/>
          <w:sz w:val="28"/>
          <w:szCs w:val="28"/>
          <w:lang w:val="en-GB"/>
        </w:rPr>
        <w:t>International journal of emerging markets</w:t>
      </w:r>
      <w:r w:rsidRPr="00B17238">
        <w:rPr>
          <w:rFonts w:ascii="Traditional Arabic" w:hAnsi="Traditional Arabic" w:cs="Traditional Arabic"/>
          <w:sz w:val="28"/>
          <w:szCs w:val="28"/>
          <w:lang w:val="en-GB"/>
        </w:rPr>
        <w:t>(1), pp. 4-30.</w:t>
      </w:r>
    </w:p>
    <w:p w:rsidR="00B17238" w:rsidRPr="00B17238" w:rsidRDefault="00B17238" w:rsidP="00D94CCE">
      <w:pPr>
        <w:bidi w:val="0"/>
        <w:jc w:val="both"/>
        <w:rPr>
          <w:rFonts w:ascii="Traditional Arabic" w:hAnsi="Traditional Arabic" w:cs="Traditional Arabic"/>
          <w:sz w:val="28"/>
          <w:szCs w:val="28"/>
        </w:rPr>
      </w:pPr>
      <w:r w:rsidRPr="00B17238">
        <w:rPr>
          <w:rFonts w:ascii="Traditional Arabic" w:hAnsi="Traditional Arabic" w:cs="Traditional Arabic"/>
          <w:sz w:val="28"/>
          <w:szCs w:val="28"/>
        </w:rPr>
        <w:t xml:space="preserve">KPMG. (2014). </w:t>
      </w:r>
      <w:r w:rsidRPr="00B17238">
        <w:rPr>
          <w:rFonts w:ascii="Traditional Arabic" w:hAnsi="Traditional Arabic" w:cs="Traditional Arabic"/>
          <w:i/>
          <w:iCs/>
          <w:sz w:val="28"/>
          <w:szCs w:val="28"/>
        </w:rPr>
        <w:t>Investing in Libya.</w:t>
      </w:r>
      <w:r w:rsidRPr="00B17238">
        <w:rPr>
          <w:rFonts w:ascii="Traditional Arabic" w:hAnsi="Traditional Arabic" w:cs="Traditional Arabic"/>
          <w:sz w:val="28"/>
          <w:szCs w:val="28"/>
        </w:rPr>
        <w:t xml:space="preserve"> </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t xml:space="preserve">Luiz, R., &amp; Demello, J. (1999). Foreign direct investment-led growth: evidence from time series and panel data. </w:t>
      </w:r>
      <w:r w:rsidRPr="00B17238">
        <w:rPr>
          <w:rFonts w:ascii="Traditional Arabic" w:hAnsi="Traditional Arabic" w:cs="Traditional Arabic"/>
          <w:i/>
          <w:iCs/>
          <w:sz w:val="28"/>
          <w:szCs w:val="28"/>
          <w:lang w:val="en-GB"/>
        </w:rPr>
        <w:t>Oxford economic papers</w:t>
      </w:r>
      <w:r w:rsidRPr="00B17238">
        <w:rPr>
          <w:rFonts w:ascii="Traditional Arabic" w:hAnsi="Traditional Arabic" w:cs="Traditional Arabic"/>
          <w:sz w:val="28"/>
          <w:szCs w:val="28"/>
          <w:lang w:val="en-GB"/>
        </w:rPr>
        <w:t>, pp. 133-153.</w:t>
      </w:r>
    </w:p>
    <w:p w:rsidR="00B17238" w:rsidRPr="00B17238" w:rsidRDefault="00B17238" w:rsidP="00D94CCE">
      <w:pPr>
        <w:bidi w:val="0"/>
        <w:jc w:val="both"/>
        <w:rPr>
          <w:rFonts w:ascii="Traditional Arabic" w:hAnsi="Traditional Arabic" w:cs="Traditional Arabic"/>
          <w:sz w:val="28"/>
          <w:szCs w:val="28"/>
          <w:lang w:val="en-GB"/>
        </w:rPr>
      </w:pPr>
      <w:r w:rsidRPr="00B17238">
        <w:rPr>
          <w:rFonts w:ascii="Traditional Arabic" w:hAnsi="Traditional Arabic" w:cs="Traditional Arabic"/>
          <w:sz w:val="28"/>
          <w:szCs w:val="28"/>
          <w:lang w:val="en-GB"/>
        </w:rPr>
        <w:lastRenderedPageBreak/>
        <w:t xml:space="preserve">Tsai, P.-L. (1994). Determinants of foreign direct investment and its impact on economic growth. </w:t>
      </w:r>
      <w:r w:rsidRPr="00B17238">
        <w:rPr>
          <w:rFonts w:ascii="Traditional Arabic" w:hAnsi="Traditional Arabic" w:cs="Traditional Arabic"/>
          <w:i/>
          <w:iCs/>
          <w:sz w:val="28"/>
          <w:szCs w:val="28"/>
          <w:lang w:val="en-GB"/>
        </w:rPr>
        <w:t>Journal of economic development, 1</w:t>
      </w:r>
      <w:r w:rsidRPr="00B17238">
        <w:rPr>
          <w:rFonts w:ascii="Traditional Arabic" w:hAnsi="Traditional Arabic" w:cs="Traditional Arabic"/>
          <w:sz w:val="28"/>
          <w:szCs w:val="28"/>
          <w:lang w:val="en-GB"/>
        </w:rPr>
        <w:t>, pp. 137-162.</w:t>
      </w:r>
    </w:p>
    <w:p w:rsidR="00B17238" w:rsidRDefault="00B17238" w:rsidP="00D94CCE">
      <w:pPr>
        <w:bidi w:val="0"/>
        <w:jc w:val="both"/>
        <w:rPr>
          <w:rFonts w:ascii="Traditional Arabic" w:hAnsi="Traditional Arabic" w:cs="Traditional Arabic"/>
          <w:sz w:val="28"/>
          <w:szCs w:val="28"/>
        </w:rPr>
      </w:pPr>
      <w:r w:rsidRPr="00B17238">
        <w:rPr>
          <w:rFonts w:ascii="Traditional Arabic" w:hAnsi="Traditional Arabic" w:cs="Traditional Arabic"/>
          <w:sz w:val="28"/>
          <w:szCs w:val="28"/>
        </w:rPr>
        <w:t xml:space="preserve">Zhang, X., &amp; Daly, K. (2011). The determinants of China's outward foreign direct investmant. </w:t>
      </w:r>
      <w:r w:rsidRPr="00B17238">
        <w:rPr>
          <w:rFonts w:ascii="Traditional Arabic" w:hAnsi="Traditional Arabic" w:cs="Traditional Arabic"/>
          <w:i/>
          <w:iCs/>
          <w:sz w:val="28"/>
          <w:szCs w:val="28"/>
        </w:rPr>
        <w:t>Emerging Markets Review</w:t>
      </w:r>
      <w:r w:rsidRPr="00B17238">
        <w:rPr>
          <w:rFonts w:ascii="Traditional Arabic" w:hAnsi="Traditional Arabic" w:cs="Traditional Arabic"/>
          <w:sz w:val="28"/>
          <w:szCs w:val="28"/>
        </w:rPr>
        <w:t>, pp. 389-398.</w:t>
      </w:r>
    </w:p>
    <w:p w:rsidR="00D94CCE" w:rsidRPr="00B17238" w:rsidRDefault="00D94CCE" w:rsidP="00D94CCE">
      <w:pPr>
        <w:bidi w:val="0"/>
        <w:jc w:val="both"/>
        <w:rPr>
          <w:rFonts w:ascii="Traditional Arabic" w:hAnsi="Traditional Arabic" w:cs="Traditional Arabic"/>
          <w:sz w:val="28"/>
          <w:szCs w:val="28"/>
        </w:rPr>
      </w:pPr>
    </w:p>
    <w:p w:rsidR="00B17238" w:rsidRPr="00B17238" w:rsidRDefault="00B17238" w:rsidP="001F591C">
      <w:pPr>
        <w:jc w:val="both"/>
        <w:rPr>
          <w:rFonts w:ascii="Traditional Arabic" w:hAnsi="Traditional Arabic" w:cs="Traditional Arabic"/>
          <w:sz w:val="28"/>
          <w:szCs w:val="28"/>
          <w:rtl/>
        </w:rPr>
      </w:pPr>
      <w:r w:rsidRPr="00B17238">
        <w:rPr>
          <w:rFonts w:ascii="Traditional Arabic" w:hAnsi="Traditional Arabic" w:cs="Traditional Arabic" w:hint="cs"/>
          <w:sz w:val="28"/>
          <w:szCs w:val="28"/>
          <w:rtl/>
          <w:lang w:bidi="ar-LY"/>
        </w:rPr>
        <w:t xml:space="preserve">المنظمة العربية لضمان الاستثمار وتامين الصادرات. (2016). </w:t>
      </w:r>
      <w:r w:rsidRPr="00B17238">
        <w:rPr>
          <w:rFonts w:ascii="Traditional Arabic" w:hAnsi="Traditional Arabic" w:cs="Traditional Arabic" w:hint="cs"/>
          <w:i/>
          <w:iCs/>
          <w:sz w:val="28"/>
          <w:szCs w:val="28"/>
          <w:rtl/>
          <w:lang w:bidi="ar-LY"/>
        </w:rPr>
        <w:t>احصاءات.</w:t>
      </w:r>
      <w:r w:rsidRPr="00B17238">
        <w:rPr>
          <w:rFonts w:ascii="Traditional Arabic" w:hAnsi="Traditional Arabic" w:cs="Traditional Arabic" w:hint="cs"/>
          <w:sz w:val="28"/>
          <w:szCs w:val="28"/>
          <w:rtl/>
          <w:lang w:bidi="ar-LY"/>
        </w:rPr>
        <w:t xml:space="preserve">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حسن بن رفدان الهجهوج. (2004). اتجاهات ومحددات الاستثمار الاجنبي المباشر في دول مجلس التعاون الخليجي. </w:t>
      </w:r>
      <w:r w:rsidRPr="00B17238">
        <w:rPr>
          <w:rFonts w:ascii="Traditional Arabic" w:hAnsi="Traditional Arabic" w:cs="Traditional Arabic" w:hint="cs"/>
          <w:i/>
          <w:iCs/>
          <w:sz w:val="28"/>
          <w:szCs w:val="28"/>
          <w:rtl/>
          <w:lang w:bidi="ar-LY"/>
        </w:rPr>
        <w:t>مؤيمر الاستثمار والتمويل تطوير الادارة العربية لجذب الاستثمار</w:t>
      </w:r>
      <w:r w:rsidRPr="00B17238">
        <w:rPr>
          <w:rFonts w:ascii="Traditional Arabic" w:hAnsi="Traditional Arabic" w:cs="Traditional Arabic" w:hint="cs"/>
          <w:sz w:val="28"/>
          <w:szCs w:val="28"/>
          <w:rtl/>
          <w:lang w:bidi="ar-LY"/>
        </w:rPr>
        <w:t xml:space="preserve"> (الصفحات 1-39). شرم الشيخ: المنظمة العربية للتنمية الادارية.</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شوقي جباري، و محمد محجوب الحدد. (2013). مساهمة الاستثمار الاجنبي المباشر في النمو الاقتصادي لدول شمال افريقيا (تونس‘ليبيا‘ مصر). الصفحات 150-173.</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مصرف ليبيا المركزي. (2007-2008-2009-2010). </w:t>
      </w:r>
      <w:r w:rsidRPr="00B17238">
        <w:rPr>
          <w:rFonts w:ascii="Traditional Arabic" w:hAnsi="Traditional Arabic" w:cs="Traditional Arabic" w:hint="cs"/>
          <w:i/>
          <w:iCs/>
          <w:sz w:val="28"/>
          <w:szCs w:val="28"/>
          <w:rtl/>
          <w:lang w:bidi="ar-LY"/>
        </w:rPr>
        <w:t>نشرة اقتصادية.</w:t>
      </w:r>
      <w:r w:rsidRPr="00B17238">
        <w:rPr>
          <w:rFonts w:ascii="Traditional Arabic" w:hAnsi="Traditional Arabic" w:cs="Traditional Arabic" w:hint="cs"/>
          <w:sz w:val="28"/>
          <w:szCs w:val="28"/>
          <w:rtl/>
          <w:lang w:bidi="ar-LY"/>
        </w:rPr>
        <w:t xml:space="preserve">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مصرف ليبيا المركزي. (اعداد متفرقة). </w:t>
      </w:r>
      <w:r w:rsidRPr="00B17238">
        <w:rPr>
          <w:rFonts w:ascii="Traditional Arabic" w:hAnsi="Traditional Arabic" w:cs="Traditional Arabic" w:hint="cs"/>
          <w:i/>
          <w:iCs/>
          <w:sz w:val="28"/>
          <w:szCs w:val="28"/>
          <w:rtl/>
          <w:lang w:bidi="ar-LY"/>
        </w:rPr>
        <w:t>النشرة الاقتصادية.</w:t>
      </w:r>
      <w:r w:rsidRPr="00B17238">
        <w:rPr>
          <w:rFonts w:ascii="Traditional Arabic" w:hAnsi="Traditional Arabic" w:cs="Traditional Arabic" w:hint="cs"/>
          <w:sz w:val="28"/>
          <w:szCs w:val="28"/>
          <w:rtl/>
          <w:lang w:bidi="ar-LY"/>
        </w:rPr>
        <w:t xml:space="preserve"> </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منظمة الاقطار العربية المصدرة للنفط. (2016). تم الاسترداد من الاوابك.</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hint="cs"/>
          <w:sz w:val="28"/>
          <w:szCs w:val="28"/>
          <w:rtl/>
          <w:lang w:bidi="ar-LY"/>
        </w:rPr>
        <w:t xml:space="preserve">نورة بيري، و عبود زرقين. (2014). محددات تدفق الاستثمارات الاجنبية المباشرة في كل من الجزائر وتونس والمغرب: دراسة قياسية مقارنة خلال الفترة (1996-2012). </w:t>
      </w:r>
      <w:r w:rsidRPr="00B17238">
        <w:rPr>
          <w:rFonts w:ascii="Traditional Arabic" w:hAnsi="Traditional Arabic" w:cs="Traditional Arabic" w:hint="cs"/>
          <w:i/>
          <w:iCs/>
          <w:sz w:val="28"/>
          <w:szCs w:val="28"/>
          <w:rtl/>
          <w:lang w:bidi="ar-LY"/>
        </w:rPr>
        <w:t>بحوث اقتصادية عربية</w:t>
      </w:r>
      <w:r w:rsidRPr="00B17238">
        <w:rPr>
          <w:rFonts w:ascii="Traditional Arabic" w:hAnsi="Traditional Arabic" w:cs="Traditional Arabic" w:hint="cs"/>
          <w:sz w:val="28"/>
          <w:szCs w:val="28"/>
          <w:rtl/>
          <w:lang w:bidi="ar-LY"/>
        </w:rPr>
        <w:t>، الصفحات 151-173.</w:t>
      </w:r>
    </w:p>
    <w:p w:rsidR="00B17238" w:rsidRPr="00B17238" w:rsidRDefault="00B17238" w:rsidP="001F591C">
      <w:pPr>
        <w:jc w:val="both"/>
        <w:rPr>
          <w:rFonts w:ascii="Traditional Arabic" w:hAnsi="Traditional Arabic" w:cs="Traditional Arabic"/>
          <w:sz w:val="28"/>
          <w:szCs w:val="28"/>
          <w:rtl/>
          <w:lang w:bidi="ar-LY"/>
        </w:rPr>
      </w:pPr>
      <w:r w:rsidRPr="00B17238">
        <w:rPr>
          <w:rFonts w:ascii="Traditional Arabic" w:hAnsi="Traditional Arabic" w:cs="Traditional Arabic"/>
          <w:sz w:val="28"/>
          <w:szCs w:val="28"/>
          <w:rtl/>
        </w:rPr>
        <w:fldChar w:fldCharType="end"/>
      </w:r>
      <w:r w:rsidRPr="00B17238">
        <w:rPr>
          <w:rFonts w:ascii="Traditional Arabic" w:hAnsi="Traditional Arabic" w:cs="Traditional Arabic" w:hint="cs"/>
          <w:sz w:val="28"/>
          <w:szCs w:val="28"/>
          <w:rtl/>
          <w:lang w:bidi="ar-LY"/>
        </w:rPr>
        <w:t xml:space="preserve"> </w:t>
      </w:r>
    </w:p>
    <w:p w:rsidR="00DD0465" w:rsidRPr="00B17238" w:rsidRDefault="00DD0465" w:rsidP="001F591C">
      <w:pPr>
        <w:jc w:val="both"/>
        <w:rPr>
          <w:rFonts w:ascii="Traditional Arabic" w:hAnsi="Traditional Arabic" w:cs="Traditional Arabic"/>
          <w:b/>
          <w:bCs/>
          <w:sz w:val="28"/>
          <w:szCs w:val="28"/>
        </w:rPr>
      </w:pPr>
    </w:p>
    <w:sectPr w:rsidR="00DD0465" w:rsidRPr="00B17238" w:rsidSect="00AD7144">
      <w:headerReference w:type="default" r:id="rId11"/>
      <w:footerReference w:type="even" r:id="rId12"/>
      <w:footerReference w:type="default" r:id="rId13"/>
      <w:headerReference w:type="first" r:id="rId14"/>
      <w:footerReference w:type="first" r:id="rId15"/>
      <w:footnotePr>
        <w:numRestart w:val="eachPage"/>
      </w:footnotePr>
      <w:type w:val="continuous"/>
      <w:pgSz w:w="9639" w:h="13608"/>
      <w:pgMar w:top="1440" w:right="1230" w:bottom="1440" w:left="1230" w:header="709" w:footer="709" w:gutter="0"/>
      <w:pgNumType w:start="51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4A2" w:rsidRDefault="000E04A2">
      <w:r>
        <w:separator/>
      </w:r>
    </w:p>
  </w:endnote>
  <w:endnote w:type="continuationSeparator" w:id="0">
    <w:p w:rsidR="000E04A2" w:rsidRDefault="000E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EFF" w:usb1="C000785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EF" w:rsidRDefault="00B70DEF" w:rsidP="00591830">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B70DEF" w:rsidRDefault="00B70DE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EF" w:rsidRDefault="00B70DEF">
    <w:pPr>
      <w:pStyle w:val="a7"/>
      <w:jc w:val="center"/>
    </w:pPr>
    <w:r>
      <w:fldChar w:fldCharType="begin"/>
    </w:r>
    <w:r>
      <w:instrText xml:space="preserve"> PAGE   \* MERGEFORMAT </w:instrText>
    </w:r>
    <w:r>
      <w:fldChar w:fldCharType="separate"/>
    </w:r>
    <w:r w:rsidR="00185A32" w:rsidRPr="00185A32">
      <w:rPr>
        <w:rFonts w:cs="Calibri"/>
        <w:noProof/>
        <w:rtl/>
        <w:lang w:val="ar-SA"/>
      </w:rPr>
      <w:t>519</w:t>
    </w:r>
    <w:r>
      <w:rPr>
        <w:rFonts w:cs="Calibri"/>
        <w:noProof/>
        <w:lang w:val="ar-SA"/>
      </w:rPr>
      <w:fldChar w:fldCharType="end"/>
    </w:r>
  </w:p>
  <w:p w:rsidR="00B70DEF" w:rsidRPr="003E51A8" w:rsidRDefault="00B70DEF">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B70DEF" w:rsidRDefault="00B70DEF">
        <w:pPr>
          <w:pStyle w:val="a7"/>
          <w:jc w:val="center"/>
        </w:pPr>
        <w:r>
          <w:fldChar w:fldCharType="begin"/>
        </w:r>
        <w:r>
          <w:instrText xml:space="preserve"> PAGE   \* MERGEFORMAT </w:instrText>
        </w:r>
        <w:r>
          <w:fldChar w:fldCharType="separate"/>
        </w:r>
        <w:r w:rsidRPr="004204EA">
          <w:rPr>
            <w:rFonts w:cs="Calibri"/>
            <w:noProof/>
            <w:rtl/>
            <w:lang w:val="ar-SA"/>
          </w:rPr>
          <w:t>61</w:t>
        </w:r>
        <w:r>
          <w:rPr>
            <w:rFonts w:cs="Calibri"/>
            <w:noProof/>
            <w:lang w:val="ar-SA"/>
          </w:rPr>
          <w:fldChar w:fldCharType="end"/>
        </w:r>
      </w:p>
    </w:sdtContent>
  </w:sdt>
  <w:p w:rsidR="00B70DEF" w:rsidRDefault="00B70D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4A2" w:rsidRDefault="000E04A2">
      <w:r>
        <w:separator/>
      </w:r>
    </w:p>
  </w:footnote>
  <w:footnote w:type="continuationSeparator" w:id="0">
    <w:p w:rsidR="000E04A2" w:rsidRDefault="000E0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EF" w:rsidRPr="00EF31F6" w:rsidRDefault="00B70DEF" w:rsidP="00EF31F6">
    <w:pPr>
      <w:jc w:val="center"/>
      <w:rPr>
        <w:rFonts w:cs="Traditional Arabic"/>
        <w:b/>
        <w:bCs/>
        <w:u w:val="single"/>
      </w:rPr>
    </w:pPr>
    <w:r w:rsidRPr="00AB3734">
      <w:rPr>
        <w:rFonts w:cs="Traditional Arabic"/>
        <w:b/>
        <w:bCs/>
        <w:u w:val="single"/>
        <w:rtl/>
      </w:rPr>
      <w:t xml:space="preserve">مجلة </w:t>
    </w:r>
    <w:r>
      <w:rPr>
        <w:rFonts w:cs="Traditional Arabic"/>
        <w:b/>
        <w:bCs/>
        <w:u w:val="single"/>
        <w:rtl/>
      </w:rPr>
      <w:t>البحوث الأكاديمية</w:t>
    </w:r>
    <w:r>
      <w:rPr>
        <w:rFonts w:cs="Traditional Arabic" w:hint="cs"/>
        <w:b/>
        <w:bCs/>
        <w:u w:val="single"/>
        <w:rtl/>
      </w:rPr>
      <w:tab/>
    </w:r>
    <w:r w:rsidRPr="00AB3734">
      <w:rPr>
        <w:rFonts w:cs="Traditional Arabic"/>
        <w:b/>
        <w:bCs/>
        <w:u w:val="single"/>
        <w:rtl/>
      </w:rPr>
      <w:t>العدد ال</w:t>
    </w:r>
    <w:r>
      <w:rPr>
        <w:rFonts w:cs="Traditional Arabic" w:hint="cs"/>
        <w:b/>
        <w:bCs/>
        <w:u w:val="single"/>
        <w:rtl/>
      </w:rPr>
      <w:t>ثاني</w:t>
    </w:r>
    <w:r w:rsidRPr="00AB3734">
      <w:rPr>
        <w:rFonts w:cs="Traditional Arabic" w:hint="cs"/>
        <w:b/>
        <w:bCs/>
        <w:u w:val="single"/>
        <w:rtl/>
      </w:rPr>
      <w:t xml:space="preserve"> عشر</w:t>
    </w:r>
    <w:r>
      <w:rPr>
        <w:rFonts w:cs="Traditional Arabic" w:hint="cs"/>
        <w:b/>
        <w:bCs/>
        <w:u w:val="single"/>
        <w:rtl/>
      </w:rPr>
      <w:t xml:space="preserve"> </w:t>
    </w:r>
    <w:r>
      <w:rPr>
        <w:rFonts w:cs="Traditional Arabic" w:hint="cs"/>
        <w:b/>
        <w:bCs/>
        <w:u w:val="single"/>
        <w:rtl/>
      </w:rPr>
      <w:tab/>
    </w:r>
    <w:r>
      <w:rPr>
        <w:rFonts w:cs="Traditional Arabic" w:hint="cs"/>
        <w:b/>
        <w:bCs/>
        <w:u w:val="single"/>
        <w:rtl/>
      </w:rPr>
      <w:tab/>
      <w:t>يونيو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EF" w:rsidRDefault="00B70DEF" w:rsidP="00A712D5">
    <w:pPr>
      <w:pStyle w:val="a9"/>
    </w:pPr>
    <w:r>
      <w:rPr>
        <w:rFonts w:cs="Traditional Arabic" w:hint="cs"/>
        <w:b/>
        <w:bCs/>
        <w:sz w:val="26"/>
        <w:szCs w:val="26"/>
        <w:shd w:val="clear" w:color="auto" w:fill="BFBFBF" w:themeFill="background1" w:themeFillShade="BF"/>
        <w:rtl/>
      </w:rPr>
      <w:t xml:space="preserve">مجلة كلية  الآداب- العدد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7F17"/>
    <w:multiLevelType w:val="hybridMultilevel"/>
    <w:tmpl w:val="23D4D1D6"/>
    <w:lvl w:ilvl="0" w:tplc="591CE2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032AA"/>
    <w:multiLevelType w:val="hybridMultilevel"/>
    <w:tmpl w:val="62886D1A"/>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
    <w:nsid w:val="0EA50DB2"/>
    <w:multiLevelType w:val="hybridMultilevel"/>
    <w:tmpl w:val="64F6C4E4"/>
    <w:lvl w:ilvl="0" w:tplc="EDEC2DC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D6711"/>
    <w:multiLevelType w:val="hybridMultilevel"/>
    <w:tmpl w:val="A02E71B0"/>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nsid w:val="16D93084"/>
    <w:multiLevelType w:val="hybridMultilevel"/>
    <w:tmpl w:val="F13654D2"/>
    <w:lvl w:ilvl="0" w:tplc="A0FC5EEC">
      <w:start w:val="1"/>
      <w:numFmt w:val="arabicAlpha"/>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B653749"/>
    <w:multiLevelType w:val="hybridMultilevel"/>
    <w:tmpl w:val="F740F88C"/>
    <w:lvl w:ilvl="0" w:tplc="ABA0B5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E300B3"/>
    <w:multiLevelType w:val="multilevel"/>
    <w:tmpl w:val="8CB21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8D1B13"/>
    <w:multiLevelType w:val="hybridMultilevel"/>
    <w:tmpl w:val="031CC560"/>
    <w:lvl w:ilvl="0" w:tplc="F3C4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13333"/>
    <w:multiLevelType w:val="hybridMultilevel"/>
    <w:tmpl w:val="83EEC106"/>
    <w:lvl w:ilvl="0" w:tplc="058E7E4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D4D7A"/>
    <w:multiLevelType w:val="hybridMultilevel"/>
    <w:tmpl w:val="1F7E92D4"/>
    <w:lvl w:ilvl="0" w:tplc="15F6DA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476AA"/>
    <w:multiLevelType w:val="multilevel"/>
    <w:tmpl w:val="41280D6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9B5FD8"/>
    <w:multiLevelType w:val="hybridMultilevel"/>
    <w:tmpl w:val="CF64C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66CF5"/>
    <w:multiLevelType w:val="hybridMultilevel"/>
    <w:tmpl w:val="BD480848"/>
    <w:lvl w:ilvl="0" w:tplc="5DBC8F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nsid w:val="3D0F265A"/>
    <w:multiLevelType w:val="hybridMultilevel"/>
    <w:tmpl w:val="A418BED6"/>
    <w:lvl w:ilvl="0" w:tplc="3BA44E6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6">
    <w:nsid w:val="470F5961"/>
    <w:multiLevelType w:val="multilevel"/>
    <w:tmpl w:val="69B236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E2D5F11"/>
    <w:multiLevelType w:val="hybridMultilevel"/>
    <w:tmpl w:val="ADA2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B3D50"/>
    <w:multiLevelType w:val="multilevel"/>
    <w:tmpl w:val="C9E262C6"/>
    <w:lvl w:ilvl="0">
      <w:start w:val="1"/>
      <w:numFmt w:val="decimal"/>
      <w:lvlText w:val="%1"/>
      <w:lvlJc w:val="left"/>
      <w:pPr>
        <w:ind w:left="435" w:hanging="435"/>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9">
    <w:nsid w:val="52734343"/>
    <w:multiLevelType w:val="hybridMultilevel"/>
    <w:tmpl w:val="D6D097A0"/>
    <w:lvl w:ilvl="0" w:tplc="59384CF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725606"/>
    <w:multiLevelType w:val="hybridMultilevel"/>
    <w:tmpl w:val="5A8AC0C4"/>
    <w:lvl w:ilvl="0" w:tplc="A7FA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FB3DEC"/>
    <w:multiLevelType w:val="hybridMultilevel"/>
    <w:tmpl w:val="0BBA286A"/>
    <w:lvl w:ilvl="0" w:tplc="C6D0D276">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F38CD0B6">
      <w:numFmt w:val="bullet"/>
      <w:lvlText w:val="-"/>
      <w:lvlJc w:val="left"/>
      <w:pPr>
        <w:ind w:left="2160" w:hanging="360"/>
      </w:pPr>
      <w:rPr>
        <w:rFonts w:ascii="Simplified Arabic" w:eastAsia="Times New Roman" w:hAnsi="Simplified Arabic" w:cs="Simplified Arabic" w:hint="default"/>
        <w:b/>
        <w:bCs/>
        <w:lang w:bidi="ar-DZ"/>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CFB5EF7"/>
    <w:multiLevelType w:val="hybridMultilevel"/>
    <w:tmpl w:val="57F6FFCE"/>
    <w:lvl w:ilvl="0" w:tplc="94B0AFCA">
      <w:numFmt w:val="bullet"/>
      <w:lvlText w:val="-"/>
      <w:lvlJc w:val="left"/>
      <w:pPr>
        <w:ind w:left="720" w:hanging="360"/>
      </w:pPr>
      <w:rPr>
        <w:rFonts w:asciiTheme="minorHAnsi" w:eastAsiaTheme="minorEastAsia"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D76ED"/>
    <w:multiLevelType w:val="hybridMultilevel"/>
    <w:tmpl w:val="F32EC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0A512B"/>
    <w:multiLevelType w:val="hybridMultilevel"/>
    <w:tmpl w:val="9E7225CE"/>
    <w:lvl w:ilvl="0" w:tplc="2D322A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DA4452"/>
    <w:multiLevelType w:val="hybridMultilevel"/>
    <w:tmpl w:val="34284D14"/>
    <w:lvl w:ilvl="0" w:tplc="D376EC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697EDA"/>
    <w:multiLevelType w:val="multilevel"/>
    <w:tmpl w:val="A3BAAAA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9C537E"/>
    <w:multiLevelType w:val="hybridMultilevel"/>
    <w:tmpl w:val="A9803A48"/>
    <w:lvl w:ilvl="0" w:tplc="EAB01DD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nsid w:val="755A60C1"/>
    <w:multiLevelType w:val="multilevel"/>
    <w:tmpl w:val="71042F3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78261A26"/>
    <w:multiLevelType w:val="hybridMultilevel"/>
    <w:tmpl w:val="8C7AB9D8"/>
    <w:lvl w:ilvl="0" w:tplc="7CCE5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890195"/>
    <w:multiLevelType w:val="multilevel"/>
    <w:tmpl w:val="C08EAB50"/>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3">
    <w:nsid w:val="78BB01E8"/>
    <w:multiLevelType w:val="hybridMultilevel"/>
    <w:tmpl w:val="CDD4D3BC"/>
    <w:lvl w:ilvl="0" w:tplc="C4E63C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5307DB"/>
    <w:multiLevelType w:val="hybridMultilevel"/>
    <w:tmpl w:val="0FC66166"/>
    <w:lvl w:ilvl="0" w:tplc="4E4C36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5"/>
  </w:num>
  <w:num w:numId="4">
    <w:abstractNumId w:val="22"/>
  </w:num>
  <w:num w:numId="5">
    <w:abstractNumId w:val="26"/>
  </w:num>
  <w:num w:numId="6">
    <w:abstractNumId w:val="23"/>
  </w:num>
  <w:num w:numId="7">
    <w:abstractNumId w:val="4"/>
  </w:num>
  <w:num w:numId="8">
    <w:abstractNumId w:val="15"/>
  </w:num>
  <w:num w:numId="9">
    <w:abstractNumId w:val="8"/>
  </w:num>
  <w:num w:numId="10">
    <w:abstractNumId w:val="33"/>
  </w:num>
  <w:num w:numId="11">
    <w:abstractNumId w:val="10"/>
  </w:num>
  <w:num w:numId="12">
    <w:abstractNumId w:val="20"/>
  </w:num>
  <w:num w:numId="13">
    <w:abstractNumId w:val="34"/>
  </w:num>
  <w:num w:numId="14">
    <w:abstractNumId w:val="9"/>
  </w:num>
  <w:num w:numId="15">
    <w:abstractNumId w:val="2"/>
  </w:num>
  <w:num w:numId="16">
    <w:abstractNumId w:val="21"/>
  </w:num>
  <w:num w:numId="17">
    <w:abstractNumId w:val="0"/>
  </w:num>
  <w:num w:numId="18">
    <w:abstractNumId w:val="12"/>
  </w:num>
  <w:num w:numId="19">
    <w:abstractNumId w:val="1"/>
  </w:num>
  <w:num w:numId="20">
    <w:abstractNumId w:val="3"/>
  </w:num>
  <w:num w:numId="21">
    <w:abstractNumId w:val="7"/>
  </w:num>
  <w:num w:numId="22">
    <w:abstractNumId w:val="24"/>
  </w:num>
  <w:num w:numId="23">
    <w:abstractNumId w:val="16"/>
  </w:num>
  <w:num w:numId="24">
    <w:abstractNumId w:val="17"/>
  </w:num>
  <w:num w:numId="25">
    <w:abstractNumId w:val="30"/>
  </w:num>
  <w:num w:numId="26">
    <w:abstractNumId w:val="11"/>
  </w:num>
  <w:num w:numId="27">
    <w:abstractNumId w:val="27"/>
  </w:num>
  <w:num w:numId="28">
    <w:abstractNumId w:val="28"/>
  </w:num>
  <w:num w:numId="29">
    <w:abstractNumId w:val="31"/>
  </w:num>
  <w:num w:numId="30">
    <w:abstractNumId w:val="32"/>
  </w:num>
  <w:num w:numId="31">
    <w:abstractNumId w:val="18"/>
  </w:num>
  <w:num w:numId="32">
    <w:abstractNumId w:val="19"/>
  </w:num>
  <w:num w:numId="33">
    <w:abstractNumId w:val="13"/>
  </w:num>
  <w:num w:numId="34">
    <w:abstractNumId w:val="25"/>
  </w:num>
  <w:num w:numId="3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5F2"/>
    <w:rsid w:val="00001165"/>
    <w:rsid w:val="00003CD7"/>
    <w:rsid w:val="0000524C"/>
    <w:rsid w:val="00006FD7"/>
    <w:rsid w:val="0000702D"/>
    <w:rsid w:val="00011614"/>
    <w:rsid w:val="00011F3D"/>
    <w:rsid w:val="00013CED"/>
    <w:rsid w:val="0001455C"/>
    <w:rsid w:val="00020419"/>
    <w:rsid w:val="000218C5"/>
    <w:rsid w:val="000248E4"/>
    <w:rsid w:val="00026A5F"/>
    <w:rsid w:val="0002755C"/>
    <w:rsid w:val="0003024A"/>
    <w:rsid w:val="000343C5"/>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17B3"/>
    <w:rsid w:val="00092293"/>
    <w:rsid w:val="000938F3"/>
    <w:rsid w:val="000949CA"/>
    <w:rsid w:val="0009627C"/>
    <w:rsid w:val="000A0AE4"/>
    <w:rsid w:val="000A1D79"/>
    <w:rsid w:val="000A200A"/>
    <w:rsid w:val="000A21CB"/>
    <w:rsid w:val="000A3C10"/>
    <w:rsid w:val="000A516E"/>
    <w:rsid w:val="000B09FD"/>
    <w:rsid w:val="000B4432"/>
    <w:rsid w:val="000B4F80"/>
    <w:rsid w:val="000B7CB7"/>
    <w:rsid w:val="000C0820"/>
    <w:rsid w:val="000C250B"/>
    <w:rsid w:val="000C5745"/>
    <w:rsid w:val="000D0EEC"/>
    <w:rsid w:val="000D28D4"/>
    <w:rsid w:val="000D311D"/>
    <w:rsid w:val="000D5D6C"/>
    <w:rsid w:val="000E04A2"/>
    <w:rsid w:val="000E3FC0"/>
    <w:rsid w:val="000E435D"/>
    <w:rsid w:val="000E4BFA"/>
    <w:rsid w:val="000E6261"/>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37F89"/>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5A32"/>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0A65"/>
    <w:rsid w:val="001C1F06"/>
    <w:rsid w:val="001C5DDE"/>
    <w:rsid w:val="001C6546"/>
    <w:rsid w:val="001C7807"/>
    <w:rsid w:val="001D1EE5"/>
    <w:rsid w:val="001D2726"/>
    <w:rsid w:val="001D6422"/>
    <w:rsid w:val="001D7AB9"/>
    <w:rsid w:val="001E0EF0"/>
    <w:rsid w:val="001E71D6"/>
    <w:rsid w:val="001F51B5"/>
    <w:rsid w:val="001F571E"/>
    <w:rsid w:val="001F591C"/>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4021"/>
    <w:rsid w:val="00345965"/>
    <w:rsid w:val="0034597E"/>
    <w:rsid w:val="003470F6"/>
    <w:rsid w:val="003474CE"/>
    <w:rsid w:val="00351265"/>
    <w:rsid w:val="00351B65"/>
    <w:rsid w:val="00354324"/>
    <w:rsid w:val="003544C1"/>
    <w:rsid w:val="00355E87"/>
    <w:rsid w:val="003568FB"/>
    <w:rsid w:val="00360D45"/>
    <w:rsid w:val="0036262D"/>
    <w:rsid w:val="0036276E"/>
    <w:rsid w:val="00363600"/>
    <w:rsid w:val="0036406F"/>
    <w:rsid w:val="003649FE"/>
    <w:rsid w:val="0037607D"/>
    <w:rsid w:val="00377FB4"/>
    <w:rsid w:val="00380887"/>
    <w:rsid w:val="00381392"/>
    <w:rsid w:val="00381B07"/>
    <w:rsid w:val="0038389F"/>
    <w:rsid w:val="00384177"/>
    <w:rsid w:val="0038784F"/>
    <w:rsid w:val="00391528"/>
    <w:rsid w:val="003926F3"/>
    <w:rsid w:val="003935E9"/>
    <w:rsid w:val="00393C0E"/>
    <w:rsid w:val="00394406"/>
    <w:rsid w:val="00397DAF"/>
    <w:rsid w:val="003A0E43"/>
    <w:rsid w:val="003A17D1"/>
    <w:rsid w:val="003A4668"/>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1962"/>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52F3"/>
    <w:rsid w:val="004D01EE"/>
    <w:rsid w:val="004D0FCC"/>
    <w:rsid w:val="004D135C"/>
    <w:rsid w:val="004D2E74"/>
    <w:rsid w:val="004D5281"/>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A9B"/>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71E3"/>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77A05"/>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415"/>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51F8"/>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05BE5"/>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476A"/>
    <w:rsid w:val="007A6ACD"/>
    <w:rsid w:val="007A6B48"/>
    <w:rsid w:val="007A6B8E"/>
    <w:rsid w:val="007A7CBB"/>
    <w:rsid w:val="007B18E3"/>
    <w:rsid w:val="007B4BE1"/>
    <w:rsid w:val="007B73B0"/>
    <w:rsid w:val="007C0612"/>
    <w:rsid w:val="007C0CEE"/>
    <w:rsid w:val="007C1B1F"/>
    <w:rsid w:val="007C2888"/>
    <w:rsid w:val="007C3330"/>
    <w:rsid w:val="007C5A26"/>
    <w:rsid w:val="007C60AD"/>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324"/>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D752A"/>
    <w:rsid w:val="008E1BED"/>
    <w:rsid w:val="008E2103"/>
    <w:rsid w:val="008E2FC4"/>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306"/>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1C99"/>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9EB"/>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734"/>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144"/>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17238"/>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0C"/>
    <w:rsid w:val="00B5784C"/>
    <w:rsid w:val="00B6023B"/>
    <w:rsid w:val="00B60592"/>
    <w:rsid w:val="00B6186E"/>
    <w:rsid w:val="00B61F8E"/>
    <w:rsid w:val="00B628FC"/>
    <w:rsid w:val="00B62E47"/>
    <w:rsid w:val="00B6592A"/>
    <w:rsid w:val="00B7050A"/>
    <w:rsid w:val="00B70AD5"/>
    <w:rsid w:val="00B70C7A"/>
    <w:rsid w:val="00B70D52"/>
    <w:rsid w:val="00B70DEF"/>
    <w:rsid w:val="00B71E4C"/>
    <w:rsid w:val="00B727C5"/>
    <w:rsid w:val="00B73E40"/>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45B"/>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338B"/>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0BFE"/>
    <w:rsid w:val="00D426BB"/>
    <w:rsid w:val="00D44312"/>
    <w:rsid w:val="00D45DCE"/>
    <w:rsid w:val="00D45FDF"/>
    <w:rsid w:val="00D51DF8"/>
    <w:rsid w:val="00D5682D"/>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CCE"/>
    <w:rsid w:val="00D94F32"/>
    <w:rsid w:val="00D95FB5"/>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465"/>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4DA"/>
    <w:rsid w:val="00ED6ED6"/>
    <w:rsid w:val="00EE09A0"/>
    <w:rsid w:val="00EE1E38"/>
    <w:rsid w:val="00EE1E99"/>
    <w:rsid w:val="00EE32C8"/>
    <w:rsid w:val="00EE455D"/>
    <w:rsid w:val="00EE6E1E"/>
    <w:rsid w:val="00EF176A"/>
    <w:rsid w:val="00EF1DAF"/>
    <w:rsid w:val="00EF2142"/>
    <w:rsid w:val="00EF2190"/>
    <w:rsid w:val="00EF2369"/>
    <w:rsid w:val="00EF31F6"/>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47D31"/>
    <w:rsid w:val="00F51511"/>
    <w:rsid w:val="00F51828"/>
    <w:rsid w:val="00F529CB"/>
    <w:rsid w:val="00F5599B"/>
    <w:rsid w:val="00F56E4A"/>
    <w:rsid w:val="00F57D3E"/>
    <w:rsid w:val="00F60143"/>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1F8B"/>
    <w:rsid w:val="00FC2646"/>
    <w:rsid w:val="00FD2125"/>
    <w:rsid w:val="00FD3094"/>
    <w:rsid w:val="00FD39FB"/>
    <w:rsid w:val="00FD5C02"/>
    <w:rsid w:val="00FD5D45"/>
    <w:rsid w:val="00FD5D7F"/>
    <w:rsid w:val="00FD61E4"/>
    <w:rsid w:val="00FD6645"/>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59"/>
    <w:rsid w:val="00A341E5"/>
    <w:pPr>
      <w:widowControl w:val="0"/>
      <w:bidi/>
      <w:ind w:firstLine="454"/>
      <w:jc w:val="both"/>
    </w:pPr>
    <w:rPr>
      <w:rFonts w:cs="Simplified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59"/>
    <w:rsid w:val="00A341E5"/>
    <w:pPr>
      <w:widowControl w:val="0"/>
      <w:bidi/>
      <w:ind w:firstLine="454"/>
      <w:jc w:val="both"/>
    </w:pPr>
    <w:rPr>
      <w:rFonts w:cs="Simplified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الم16</b:Tag>
    <b:SourceType>Report</b:SourceType>
    <b:Guid>{DF79A425-3414-4696-B54F-AA219033D2DC}</b:Guid>
    <b:LCID>ar-LY</b:LCID>
    <b:Author>
      <b:Author>
        <b:Corporate>المنظمة العربية لضمان الاستثمار وتامين الصادرات</b:Corporate>
      </b:Author>
    </b:Author>
    <b:Title>احصاءات</b:Title>
    <b:Year>2016</b:Year>
    <b:RefOrder>1</b:RefOrder>
  </b:Source>
  <b:Source>
    <b:Tag>Sun02</b:Tag>
    <b:SourceType>ArticleInAPeriodical</b:SourceType>
    <b:Guid>{12704861-B2CE-4B4B-B1F6-AC4AC9631FE2}</b:Guid>
    <b:LCID>en-US</b:LCID>
    <b:Title>Determinants of foreign direct investment across China</b:Title>
    <b:Year>2002</b:Year>
    <b:Author>
      <b:Author>
        <b:NameList>
          <b:Person>
            <b:Last> Sun</b:Last>
            <b:First>Qian</b:First>
          </b:Person>
          <b:Person>
            <b:Last> Tong</b:Last>
            <b:First>Wilson</b:First>
          </b:Person>
          <b:Person>
            <b:Last> Yu</b:Last>
            <b:First>Qiao</b:First>
          </b:Person>
        </b:NameList>
      </b:Author>
    </b:Author>
    <b:Pages>79–113</b:Pages>
    <b:Edition>21</b:Edition>
    <b:PeriodicalTitle>Journal of International Money and Finance</b:PeriodicalTitle>
    <b:RefOrder>2</b:RefOrder>
  </b:Source>
  <b:Source>
    <b:Tag>Alg02</b:Tag>
    <b:SourceType>ArticleInAPeriodical</b:SourceType>
    <b:Guid>{797BFF97-8820-4D89-A07C-2EDB5AC31568}</b:Guid>
    <b:Title>F oreign direct investment, exports and domestic performance in Mexico: a causality analysis</b:Title>
    <b:PeriodicalTitle>Economics Letters</b:PeriodicalTitle>
    <b:Year>2002</b:Year>
    <b:Pages>371–376</b:Pages>
    <b:Author>
      <b:Author>
        <b:NameList>
          <b:Person>
            <b:Last> Alguacil</b:Last>
            <b:First>Ma. Teresa</b:First>
          </b:Person>
          <b:Person>
            <b:Last> Cuadros</b:Last>
            <b:First>Ana</b:First>
          </b:Person>
          <b:Person>
            <b:Last> Orts</b:Last>
            <b:First>Vicente</b:First>
          </b:Person>
        </b:NameList>
      </b:Author>
    </b:Author>
    <b:Edition>77</b:Edition>
    <b:LCID>en-US</b:LCID>
    <b:RefOrder>3</b:RefOrder>
  </b:Source>
  <b:Source>
    <b:Tag>Far04</b:Tag>
    <b:SourceType>ArticleInAPeriodical</b:SourceType>
    <b:Guid>{901A3931-75B2-4388-A6F2-F27919844155}</b:Guid>
    <b:Title>Determinants of Japan’s foreign direct investment:An industry and country panel study, 1984–1998</b:Title>
    <b:PeriodicalTitle>J. Japanese Int. Economies</b:PeriodicalTitle>
    <b:Year>2004</b:Year>
    <b:Pages>161–182</b:Pages>
    <b:Author>
      <b:Author>
        <b:NameList>
          <b:Person>
            <b:Last> Farrell</b:Last>
            <b:First>Roger</b:First>
          </b:Person>
          <b:Person>
            <b:Last>Gaston</b:Last>
            <b:First>Noel </b:First>
          </b:Person>
          <b:Person>
            <b:Last> Sturm</b:Last>
            <b:First>Jan-Egbert</b:First>
          </b:Person>
        </b:NameList>
      </b:Author>
    </b:Author>
    <b:LCID>en-US</b:LCID>
    <b:Edition>18</b:Edition>
    <b:RefOrder>4</b:RefOrder>
  </b:Source>
  <b:Source>
    <b:Tag>Kol08</b:Tag>
    <b:SourceType>ArticleInAPeriodical</b:SourceType>
    <b:Guid>{EA39BE98-DE13-4944-A87E-B865A93CFF7E}</b:Guid>
    <b:LCID>en-US</b:LCID>
    <b:Title>Determinants of foreign direct investment in services</b:Title>
    <b:PeriodicalTitle>European Journal of Political Economy</b:PeriodicalTitle>
    <b:Year>2008</b:Year>
    <b:Pages>518–533</b:Pages>
    <b:Author>
      <b:Author>
        <b:NameList>
          <b:Person>
            <b:Last> Kolstad</b:Last>
            <b:First>Ivar</b:First>
          </b:Person>
          <b:Person>
            <b:Last> Villanger</b:Last>
            <b:First>Espen</b:First>
          </b:Person>
        </b:NameList>
      </b:Author>
    </b:Author>
    <b:Edition>24</b:Edition>
    <b:RefOrder>5</b:RefOrder>
  </b:Source>
  <b:Source>
    <b:Tag>Zha11</b:Tag>
    <b:SourceType>ArticleInAPeriodical</b:SourceType>
    <b:Guid>{21ABB4A0-C208-4FAF-A033-21529CC365F0}</b:Guid>
    <b:Title>The determinants of China's outward foreign direct investmant</b:Title>
    <b:Year>2011</b:Year>
    <b:LCID>en-US</b:LCID>
    <b:PeriodicalTitle>Emerging Markets Review</b:PeriodicalTitle>
    <b:Pages>389-398</b:Pages>
    <b:Author>
      <b:Author>
        <b:NameList>
          <b:Person>
            <b:Last>Zhang</b:Last>
            <b:First>Xiaoxi</b:First>
          </b:Person>
          <b:Person>
            <b:Last>Daly</b:Last>
            <b:First>Kevin</b:First>
          </b:Person>
        </b:NameList>
      </b:Author>
    </b:Author>
    <b:Edition>12</b:Edition>
    <b:RefOrder>6</b:RefOrder>
  </b:Source>
  <b:Source>
    <b:Tag>KPM14</b:Tag>
    <b:SourceType>Report</b:SourceType>
    <b:Guid>{F78E2E58-A8ED-4CB1-8F5B-974960E06C9D}</b:Guid>
    <b:Title>Investing in Libya</b:Title>
    <b:Year>2014</b:Year>
    <b:LCID>en-US</b:LCID>
    <b:Author>
      <b:Author>
        <b:NameList>
          <b:Person>
            <b:Last>KPMG</b:Last>
          </b:Person>
        </b:NameList>
      </b:Author>
    </b:Author>
    <b:RefOrder>7</b:RefOrder>
  </b:Source>
  <b:Source>
    <b:Tag>Tsa94</b:Tag>
    <b:SourceType>ArticleInAPeriodical</b:SourceType>
    <b:Guid>{9E5B07A7-3271-4F17-9918-64342CC51CAF}</b:Guid>
    <b:Title>Determinants of foreign direct investment and its impact on economic growth</b:Title>
    <b:Pages>137-162</b:Pages>
    <b:Year>1994</b:Year>
    <b:LCID>en-GB</b:LCID>
    <b:PeriodicalTitle>Journal of economic development</b:PeriodicalTitle>
    <b:Author>
      <b:Author>
        <b:NameList>
          <b:Person>
            <b:Last>Tsai</b:Last>
            <b:First>Pan-Long</b:First>
          </b:Person>
        </b:NameList>
      </b:Author>
    </b:Author>
    <b:Edition>19</b:Edition>
    <b:Volume>1</b:Volume>
    <b:RefOrder>8</b:RefOrder>
  </b:Source>
  <b:Source>
    <b:Tag>Bor98</b:Tag>
    <b:SourceType>ArticleInAPeriodical</b:SourceType>
    <b:Guid>{0CE99499-ACB2-40D0-893E-BB84472785E0}</b:Guid>
    <b:Title>How does foreign direct investment affect economic growth</b:Title>
    <b:PeriodicalTitle>Journal of International Economics</b:PeriodicalTitle>
    <b:Year>1998</b:Year>
    <b:Pages>115–135</b:Pages>
    <b:Author>
      <b:Author>
        <b:NameList>
          <b:Person>
            <b:Last> Borenszteina</b:Last>
            <b:First>E</b:First>
          </b:Person>
          <b:Person>
            <b:Last> Gregorio</b:Last>
            <b:Middle>De</b:Middle>
            <b:First>J</b:First>
          </b:Person>
          <b:Person>
            <b:Last> Lee</b:Last>
            <b:First>J-W</b:First>
          </b:Person>
        </b:NameList>
      </b:Author>
    </b:Author>
    <b:LCID>en-GB</b:LCID>
    <b:Edition>45</b:Edition>
    <b:RefOrder>9</b:RefOrder>
  </b:Source>
  <b:Source>
    <b:Tag>Lui99</b:Tag>
    <b:SourceType>ArticleInAPeriodical</b:SourceType>
    <b:Guid>{1045E969-6584-437E-93D3-CDBF40F1A05E}</b:Guid>
    <b:LCID>en-GB</b:LCID>
    <b:Title>Foreign direct investment-led growth: evidence from time series and panel data</b:Title>
    <b:PeriodicalTitle>Oxford economic papers</b:PeriodicalTitle>
    <b:Year>1999</b:Year>
    <b:Pages>133-153</b:Pages>
    <b:Author>
      <b:Author>
        <b:NameList>
          <b:Person>
            <b:Last>Luiz</b:Last>
            <b:First>R</b:First>
          </b:Person>
          <b:Person>
            <b:Last>Demello</b:Last>
            <b:First>Jr</b:First>
          </b:Person>
        </b:NameList>
      </b:Author>
    </b:Author>
    <b:RefOrder>10</b:RefOrder>
  </b:Source>
  <b:Source>
    <b:Tag>Asi02</b:Tag>
    <b:SourceType>ArticleInAPeriodical</b:SourceType>
    <b:Guid>{B8BAEB9D-53BC-4480-97EF-5D36FF9C1A38}</b:Guid>
    <b:LCID>en-GB</b:LCID>
    <b:Title>On the determinants of foreign direct investment to developing countries: is Africa different?</b:Title>
    <b:PeriodicalTitle>world development</b:PeriodicalTitle>
    <b:Year>2002</b:Year>
    <b:Pages>107-119</b:Pages>
    <b:Author>
      <b:Author>
        <b:NameList>
          <b:Person>
            <b:Last>Asiedu</b:Last>
            <b:First>Elizabeth</b:First>
          </b:Person>
        </b:NameList>
      </b:Author>
    </b:Author>
    <b:Edition>30</b:Edition>
    <b:Issue>1</b:Issue>
    <b:RefOrder>11</b:RefOrder>
  </b:Source>
  <b:Source>
    <b:Tag>Her03</b:Tag>
    <b:SourceType>ArticleInAPeriodical</b:SourceType>
    <b:Guid>{F30F3B24-E0E7-4C56-8B9A-14FF29EFC825}</b:Guid>
    <b:LCID>en-GB</b:LCID>
    <b:Title>Foreign direct investment, financial development and economic growth</b:Title>
    <b:PeriodicalTitle>The journal of development studies</b:PeriodicalTitle>
    <b:Year>2003</b:Year>
    <b:Pages>142-163</b:Pages>
    <b:Author>
      <b:Author>
        <b:NameList>
          <b:Person>
            <b:Last>Hermes</b:Last>
            <b:First>Niels</b:First>
          </b:Person>
          <b:Person>
            <b:Last>Lensink</b:Last>
            <b:First>Robert</b:First>
          </b:Person>
        </b:NameList>
      </b:Author>
    </b:Author>
    <b:Edition>40</b:Edition>
    <b:Issue>1</b:Issue>
    <b:RefOrder>12</b:RefOrder>
  </b:Source>
  <b:Source>
    <b:Tag>Alf04</b:Tag>
    <b:SourceType>ArticleInAPeriodical</b:SourceType>
    <b:Guid>{C73C38C6-5275-4A4C-AD6B-E3E3A217208A}</b:Guid>
    <b:LCID>en-GB</b:LCID>
    <b:Title>FDI and economic growth: the role of local financial markets</b:Title>
    <b:PeriodicalTitle>Journal of international economics</b:PeriodicalTitle>
    <b:Year>2004</b:Year>
    <b:Pages>89-112</b:Pages>
    <b:Author>
      <b:Author>
        <b:NameList>
          <b:Person>
            <b:Last>Alfaro</b:Last>
            <b:First>Laura</b:First>
          </b:Person>
          <b:Person>
            <b:Last>et al</b:Last>
          </b:Person>
        </b:NameList>
      </b:Author>
    </b:Author>
    <b:Edition>64</b:Edition>
    <b:RefOrder>13</b:RefOrder>
  </b:Source>
  <b:Source>
    <b:Tag>Car03</b:Tag>
    <b:SourceType>ArticleInAPeriodical</b:SourceType>
    <b:Guid>{63F62002-CF12-41D5-9BD4-C4D298EEAA8B}</b:Guid>
    <b:LCID>en-GB</b:LCID>
    <b:Title>Foreign direct investment in central and eastern european countries: a dynamic panel analysis</b:Title>
    <b:Year>2003</b:Year>
    <b:Pages>1-29</b:Pages>
    <b:Author>
      <b:Author>
        <b:NameList>
          <b:Person>
            <b:Last>Carstensen</b:Last>
            <b:First>Kai</b:First>
          </b:Person>
          <b:Person>
            <b:Last>Toubal</b:Last>
            <b:First>Farid</b:First>
          </b:Person>
        </b:NameList>
      </b:Author>
    </b:Author>
    <b:RefOrder>14</b:RefOrder>
  </b:Source>
  <b:Source>
    <b:Tag>اله04</b:Tag>
    <b:SourceType>ConferenceProceedings</b:SourceType>
    <b:Guid>{292C6756-4ED9-4695-B3FA-7D30B4A2A8D4}</b:Guid>
    <b:LCID>ar-LY</b:LCID>
    <b:Title>اتجاهات ومحددات الاستثمار الاجنبي المباشر في دول مجلس التعاون الخليجي</b:Title>
    <b:Year>2004</b:Year>
    <b:Pages>1-39</b:Pages>
    <b:ConferenceName>مؤيمر الاستثمار والتمويل تطوير الادارة العربية لجذب الاستثمار</b:ConferenceName>
    <b:City>شرم الشيخ</b:City>
    <b:Publisher>المنظمة العربية للتنمية الادارية</b:Publisher>
    <b:Author>
      <b:Author>
        <b:NameList>
          <b:Person>
            <b:Last>الهجهوج</b:Last>
            <b:Middle>بن رفدان</b:Middle>
            <b:First>حسن</b:First>
          </b:Person>
        </b:NameList>
      </b:Author>
    </b:Author>
    <b:RefOrder>15</b:RefOrder>
  </b:Source>
  <b:Source>
    <b:Tag>Ali05</b:Tag>
    <b:SourceType>ArticleInAPeriodical</b:SourceType>
    <b:Guid>{A7E1D268-16E7-421C-82EF-4FD96C61CEEB}</b:Guid>
    <b:Title>Determinants of FDI in China</b:Title>
    <b:Pages>21-33</b:Pages>
    <b:Year>2005</b:Year>
    <b:LCID>en-GB</b:LCID>
    <b:PeriodicalTitle>Journal of global business and technology</b:PeriodicalTitle>
    <b:Author>
      <b:Author>
        <b:NameList>
          <b:Person>
            <b:Last>Ali</b:Last>
            <b:First>Shaukat</b:First>
          </b:Person>
          <b:Person>
            <b:Last>Guo</b:Last>
            <b:First>Wei</b:First>
          </b:Person>
        </b:NameList>
      </b:Author>
    </b:Author>
    <b:Edition>1</b:Edition>
    <b:Issue>2</b:Issue>
    <b:RefOrder>16</b:RefOrder>
  </b:Source>
  <b:Source>
    <b:Tag>Gas05</b:Tag>
    <b:SourceType>Misc</b:SourceType>
    <b:Guid>{40C82D99-6202-49DE-A92A-44AD1995C11A}</b:Guid>
    <b:LCID>en-GB</b:LCID>
    <b:Title>Determinants of foreign direct investment of OECD countries 1991-2001</b:Title>
    <b:Year>2005</b:Year>
    <b:Pages>1-22</b:Pages>
    <b:Author>
      <b:Author>
        <b:NameList>
          <b:Person>
            <b:Last>Gast</b:Last>
            <b:First>Michael</b:First>
          </b:Person>
        </b:NameList>
      </b:Author>
    </b:Author>
    <b:RefOrder>17</b:RefOrder>
  </b:Source>
  <b:Source>
    <b:Tag>Ang08</b:Tag>
    <b:SourceType>ArticleInAPeriodical</b:SourceType>
    <b:Guid>{F0698090-040A-43F7-890D-BFD6CEAF755D}</b:Guid>
    <b:LCID>en-GB</b:LCID>
    <b:Title>Determinants of foreign direct investment in Malaysia</b:Title>
    <b:Year>2008</b:Year>
    <b:PeriodicalTitle>Journal of policy modeling</b:PeriodicalTitle>
    <b:Pages>185-189</b:Pages>
    <b:Author>
      <b:Author>
        <b:NameList>
          <b:Person>
            <b:Last>Ang</b:Last>
            <b:Middle>B</b:Middle>
            <b:First>James</b:First>
          </b:Person>
        </b:NameList>
      </b:Author>
    </b:Author>
    <b:Edition>30</b:Edition>
    <b:RefOrder>18</b:RefOrder>
  </b:Source>
  <b:Source>
    <b:Tag>Anw10</b:Tag>
    <b:SourceType>ArticleInAPeriodical</b:SourceType>
    <b:Guid>{8FF21D51-7FE4-49F9-B5D9-66C18060294B}</b:Guid>
    <b:LCID>en-GB</b:LCID>
    <b:Title>Foreign direct investment and economic growth in Vietnam</b:Title>
    <b:PeriodicalTitle>Asia Pacific business review</b:PeriodicalTitle>
    <b:Year>2010</b:Year>
    <b:Pages>183-202</b:Pages>
    <b:Author>
      <b:Author>
        <b:NameList>
          <b:Person>
            <b:Last>Anwa</b:Last>
            <b:First>Sajid</b:First>
          </b:Person>
          <b:Person>
            <b:Last>Nguyen</b:Last>
            <b:First>Lan</b:First>
          </b:Person>
        </b:NameList>
      </b:Author>
    </b:Author>
    <b:Edition>16</b:Edition>
    <b:Issue>1-2</b:Issue>
    <b:RefOrder>19</b:RefOrder>
  </b:Source>
  <b:Source>
    <b:Tag>Dal11</b:Tag>
    <b:SourceType>ArticleInAPeriodical</b:SourceType>
    <b:Guid>{79C4AA75-481C-475C-AA5A-E5E74D08E684}</b:Guid>
    <b:LCID>en-GB</b:LCID>
    <b:Title>The determinants of Chinas outward foreign direct investment</b:Title>
    <b:Year>2011</b:Year>
    <b:Pages>389-398</b:Pages>
    <b:Author>
      <b:Author>
        <b:NameList>
          <b:Person>
            <b:Last>Daly</b:Last>
            <b:First>Kevin</b:First>
          </b:Person>
          <b:Person>
            <b:Last>Zhang</b:Last>
            <b:First>Xiaoxi</b:First>
          </b:Person>
        </b:NameList>
      </b:Author>
    </b:Author>
    <b:Edition>12</b:Edition>
    <b:RefOrder>20</b:RefOrder>
  </b:Source>
  <b:Source>
    <b:Tag>Hol12</b:Tag>
    <b:SourceType>ArticleInAPeriodical</b:SourceType>
    <b:Guid>{E3C2EEB7-190D-4C00-AA1B-731567A80AE7}</b:Guid>
    <b:LCID>en-GB</b:LCID>
    <b:Title>Determinants of outward foreign direct investment from BRIC countries: an explorative study</b:Title>
    <b:PeriodicalTitle>International journal of emerging markets</b:PeriodicalTitle>
    <b:Year>2012</b:Year>
    <b:Pages>4-30</b:Pages>
    <b:Author>
      <b:Author>
        <b:NameList>
          <b:Person>
            <b:Last>Holtbrugge</b:Last>
            <b:First>Dirk</b:First>
          </b:Person>
          <b:Person>
            <b:Last>Kreppel</b:Last>
            <b:First>Heidi</b:First>
          </b:Person>
        </b:NameList>
      </b:Author>
    </b:Author>
    <b:Edition>7</b:Edition>
    <b:Issue>1</b:Issue>
    <b:RefOrder>21</b:RefOrder>
  </b:Source>
  <b:Source>
    <b:Tag>جبا13</b:Tag>
    <b:SourceType>ArticleInAPeriodical</b:SourceType>
    <b:Guid>{18345A29-8B29-4C33-83FD-3D28F49C2920}</b:Guid>
    <b:LCID>ar-LY</b:LCID>
    <b:Title>مساهمة الاستثمار الاجنبي المباشر في النمو الاقتصادي لدول شمال افريقيا (تونس‘ليبيا‘ مصر)</b:Title>
    <b:Year>2013</b:Year>
    <b:Pages>150-173</b:Pages>
    <b:Author>
      <b:Author>
        <b:NameList>
          <b:Person>
            <b:Last>جباري</b:Last>
            <b:First>شوقي</b:First>
          </b:Person>
          <b:Person>
            <b:Last>الحدد</b:Last>
            <b:Middle>محجوب</b:Middle>
            <b:First>محمد</b:First>
          </b:Person>
        </b:NameList>
      </b:Author>
    </b:Author>
    <b:Edition>31</b:Edition>
    <b:RefOrder>22</b:RefOrder>
  </b:Source>
  <b:Source>
    <b:Tag>بير14</b:Tag>
    <b:SourceType>ArticleInAPeriodical</b:SourceType>
    <b:Guid>{72348E2A-75D4-4378-8B0E-691912850249}</b:Guid>
    <b:LCID>ar-LY</b:LCID>
    <b:Title>محددات تدفق الاستثمارات الاجنبية المباشرة في كل من الجزائر وتونس والمغرب: دراسة قياسية مقارنة خلال الفترة (1996-2012)</b:Title>
    <b:PeriodicalTitle>بحوث اقتصادية عربية</b:PeriodicalTitle>
    <b:Year>2014</b:Year>
    <b:Pages>151-173</b:Pages>
    <b:Author>
      <b:Author>
        <b:NameList>
          <b:Person>
            <b:Last>بيري</b:Last>
            <b:First>نورة</b:First>
          </b:Person>
          <b:Person>
            <b:Last>زرقين</b:Last>
            <b:First>عبود</b:First>
          </b:Person>
        </b:NameList>
      </b:Author>
    </b:Author>
    <b:Edition>67-68</b:Edition>
    <b:RefOrder>23</b:RefOrder>
  </b:Source>
  <b:Source>
    <b:Tag>مصر10</b:Tag>
    <b:SourceType>Report</b:SourceType>
    <b:Guid>{4CA5A907-4025-44AA-866C-2F56BE6596B4}</b:Guid>
    <b:LCID>ar-LY</b:LCID>
    <b:Author>
      <b:Author>
        <b:Corporate>مصرف ليبيا المركزي</b:Corporate>
      </b:Author>
    </b:Author>
    <b:Title>نشرة اقتصادية</b:Title>
    <b:Year>2007-2008-2009-2010</b:Year>
    <b:RefOrder>24</b:RefOrder>
  </b:Source>
  <b:Source>
    <b:Tag>منظ16</b:Tag>
    <b:SourceType>InternetSite</b:SourceType>
    <b:Guid>{E80D0035-731F-40F6-8561-6375882DD9A5}</b:Guid>
    <b:LCID>ar-LY</b:LCID>
    <b:Year>2016</b:Year>
    <b:Author>
      <b:Author>
        <b:Corporate>منظمة الاقطار العربية المصدرة للنفط</b:Corporate>
      </b:Author>
    </b:Author>
    <b:InternetSiteTitle>الاوابك</b:InternetSiteTitle>
    <b:RefOrder>25</b:RefOrder>
  </b:Source>
  <b:Source>
    <b:Tag>مصرقة</b:Tag>
    <b:SourceType>Report</b:SourceType>
    <b:Guid>{6D35416F-1755-466F-8ACC-9C97652B430C}</b:Guid>
    <b:Title>النشرة الاقتصادية</b:Title>
    <b:Year>اعداد متفرقة</b:Year>
    <b:LCID>ar-LY</b:LCID>
    <b:Author>
      <b:Author>
        <b:Corporate>مصرف ليبيا المركزي</b:Corporate>
      </b:Author>
    </b:Author>
    <b:RefOrder>26</b:RefOrder>
  </b:Source>
</b:Sources>
</file>

<file path=customXml/itemProps1.xml><?xml version="1.0" encoding="utf-8"?>
<ds:datastoreItem xmlns:ds="http://schemas.openxmlformats.org/officeDocument/2006/customXml" ds:itemID="{6EAF8C3C-B83F-4912-9565-86DF0576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5611</Words>
  <Characters>31986</Characters>
  <Application>Microsoft Office Word</Application>
  <DocSecurity>0</DocSecurity>
  <Lines>266</Lines>
  <Paragraphs>75</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37522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3</cp:revision>
  <cp:lastPrinted>2017-07-02T02:03:00Z</cp:lastPrinted>
  <dcterms:created xsi:type="dcterms:W3CDTF">2018-07-01T09:00:00Z</dcterms:created>
  <dcterms:modified xsi:type="dcterms:W3CDTF">2019-01-20T11:02:00Z</dcterms:modified>
</cp:coreProperties>
</file>