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E1" w:rsidRDefault="005E35E1" w:rsidP="005E35E1">
      <w:pPr>
        <w:spacing w:after="240"/>
        <w:jc w:val="center"/>
        <w:rPr>
          <w:sz w:val="26"/>
        </w:rPr>
      </w:pPr>
      <w:r w:rsidRPr="00C07026">
        <w:rPr>
          <w:b/>
          <w:bCs/>
          <w:smallCaps/>
          <w:sz w:val="36"/>
          <w:szCs w:val="36"/>
        </w:rPr>
        <w:t>Two characterizations of weak amenability of commutative Banach algebras</w:t>
      </w:r>
    </w:p>
    <w:p w:rsidR="005E35E1" w:rsidRPr="00C868C0" w:rsidRDefault="005E35E1" w:rsidP="005E35E1">
      <w:pPr>
        <w:spacing w:after="240"/>
        <w:jc w:val="center"/>
        <w:rPr>
          <w:sz w:val="26"/>
          <w:vertAlign w:val="superscript"/>
        </w:rPr>
      </w:pPr>
      <w:r w:rsidRPr="00C07026">
        <w:rPr>
          <w:sz w:val="26"/>
        </w:rPr>
        <w:t>Hussein M. GHLAIO</w:t>
      </w:r>
      <w:r>
        <w:rPr>
          <w:sz w:val="26"/>
          <w:vertAlign w:val="superscript"/>
        </w:rPr>
        <w:t>1</w:t>
      </w:r>
    </w:p>
    <w:p w:rsidR="005E35E1" w:rsidRDefault="005E35E1" w:rsidP="005E35E1">
      <w:pPr>
        <w:jc w:val="center"/>
      </w:pPr>
      <w:r>
        <w:rPr>
          <w:vertAlign w:val="superscript"/>
        </w:rPr>
        <w:t>1</w:t>
      </w:r>
      <w:r>
        <w:t xml:space="preserve">Department of Mathematics, Misurata </w:t>
      </w:r>
      <w:smartTag w:uri="urn:schemas-microsoft-com:office:smarttags" w:element="PlaceType">
        <w:r>
          <w:t>University</w:t>
        </w:r>
      </w:smartTag>
      <w:r>
        <w:t>, Misurata, Libya</w:t>
      </w:r>
    </w:p>
    <w:p w:rsidR="005E35E1" w:rsidRPr="003E3D2A" w:rsidRDefault="005E35E1" w:rsidP="005E35E1">
      <w:pPr>
        <w:jc w:val="center"/>
        <w:rPr>
          <w:rFonts w:ascii="Courier New" w:hAnsi="Courier New" w:cs="Courier New"/>
          <w:iCs/>
          <w:color w:val="1F497D"/>
          <w:sz w:val="20"/>
          <w:szCs w:val="20"/>
          <w:u w:val="single"/>
        </w:rPr>
      </w:pPr>
      <w:r>
        <w:rPr>
          <w:rFonts w:ascii="Courier New" w:hAnsi="Courier New" w:cs="Courier New"/>
          <w:iCs/>
          <w:color w:val="1F497D"/>
          <w:sz w:val="20"/>
          <w:szCs w:val="20"/>
          <w:u w:val="single"/>
        </w:rPr>
        <w:t>H</w:t>
      </w:r>
      <w:r w:rsidRPr="003E3D2A">
        <w:rPr>
          <w:rFonts w:ascii="Courier New" w:hAnsi="Courier New" w:cs="Courier New"/>
          <w:iCs/>
          <w:color w:val="1F497D"/>
          <w:sz w:val="20"/>
          <w:szCs w:val="20"/>
          <w:u w:val="single"/>
        </w:rPr>
        <w:t>.</w:t>
      </w:r>
      <w:r>
        <w:rPr>
          <w:rFonts w:ascii="Courier New" w:hAnsi="Courier New" w:cs="Courier New"/>
          <w:iCs/>
          <w:color w:val="1F497D"/>
          <w:sz w:val="20"/>
          <w:szCs w:val="20"/>
          <w:u w:val="single"/>
        </w:rPr>
        <w:t>Ghlaio</w:t>
      </w:r>
      <w:r w:rsidRPr="003E3D2A">
        <w:rPr>
          <w:rFonts w:ascii="Courier New" w:hAnsi="Courier New" w:cs="Courier New"/>
          <w:iCs/>
          <w:color w:val="1F497D"/>
          <w:sz w:val="20"/>
          <w:szCs w:val="20"/>
          <w:u w:val="single"/>
        </w:rPr>
        <w:t>@</w:t>
      </w:r>
      <w:r>
        <w:rPr>
          <w:rFonts w:ascii="Courier New" w:hAnsi="Courier New" w:cs="Courier New"/>
          <w:iCs/>
          <w:color w:val="1F497D"/>
          <w:sz w:val="20"/>
          <w:szCs w:val="20"/>
          <w:u w:val="single"/>
        </w:rPr>
        <w:t>Sci</w:t>
      </w:r>
      <w:r w:rsidRPr="003E3D2A">
        <w:rPr>
          <w:rFonts w:ascii="Courier New" w:hAnsi="Courier New" w:cs="Courier New"/>
          <w:iCs/>
          <w:color w:val="1F497D"/>
          <w:sz w:val="20"/>
          <w:szCs w:val="20"/>
          <w:u w:val="single"/>
        </w:rPr>
        <w:t>.misu</w:t>
      </w:r>
      <w:r>
        <w:rPr>
          <w:rFonts w:ascii="Courier New" w:hAnsi="Courier New" w:cs="Courier New"/>
          <w:iCs/>
          <w:color w:val="1F497D"/>
          <w:sz w:val="20"/>
          <w:szCs w:val="20"/>
          <w:u w:val="single"/>
        </w:rPr>
        <w:t>r</w:t>
      </w:r>
      <w:r w:rsidRPr="003E3D2A">
        <w:rPr>
          <w:rFonts w:ascii="Courier New" w:hAnsi="Courier New" w:cs="Courier New"/>
          <w:iCs/>
          <w:color w:val="1F497D"/>
          <w:sz w:val="20"/>
          <w:szCs w:val="20"/>
          <w:u w:val="single"/>
        </w:rPr>
        <w:t>atau.edu.ly</w:t>
      </w:r>
    </w:p>
    <w:p w:rsidR="005E35E1" w:rsidRDefault="005E35E1" w:rsidP="005E35E1">
      <w:pPr>
        <w:pStyle w:val="1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Abstract</w:t>
      </w:r>
    </w:p>
    <w:p w:rsidR="005E35E1" w:rsidRDefault="005E35E1" w:rsidP="005E35E1">
      <w:pPr>
        <w:pStyle w:val="2"/>
      </w:pPr>
      <w:r w:rsidRPr="00C07026">
        <w:t xml:space="preserve">In this paper, we shall describe two nice characterizations of weak amenability of commutative Banach algebras. We shall prove the equivalence between Groenbaek's characterization, and Johnson's characterization for these algebras.   </w:t>
      </w:r>
    </w:p>
    <w:p w:rsidR="005E35E1" w:rsidRDefault="005E35E1" w:rsidP="005E35E1">
      <w:pPr>
        <w:pStyle w:val="1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Keywords</w:t>
      </w:r>
    </w:p>
    <w:p w:rsidR="005E35E1" w:rsidRDefault="005E35E1" w:rsidP="005E35E1">
      <w:pPr>
        <w:pStyle w:val="2"/>
      </w:pPr>
      <w:r w:rsidRPr="00761E88">
        <w:t>Banach algebras, commutative Ba</w:t>
      </w:r>
      <w:r>
        <w:t>nach algebras, weak amenability</w:t>
      </w:r>
      <w:r w:rsidRPr="00C07026">
        <w:t xml:space="preserve">.   </w:t>
      </w:r>
    </w:p>
    <w:p w:rsidR="005E35E1" w:rsidRDefault="005E35E1" w:rsidP="005E35E1">
      <w:pPr>
        <w:spacing w:after="120"/>
        <w:jc w:val="both"/>
        <w:rPr>
          <w:b/>
          <w:bCs/>
          <w:smallCaps/>
          <w:sz w:val="28"/>
        </w:rPr>
      </w:pPr>
      <w:r>
        <w:rPr>
          <w:b/>
          <w:bCs/>
          <w:smallCaps/>
          <w:sz w:val="28"/>
        </w:rPr>
        <w:t>1. Introduction</w:t>
      </w:r>
    </w:p>
    <w:p w:rsidR="005E35E1" w:rsidRPr="0070636C" w:rsidRDefault="005E35E1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w:r w:rsidRPr="0070636C">
        <w:rPr>
          <w:noProof/>
          <w:sz w:val="22"/>
          <w:szCs w:val="22"/>
        </w:rPr>
        <w:t xml:space="preserve">We follow [1] to recall some definitions and some preliminaries. Let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70636C">
        <w:rPr>
          <w:noProof/>
          <w:sz w:val="22"/>
          <w:szCs w:val="22"/>
        </w:rPr>
        <w:t xml:space="preserve"> be a Banach algebra, and let </w:t>
      </w:r>
      <m:oMath>
        <m:r>
          <w:rPr>
            <w:rFonts w:ascii="Cambria Math" w:hAnsi="Cambria Math"/>
            <w:noProof/>
            <w:sz w:val="22"/>
            <w:szCs w:val="22"/>
          </w:rPr>
          <m:t>X</m:t>
        </m:r>
      </m:oMath>
      <w:r w:rsidRPr="0070636C">
        <w:rPr>
          <w:noProof/>
          <w:sz w:val="22"/>
          <w:szCs w:val="22"/>
        </w:rPr>
        <w:t xml:space="preserve"> be a Banach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70636C">
        <w:rPr>
          <w:noProof/>
          <w:sz w:val="22"/>
          <w:szCs w:val="22"/>
        </w:rPr>
        <w:t xml:space="preserve">-bimodule. A linear map </w:t>
      </w:r>
      <m:oMath>
        <m:r>
          <w:rPr>
            <w:rFonts w:ascii="Cambria Math" w:hAnsi="Cambria Math"/>
            <w:noProof/>
            <w:sz w:val="22"/>
            <w:szCs w:val="22"/>
          </w:rPr>
          <m:t>D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:A→</m:t>
        </m:r>
        <m:r>
          <w:rPr>
            <w:rFonts w:ascii="Cambria Math" w:hAnsi="Cambria Math"/>
            <w:noProof/>
            <w:sz w:val="22"/>
            <w:szCs w:val="22"/>
          </w:rPr>
          <m:t>X</m:t>
        </m:r>
      </m:oMath>
      <w:r w:rsidRPr="0070636C">
        <w:rPr>
          <w:noProof/>
          <w:sz w:val="22"/>
          <w:szCs w:val="22"/>
        </w:rPr>
        <w:t xml:space="preserve"> is a </w:t>
      </w:r>
      <w:r w:rsidRPr="0070636C">
        <w:rPr>
          <w:i/>
          <w:iCs/>
          <w:noProof/>
          <w:sz w:val="22"/>
          <w:szCs w:val="22"/>
        </w:rPr>
        <w:t>derivation</w:t>
      </w:r>
      <w:r w:rsidRPr="0070636C">
        <w:rPr>
          <w:noProof/>
          <w:sz w:val="22"/>
          <w:szCs w:val="22"/>
        </w:rPr>
        <w:t xml:space="preserve"> if it satisfies the equation: </w:t>
      </w:r>
    </w:p>
    <w:p w:rsidR="005E35E1" w:rsidRPr="0070636C" w:rsidRDefault="005E35E1" w:rsidP="0070636C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70636C">
        <w:rPr>
          <w:noProof/>
          <w:sz w:val="22"/>
          <w:szCs w:val="22"/>
        </w:rPr>
        <w:tab/>
      </w:r>
      <m:oMath>
        <m:r>
          <w:rPr>
            <w:rFonts w:ascii="Cambria Math" w:hAnsi="Cambria Math"/>
            <w:noProof/>
            <w:sz w:val="22"/>
            <w:szCs w:val="22"/>
          </w:rPr>
          <m:t>D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⋅</m:t>
        </m:r>
        <m:r>
          <w:rPr>
            <w:rFonts w:ascii="Cambria Math" w:hAnsi="Cambria Math"/>
            <w:noProof/>
            <w:sz w:val="22"/>
            <w:szCs w:val="22"/>
          </w:rPr>
          <m:t>Db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+</m:t>
        </m:r>
        <m:r>
          <w:rPr>
            <w:rFonts w:ascii="Cambria Math" w:hAnsi="Cambria Math"/>
            <w:noProof/>
            <w:sz w:val="22"/>
            <w:szCs w:val="22"/>
          </w:rPr>
          <m:t>Da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⋅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   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∈A) .</m:t>
        </m:r>
      </m:oMath>
    </w:p>
    <w:p w:rsidR="005E35E1" w:rsidRPr="0070636C" w:rsidRDefault="005E35E1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</w:p>
    <w:p w:rsidR="005E35E1" w:rsidRPr="0070636C" w:rsidRDefault="005E35E1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w:r w:rsidRPr="0070636C">
        <w:rPr>
          <w:noProof/>
          <w:sz w:val="22"/>
          <w:szCs w:val="22"/>
        </w:rPr>
        <w:t xml:space="preserve">In this paper we shall only consider bounded derivations. Given </w:t>
      </w:r>
      <m:oMath>
        <m:r>
          <w:rPr>
            <w:rFonts w:ascii="Cambria Math" w:hAnsi="Cambria Math"/>
            <w:noProof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r>
          <w:rPr>
            <w:rFonts w:ascii="Cambria Math" w:hAnsi="Cambria Math"/>
            <w:noProof/>
            <w:sz w:val="22"/>
            <w:szCs w:val="22"/>
          </w:rPr>
          <m:t>X</m:t>
        </m:r>
      </m:oMath>
      <w:r w:rsidRPr="0070636C">
        <w:rPr>
          <w:noProof/>
          <w:sz w:val="22"/>
          <w:szCs w:val="22"/>
        </w:rPr>
        <w:t xml:space="preserve"> and define the map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δ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x</m:t>
            </m:r>
          </m:sub>
        </m:sSub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:A→</m:t>
        </m:r>
        <m:r>
          <w:rPr>
            <w:rFonts w:ascii="Cambria Math" w:hAnsi="Cambria Math"/>
            <w:noProof/>
            <w:sz w:val="22"/>
            <w:szCs w:val="22"/>
          </w:rPr>
          <m:t>X</m:t>
        </m:r>
      </m:oMath>
      <w:r w:rsidRPr="0070636C">
        <w:rPr>
          <w:noProof/>
          <w:sz w:val="22"/>
          <w:szCs w:val="22"/>
        </w:rPr>
        <w:t xml:space="preserve"> by the equation: </w:t>
      </w:r>
    </w:p>
    <w:p w:rsidR="005E35E1" w:rsidRPr="0070636C" w:rsidRDefault="005E35E1" w:rsidP="0070636C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70636C">
        <w:rPr>
          <w:noProof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δ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⋅</m:t>
        </m:r>
        <m:r>
          <w:rPr>
            <w:rFonts w:ascii="Cambria Math" w:hAnsi="Cambria Math"/>
            <w:noProof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r>
          <w:rPr>
            <w:rFonts w:ascii="Cambria Math" w:hAnsi="Cambria Math"/>
            <w:noProof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⋅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   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∈A).</m:t>
        </m:r>
      </m:oMath>
    </w:p>
    <w:p w:rsidR="005E35E1" w:rsidRDefault="005E35E1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w:r w:rsidRPr="0070636C">
        <w:rPr>
          <w:noProof/>
          <w:sz w:val="22"/>
          <w:szCs w:val="22"/>
        </w:rPr>
        <w:t xml:space="preserve">These derivations are </w:t>
      </w:r>
      <w:r w:rsidRPr="0070636C">
        <w:rPr>
          <w:i/>
          <w:iCs/>
          <w:noProof/>
          <w:sz w:val="22"/>
          <w:szCs w:val="22"/>
        </w:rPr>
        <w:t>inner</w:t>
      </w:r>
      <w:r w:rsidRPr="0070636C">
        <w:rPr>
          <w:noProof/>
          <w:sz w:val="22"/>
          <w:szCs w:val="22"/>
        </w:rPr>
        <w:t xml:space="preserve"> derivations.</w:t>
      </w:r>
    </w:p>
    <w:p w:rsidR="0070636C" w:rsidRPr="0070636C" w:rsidRDefault="0070636C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</w:p>
    <w:p w:rsidR="005E35E1" w:rsidRPr="0070636C" w:rsidRDefault="005E35E1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w:r w:rsidRPr="0070636C">
        <w:rPr>
          <w:noProof/>
          <w:sz w:val="22"/>
          <w:szCs w:val="22"/>
        </w:rPr>
        <w:t xml:space="preserve">Let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</m:oMath>
      <w:r w:rsidRPr="0070636C">
        <w:rPr>
          <w:noProof/>
          <w:sz w:val="22"/>
          <w:szCs w:val="22"/>
        </w:rPr>
        <w:t xml:space="preserve"> be the </w:t>
      </w:r>
      <w:r w:rsidRPr="0070636C">
        <w:rPr>
          <w:i/>
          <w:iCs/>
          <w:noProof/>
          <w:sz w:val="22"/>
          <w:szCs w:val="22"/>
        </w:rPr>
        <w:t>dual space</w:t>
      </w:r>
      <w:r w:rsidRPr="0070636C">
        <w:rPr>
          <w:noProof/>
          <w:sz w:val="22"/>
          <w:szCs w:val="22"/>
        </w:rPr>
        <w:t xml:space="preserve"> of </w:t>
      </w:r>
      <m:oMath>
        <m:r>
          <w:rPr>
            <w:rFonts w:ascii="Cambria Math" w:hAnsi="Cambria Math"/>
            <w:noProof/>
            <w:sz w:val="22"/>
            <w:szCs w:val="22"/>
          </w:rPr>
          <m:t>X</m:t>
        </m:r>
      </m:oMath>
      <w:r w:rsidRPr="0070636C">
        <w:rPr>
          <w:noProof/>
          <w:sz w:val="22"/>
          <w:szCs w:val="22"/>
        </w:rPr>
        <w:t xml:space="preserve">. Then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</m:oMath>
      <w:r w:rsidRPr="0070636C">
        <w:rPr>
          <w:noProof/>
          <w:sz w:val="22"/>
          <w:szCs w:val="22"/>
        </w:rPr>
        <w:t xml:space="preserve"> is a Banach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70636C">
        <w:rPr>
          <w:noProof/>
          <w:sz w:val="22"/>
          <w:szCs w:val="22"/>
        </w:rPr>
        <w:t xml:space="preserve">-bimodule with respect to the operations given by </w:t>
      </w:r>
    </w:p>
    <w:p w:rsidR="005E35E1" w:rsidRDefault="005E35E1" w:rsidP="0070636C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70636C">
        <w:rPr>
          <w:noProof/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〈</m:t>
        </m:r>
        <m:r>
          <w:rPr>
            <w:rFonts w:ascii="Cambria Math" w:hAnsi="Cambria Math"/>
            <w:noProof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⋅</m:t>
        </m:r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〉=〈</m:t>
        </m:r>
        <m:r>
          <w:rPr>
            <w:rFonts w:ascii="Cambria Math" w:hAnsi="Cambria Math"/>
            <w:noProof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⋅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〉      </m:t>
        </m:r>
        <m:r>
          <w:rPr>
            <w:rFonts w:ascii="Cambria Math" w:hAnsi="Cambria Math"/>
            <w:noProof/>
            <w:sz w:val="22"/>
            <w:szCs w:val="22"/>
          </w:rPr>
          <m:t>and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   〈</m:t>
        </m:r>
        <m:r>
          <w:rPr>
            <w:rFonts w:ascii="Cambria Math" w:hAnsi="Cambria Math"/>
            <w:noProof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⋅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〉=〈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⋅</m:t>
        </m:r>
        <m:r>
          <w:rPr>
            <w:rFonts w:ascii="Cambria Math" w:hAnsi="Cambria Math"/>
            <w:noProof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〉    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∈A,</m:t>
        </m:r>
        <m:r>
          <w:rPr>
            <w:rFonts w:ascii="Cambria Math" w:hAnsi="Cambria Math"/>
            <w:noProof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r>
          <w:rPr>
            <w:rFonts w:ascii="Cambria Math" w:hAnsi="Cambria Math"/>
            <w:noProof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 .</m:t>
        </m:r>
      </m:oMath>
    </w:p>
    <w:p w:rsidR="0070636C" w:rsidRPr="0070636C" w:rsidRDefault="0070636C" w:rsidP="0070636C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5E35E1" w:rsidRDefault="005E35E1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w:r w:rsidRPr="0070636C">
        <w:rPr>
          <w:noProof/>
          <w:sz w:val="22"/>
          <w:szCs w:val="22"/>
        </w:rPr>
        <w:t xml:space="preserve">A Banach algebra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70636C">
        <w:rPr>
          <w:noProof/>
          <w:sz w:val="22"/>
          <w:szCs w:val="22"/>
        </w:rPr>
        <w:t xml:space="preserve"> is </w:t>
      </w:r>
      <w:r w:rsidRPr="0070636C">
        <w:rPr>
          <w:i/>
          <w:iCs/>
          <w:noProof/>
          <w:sz w:val="22"/>
          <w:szCs w:val="22"/>
        </w:rPr>
        <w:t>amenable</w:t>
      </w:r>
      <w:r w:rsidRPr="0070636C">
        <w:rPr>
          <w:noProof/>
          <w:sz w:val="22"/>
          <w:szCs w:val="22"/>
        </w:rPr>
        <w:t xml:space="preserve"> if every bounded derivation </w:t>
      </w:r>
      <m:oMath>
        <m:r>
          <w:rPr>
            <w:rFonts w:ascii="Cambria Math" w:hAnsi="Cambria Math"/>
            <w:noProof/>
            <w:sz w:val="22"/>
            <w:szCs w:val="22"/>
          </w:rPr>
          <m:t>D</m:t>
        </m:r>
      </m:oMath>
      <w:r w:rsidRPr="0070636C">
        <w:rPr>
          <w:noProof/>
          <w:sz w:val="22"/>
          <w:szCs w:val="22"/>
        </w:rPr>
        <w:t xml:space="preserve"> from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70636C">
        <w:rPr>
          <w:noProof/>
          <w:sz w:val="22"/>
          <w:szCs w:val="22"/>
        </w:rPr>
        <w:t xml:space="preserve"> into a dual Banach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70636C">
        <w:rPr>
          <w:noProof/>
          <w:sz w:val="22"/>
          <w:szCs w:val="22"/>
        </w:rPr>
        <w:t xml:space="preserve">-bimodule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</m:oMath>
      <w:r w:rsidRPr="0070636C">
        <w:rPr>
          <w:noProof/>
          <w:sz w:val="22"/>
          <w:szCs w:val="22"/>
        </w:rPr>
        <w:t xml:space="preserve"> is inner, for each Banach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70636C">
        <w:rPr>
          <w:noProof/>
          <w:sz w:val="22"/>
          <w:szCs w:val="22"/>
        </w:rPr>
        <w:t xml:space="preserve">-bimodule </w:t>
      </w:r>
      <m:oMath>
        <m:r>
          <w:rPr>
            <w:rFonts w:ascii="Cambria Math" w:hAnsi="Cambria Math"/>
            <w:noProof/>
            <w:sz w:val="22"/>
            <w:szCs w:val="22"/>
          </w:rPr>
          <m:t>X</m:t>
        </m:r>
      </m:oMath>
      <w:r w:rsidRPr="0070636C">
        <w:rPr>
          <w:noProof/>
          <w:sz w:val="22"/>
          <w:szCs w:val="22"/>
        </w:rPr>
        <w:t>.</w:t>
      </w:r>
    </w:p>
    <w:p w:rsidR="0070636C" w:rsidRDefault="0070636C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</w:p>
    <w:p w:rsidR="005E35E1" w:rsidRDefault="005E35E1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w:r w:rsidRPr="0070636C">
        <w:rPr>
          <w:noProof/>
          <w:sz w:val="22"/>
          <w:szCs w:val="22"/>
        </w:rPr>
        <w:t xml:space="preserve">A Banach algebra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70636C">
        <w:rPr>
          <w:noProof/>
          <w:sz w:val="22"/>
          <w:szCs w:val="22"/>
        </w:rPr>
        <w:t xml:space="preserve"> is a Banach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70636C">
        <w:rPr>
          <w:noProof/>
          <w:sz w:val="22"/>
          <w:szCs w:val="22"/>
        </w:rPr>
        <w:t xml:space="preserve">-bimodule over itself. Then a Banach algebra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70636C">
        <w:rPr>
          <w:noProof/>
          <w:sz w:val="22"/>
          <w:szCs w:val="22"/>
        </w:rPr>
        <w:t xml:space="preserve"> is </w:t>
      </w:r>
      <w:r w:rsidRPr="0070636C">
        <w:rPr>
          <w:i/>
          <w:iCs/>
          <w:noProof/>
          <w:sz w:val="22"/>
          <w:szCs w:val="22"/>
        </w:rPr>
        <w:t>weakly amenable</w:t>
      </w:r>
      <w:r w:rsidRPr="0070636C">
        <w:rPr>
          <w:noProof/>
          <w:sz w:val="22"/>
          <w:szCs w:val="22"/>
        </w:rPr>
        <w:t xml:space="preserve"> if every bounded derivation </w:t>
      </w:r>
      <m:oMath>
        <m:r>
          <w:rPr>
            <w:rFonts w:ascii="Cambria Math" w:hAnsi="Cambria Math"/>
            <w:noProof/>
            <w:sz w:val="22"/>
            <w:szCs w:val="22"/>
          </w:rPr>
          <m:t>D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:A→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</m:oMath>
      <w:r w:rsidRPr="0070636C">
        <w:rPr>
          <w:noProof/>
          <w:sz w:val="22"/>
          <w:szCs w:val="22"/>
        </w:rPr>
        <w:t xml:space="preserve"> is inner.</w:t>
      </w:r>
    </w:p>
    <w:p w:rsidR="0070636C" w:rsidRPr="0070636C" w:rsidRDefault="0070636C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</w:p>
    <w:p w:rsidR="005E35E1" w:rsidRDefault="005E35E1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w:r w:rsidRPr="0070636C">
        <w:rPr>
          <w:noProof/>
          <w:sz w:val="22"/>
          <w:szCs w:val="22"/>
        </w:rPr>
        <w:t xml:space="preserve">Let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70636C">
        <w:rPr>
          <w:noProof/>
          <w:sz w:val="22"/>
          <w:szCs w:val="22"/>
        </w:rPr>
        <w:t xml:space="preserve"> be a Banach algebra,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#</m:t>
            </m:r>
          </m:sup>
        </m:sSup>
      </m:oMath>
      <w:r w:rsidRPr="0070636C">
        <w:rPr>
          <w:noProof/>
          <w:sz w:val="22"/>
          <w:szCs w:val="22"/>
        </w:rPr>
        <w:t xml:space="preserve"> denotes the Banach algebra formed by adjoining an identity to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70636C">
        <w:rPr>
          <w:noProof/>
          <w:sz w:val="22"/>
          <w:szCs w:val="22"/>
        </w:rPr>
        <w:t>.</w:t>
      </w:r>
    </w:p>
    <w:p w:rsidR="0070636C" w:rsidRDefault="0070636C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</w:p>
    <w:p w:rsidR="005E35E1" w:rsidRDefault="005E35E1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w:r w:rsidRPr="0070636C">
        <w:rPr>
          <w:noProof/>
          <w:sz w:val="22"/>
          <w:szCs w:val="22"/>
        </w:rPr>
        <w:t xml:space="preserve">Let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70636C">
        <w:rPr>
          <w:noProof/>
          <w:sz w:val="22"/>
          <w:szCs w:val="22"/>
        </w:rPr>
        <w:t xml:space="preserve"> be a Banach algebra, and suppose that </w:t>
      </w:r>
      <m:oMath>
        <m:r>
          <w:rPr>
            <w:rFonts w:ascii="Cambria Math" w:hAnsi="Cambria Math"/>
            <w:noProof/>
            <w:sz w:val="22"/>
            <w:szCs w:val="22"/>
          </w:rPr>
          <m:t>E</m:t>
        </m:r>
      </m:oMath>
      <w:r w:rsidRPr="0070636C">
        <w:rPr>
          <w:noProof/>
          <w:sz w:val="22"/>
          <w:szCs w:val="22"/>
        </w:rPr>
        <w:t xml:space="preserve"> and </w:t>
      </w:r>
      <m:oMath>
        <m:r>
          <w:rPr>
            <w:rFonts w:ascii="Cambria Math" w:hAnsi="Cambria Math"/>
            <w:noProof/>
            <w:sz w:val="22"/>
            <w:szCs w:val="22"/>
          </w:rPr>
          <m:t>F</m:t>
        </m:r>
      </m:oMath>
      <w:r w:rsidRPr="0070636C">
        <w:rPr>
          <w:noProof/>
          <w:sz w:val="22"/>
          <w:szCs w:val="22"/>
        </w:rPr>
        <w:t xml:space="preserve"> are Banach left and right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70636C">
        <w:rPr>
          <w:noProof/>
          <w:sz w:val="22"/>
          <w:szCs w:val="22"/>
        </w:rPr>
        <w:t xml:space="preserve">-modules, respectively. Then </w:t>
      </w:r>
      <m:oMath>
        <m:r>
          <w:rPr>
            <w:rFonts w:ascii="Cambria Math" w:hAnsi="Cambria Math"/>
            <w:noProof/>
            <w:sz w:val="22"/>
            <w:szCs w:val="22"/>
          </w:rPr>
          <m:t>E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w:rPr>
            <w:rFonts w:ascii="Cambria Math" w:hAnsi="Cambria Math"/>
            <w:noProof/>
            <w:sz w:val="22"/>
            <w:szCs w:val="22"/>
          </w:rPr>
          <m:t>F</m:t>
        </m:r>
      </m:oMath>
      <w:r w:rsidRPr="0070636C">
        <w:rPr>
          <w:noProof/>
          <w:sz w:val="22"/>
          <w:szCs w:val="22"/>
        </w:rPr>
        <w:t xml:space="preserve"> is a Banach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70636C">
        <w:rPr>
          <w:noProof/>
          <w:sz w:val="22"/>
          <w:szCs w:val="22"/>
        </w:rPr>
        <w:t xml:space="preserve">-bimodule for unique products that satisfy </w:t>
      </w:r>
    </w:p>
    <w:p w:rsidR="00CC7AB5" w:rsidRPr="0070636C" w:rsidRDefault="00CC7AB5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</w:p>
    <w:p w:rsidR="005E35E1" w:rsidRDefault="005E35E1" w:rsidP="0070636C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70636C">
        <w:rPr>
          <w:noProof/>
          <w:sz w:val="22"/>
          <w:szCs w:val="22"/>
        </w:rPr>
        <w:tab/>
      </w:r>
      <m:oMath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⋅(</m:t>
        </m:r>
        <m:r>
          <w:rPr>
            <w:rFonts w:ascii="Cambria Math" w:hAnsi="Cambria Math"/>
            <w:noProof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y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⋅</m:t>
        </m:r>
        <m:r>
          <w:rPr>
            <w:rFonts w:ascii="Cambria Math" w:hAnsi="Cambria Math"/>
            <w:noProof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y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   ,    (</m:t>
        </m:r>
        <m:r>
          <w:rPr>
            <w:rFonts w:ascii="Cambria Math" w:hAnsi="Cambria Math"/>
            <w:noProof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y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)⋅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/>
            <w:noProof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y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⋅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   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∈A, </m:t>
        </m:r>
        <m:r>
          <w:rPr>
            <w:rFonts w:ascii="Cambria Math" w:hAnsi="Cambria Math"/>
            <w:noProof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r>
          <w:rPr>
            <w:rFonts w:ascii="Cambria Math" w:hAnsi="Cambria Math"/>
            <w:noProof/>
            <w:sz w:val="22"/>
            <w:szCs w:val="22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, </m:t>
        </m:r>
        <m:r>
          <w:rPr>
            <w:rFonts w:ascii="Cambria Math" w:hAnsi="Cambria Math"/>
            <w:noProof/>
            <w:sz w:val="22"/>
            <w:szCs w:val="22"/>
          </w:rPr>
          <m:t>y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r>
          <w:rPr>
            <w:rFonts w:ascii="Cambria Math" w:hAnsi="Cambria Math"/>
            <w:noProof/>
            <w:sz w:val="22"/>
            <w:szCs w:val="22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 .</m:t>
        </m:r>
      </m:oMath>
    </w:p>
    <w:p w:rsidR="0070636C" w:rsidRPr="0070636C" w:rsidRDefault="0070636C" w:rsidP="0070636C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5E35E1" w:rsidRDefault="005E35E1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w:r w:rsidRPr="0070636C">
        <w:rPr>
          <w:noProof/>
          <w:sz w:val="22"/>
          <w:szCs w:val="22"/>
        </w:rPr>
        <w:t xml:space="preserve">In particular,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 xml:space="preserve"> #</m:t>
            </m:r>
          </m:sup>
        </m:sSup>
      </m:oMath>
      <w:r w:rsidRPr="0070636C">
        <w:rPr>
          <w:noProof/>
          <w:sz w:val="22"/>
          <w:szCs w:val="22"/>
        </w:rPr>
        <w:t xml:space="preserve"> is a Banach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70636C">
        <w:rPr>
          <w:noProof/>
          <w:sz w:val="22"/>
          <w:szCs w:val="22"/>
        </w:rPr>
        <w:t>-bimodule.</w:t>
      </w:r>
    </w:p>
    <w:p w:rsidR="0070636C" w:rsidRPr="0070636C" w:rsidRDefault="0070636C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</w:p>
    <w:p w:rsidR="00CC7AB5" w:rsidRDefault="005E35E1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w:r w:rsidRPr="0070636C">
        <w:rPr>
          <w:noProof/>
          <w:sz w:val="22"/>
          <w:szCs w:val="22"/>
        </w:rPr>
        <w:t xml:space="preserve">There is a bounded linear map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π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:A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 xml:space="preserve"> #</m:t>
            </m:r>
          </m:sup>
        </m:sSup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→A</m:t>
        </m:r>
      </m:oMath>
      <w:r w:rsidRPr="0070636C">
        <w:rPr>
          <w:noProof/>
          <w:sz w:val="22"/>
          <w:szCs w:val="22"/>
        </w:rPr>
        <w:t xml:space="preserve"> such that</w:t>
      </w:r>
    </w:p>
    <w:p w:rsidR="005E35E1" w:rsidRPr="0070636C" w:rsidRDefault="005E35E1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</w:p>
    <w:p w:rsidR="005E35E1" w:rsidRDefault="005E35E1" w:rsidP="0070636C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70636C">
        <w:rPr>
          <w:noProof/>
          <w:sz w:val="22"/>
          <w:szCs w:val="22"/>
        </w:rPr>
        <w:lastRenderedPageBreak/>
        <w:tab/>
      </w:r>
      <m:oMath>
        <m:r>
          <w:rPr>
            <w:rFonts w:ascii="Cambria Math" w:hAnsi="Cambria Math" w:cs="Cambria Math"/>
            <w:noProof/>
            <w:sz w:val="22"/>
            <w:szCs w:val="22"/>
          </w:rPr>
          <m:t>π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r>
          <w:rPr>
            <w:rFonts w:ascii="Cambria Math" w:hAnsi="Cambria Math"/>
            <w:noProof/>
            <w:sz w:val="22"/>
            <w:szCs w:val="22"/>
          </w:rPr>
          <m:t>ab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   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∈A,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#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 ;</m:t>
        </m:r>
      </m:oMath>
    </w:p>
    <w:p w:rsidR="00CC7AB5" w:rsidRPr="0070636C" w:rsidRDefault="00CC7AB5" w:rsidP="0070636C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5E35E1" w:rsidRDefault="005E35E1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w:r w:rsidRPr="0070636C">
        <w:rPr>
          <w:noProof/>
          <w:sz w:val="22"/>
          <w:szCs w:val="22"/>
        </w:rPr>
        <w:t xml:space="preserve"> this map is called </w:t>
      </w:r>
      <w:r w:rsidRPr="0070636C">
        <w:rPr>
          <w:i/>
          <w:iCs/>
          <w:noProof/>
          <w:sz w:val="22"/>
          <w:szCs w:val="22"/>
        </w:rPr>
        <w:t>the induced product map</w:t>
      </w:r>
      <w:r w:rsidRPr="0070636C">
        <w:rPr>
          <w:noProof/>
          <w:sz w:val="22"/>
          <w:szCs w:val="22"/>
        </w:rPr>
        <w:t xml:space="preserve">. We see that </w:t>
      </w:r>
    </w:p>
    <w:p w:rsidR="00CC7AB5" w:rsidRPr="0070636C" w:rsidRDefault="00CC7AB5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</w:p>
    <w:p w:rsidR="005E35E1" w:rsidRPr="0070636C" w:rsidRDefault="005E35E1" w:rsidP="0070636C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70636C">
        <w:rPr>
          <w:noProof/>
          <w:sz w:val="22"/>
          <w:szCs w:val="22"/>
        </w:rPr>
        <w:tab/>
      </w:r>
      <m:oMath>
        <m:r>
          <w:rPr>
            <w:rFonts w:ascii="Cambria Math" w:hAnsi="Cambria Math"/>
            <w:noProof/>
            <w:sz w:val="22"/>
            <w:szCs w:val="22"/>
          </w:rPr>
          <m:t>ker</m:t>
        </m:r>
        <m:r>
          <w:rPr>
            <w:rFonts w:ascii="Cambria Math" w:hAnsi="Cambria Math" w:cs="Cambria Math"/>
            <w:noProof/>
            <w:sz w:val="22"/>
            <w:szCs w:val="22"/>
          </w:rPr>
          <m:t>π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naryPr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∞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‍</m:t>
                </m:r>
              </m:e>
            </m:nary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∈A</m:t>
            </m:r>
            <m:acc>
              <m:acc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⊗</m:t>
                </m:r>
              </m:e>
            </m:acc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m:rPr>
                    <m:scr m:val="script"/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 xml:space="preserve"> #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: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naryPr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∞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‍</m:t>
                </m:r>
              </m:e>
            </m:nary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=0</m:t>
            </m:r>
          </m:e>
        </m:d>
      </m:oMath>
      <w:r w:rsidRPr="0070636C">
        <w:rPr>
          <w:noProof/>
          <w:sz w:val="22"/>
          <w:szCs w:val="22"/>
        </w:rPr>
        <w:tab/>
        <w:t>(1.1)</w:t>
      </w:r>
    </w:p>
    <w:p w:rsidR="005E35E1" w:rsidRPr="0070636C" w:rsidRDefault="005E35E1" w:rsidP="0070636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</w:p>
    <w:p w:rsidR="005E35E1" w:rsidRPr="0070636C" w:rsidRDefault="005E35E1" w:rsidP="00351611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w:r w:rsidRPr="0070636C">
        <w:rPr>
          <w:noProof/>
          <w:sz w:val="22"/>
          <w:szCs w:val="22"/>
        </w:rPr>
        <w:t xml:space="preserve">Sometimes we shall write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K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</m:oMath>
      <w:r w:rsidRPr="0070636C">
        <w:rPr>
          <w:noProof/>
          <w:sz w:val="22"/>
          <w:szCs w:val="22"/>
        </w:rPr>
        <w:t xml:space="preserve"> for </w:t>
      </w:r>
      <m:oMath>
        <m:r>
          <w:rPr>
            <w:rFonts w:ascii="Cambria Math" w:hAnsi="Cambria Math"/>
            <w:noProof/>
            <w:sz w:val="22"/>
            <w:szCs w:val="22"/>
          </w:rPr>
          <m:t>ker</m:t>
        </m:r>
        <m:r>
          <w:rPr>
            <w:rFonts w:ascii="Cambria Math" w:hAnsi="Cambria Math" w:cs="Cambria Math"/>
            <w:noProof/>
            <w:sz w:val="22"/>
            <w:szCs w:val="22"/>
          </w:rPr>
          <m:t>π</m:t>
        </m:r>
      </m:oMath>
      <w:r w:rsidRPr="0070636C">
        <w:rPr>
          <w:noProof/>
          <w:sz w:val="22"/>
          <w:szCs w:val="22"/>
        </w:rPr>
        <w:t xml:space="preserve">; it is a closed Banach sub-bimodule in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 xml:space="preserve"> #</m:t>
            </m:r>
          </m:sup>
        </m:sSup>
      </m:oMath>
      <w:r w:rsidRPr="0070636C">
        <w:rPr>
          <w:noProof/>
          <w:sz w:val="22"/>
          <w:szCs w:val="22"/>
        </w:rPr>
        <w:t>.</w:t>
      </w:r>
    </w:p>
    <w:p w:rsidR="005E35E1" w:rsidRDefault="005E35E1" w:rsidP="005E35E1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</w:p>
    <w:p w:rsidR="005E35E1" w:rsidRDefault="005E35E1" w:rsidP="00351611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w:r w:rsidRPr="00351611">
        <w:rPr>
          <w:b/>
          <w:bCs/>
          <w:noProof/>
          <w:sz w:val="22"/>
          <w:szCs w:val="22"/>
        </w:rPr>
        <w:t>Lemma 1.1</w:t>
      </w:r>
      <w:r w:rsidRPr="00351611">
        <w:rPr>
          <w:i/>
          <w:iCs/>
          <w:noProof/>
          <w:sz w:val="22"/>
          <w:szCs w:val="22"/>
        </w:rPr>
        <w:t xml:space="preserve"> Let </w:t>
      </w:r>
      <m:oMath>
        <m:r>
          <m:rPr>
            <m:scr m:val="script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i/>
          <w:iCs/>
          <w:noProof/>
          <w:sz w:val="22"/>
          <w:szCs w:val="22"/>
        </w:rPr>
        <w:t xml:space="preserve"> be a unital Banach algebra. Then </w:t>
      </w:r>
    </w:p>
    <w:p w:rsidR="00CC7AB5" w:rsidRPr="00351611" w:rsidRDefault="00CC7AB5" w:rsidP="00351611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</w:p>
    <w:p w:rsidR="005E35E1" w:rsidRDefault="005E35E1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ker </m:t>
        </m:r>
        <m:r>
          <w:rPr>
            <w:rFonts w:ascii="Cambria Math" w:hAnsi="Cambria Math" w:cs="Cambria Math"/>
            <w:noProof/>
            <w:sz w:val="22"/>
            <w:szCs w:val="22"/>
          </w:rPr>
          <m:t>π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lin</m:t>
            </m:r>
          </m:e>
        </m:bar>
        <m:d>
          <m:dPr>
            <m:begChr m:val="{"/>
            <m:endChr m:val="}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: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=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cd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,</m:t>
        </m:r>
      </m:oMath>
      <w:r w:rsidRPr="00351611">
        <w:rPr>
          <w:noProof/>
          <w:sz w:val="22"/>
          <w:szCs w:val="22"/>
        </w:rPr>
        <w:tab/>
        <w:t>(1.2)</w:t>
      </w:r>
    </w:p>
    <w:p w:rsidR="00CC7AB5" w:rsidRPr="00351611" w:rsidRDefault="00CC7AB5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5E35E1" w:rsidRPr="00351611" w:rsidRDefault="005E35E1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 where, in the right-hand side, </w:t>
      </w:r>
      <m:oMath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c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</m:t>
        </m:r>
      </m:oMath>
      <w:r w:rsidRPr="00351611">
        <w:rPr>
          <w:noProof/>
          <w:sz w:val="22"/>
          <w:szCs w:val="22"/>
        </w:rPr>
        <w:t xml:space="preserve"> and </w:t>
      </w:r>
      <m:oMath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d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 xml:space="preserve"> #</m:t>
            </m:r>
          </m:sup>
        </m:sSup>
      </m:oMath>
      <w:r w:rsidRPr="00351611">
        <w:rPr>
          <w:noProof/>
          <w:sz w:val="22"/>
          <w:szCs w:val="22"/>
        </w:rPr>
        <w:t xml:space="preserve"> .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∎</m:t>
        </m:r>
      </m:oMath>
    </w:p>
    <w:p w:rsidR="005E35E1" w:rsidRPr="00351611" w:rsidRDefault="005E35E1" w:rsidP="005E35E1">
      <w:pPr>
        <w:tabs>
          <w:tab w:val="center" w:pos="4800"/>
          <w:tab w:val="right" w:pos="9500"/>
        </w:tabs>
        <w:ind w:firstLine="720"/>
        <w:jc w:val="both"/>
        <w:rPr>
          <w:noProof/>
          <w:sz w:val="22"/>
          <w:szCs w:val="22"/>
        </w:rPr>
      </w:pPr>
    </w:p>
    <w:p w:rsidR="005E35E1" w:rsidRPr="00351611" w:rsidRDefault="005E35E1" w:rsidP="005E35E1">
      <w:pPr>
        <w:spacing w:after="120"/>
        <w:jc w:val="both"/>
        <w:rPr>
          <w:sz w:val="22"/>
          <w:szCs w:val="22"/>
        </w:rPr>
      </w:pPr>
    </w:p>
    <w:p w:rsidR="005E35E1" w:rsidRDefault="005E35E1" w:rsidP="005E35E1">
      <w:pPr>
        <w:spacing w:after="120"/>
        <w:jc w:val="both"/>
        <w:rPr>
          <w:b/>
          <w:bCs/>
          <w:smallCaps/>
          <w:sz w:val="28"/>
        </w:rPr>
      </w:pPr>
      <w:r>
        <w:rPr>
          <w:b/>
          <w:bCs/>
          <w:smallCaps/>
          <w:sz w:val="28"/>
        </w:rPr>
        <w:t xml:space="preserve">2. </w:t>
      </w:r>
      <w:r w:rsidRPr="003103BD">
        <w:rPr>
          <w:b/>
          <w:bCs/>
          <w:sz w:val="28"/>
          <w:szCs w:val="28"/>
        </w:rPr>
        <w:t>Basic algebraic characterization of weak amenability</w:t>
      </w:r>
    </w:p>
    <w:p w:rsidR="005E35E1" w:rsidRDefault="005E35E1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>In his paper [3] Johnson established a characterization for a Banach algebra to be weakly amenable, as follows.</w:t>
      </w:r>
    </w:p>
    <w:p w:rsidR="00B17F5C" w:rsidRPr="00351611" w:rsidRDefault="00B17F5C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Let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 xml:space="preserve"> be a Banach algebra. We define the bounded linear maps </w:t>
      </w:r>
    </w:p>
    <w:p w:rsidR="00CC7AB5" w:rsidRPr="00351611" w:rsidRDefault="00CC7AB5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Pr="00351611" w:rsidRDefault="005E35E1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:A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A→A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   a</m:t>
        </m:r>
        <m:r>
          <w:rPr>
            <w:rFonts w:ascii="Cambria Math" w:hAnsi="Cambria Math"/>
            <w:noProof/>
            <w:sz w:val="22"/>
            <w:szCs w:val="22"/>
          </w:rPr>
          <m:t>nd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:A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A→A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</w:p>
    <w:p w:rsidR="005E35E1" w:rsidRDefault="005E35E1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to be such that </w:t>
      </w:r>
    </w:p>
    <w:p w:rsidR="00CC7AB5" w:rsidRPr="00351611" w:rsidRDefault="00CC7AB5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r>
          <w:rPr>
            <w:rFonts w:ascii="Cambria Math" w:hAnsi="Cambria Math"/>
            <w:noProof/>
            <w:sz w:val="22"/>
            <w:szCs w:val="22"/>
          </w:rPr>
          <m:t>ab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r>
          <w:rPr>
            <w:rFonts w:ascii="Cambria Math" w:hAnsi="Cambria Math"/>
            <w:noProof/>
            <w:sz w:val="22"/>
            <w:szCs w:val="22"/>
          </w:rPr>
          <m:t>ba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   a</m:t>
        </m:r>
        <m:r>
          <w:rPr>
            <w:rFonts w:ascii="Cambria Math" w:hAnsi="Cambria Math"/>
            <w:noProof/>
            <w:sz w:val="22"/>
            <w:szCs w:val="22"/>
          </w:rPr>
          <m:t>nd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c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bc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r>
          <w:rPr>
            <w:rFonts w:ascii="Cambria Math" w:hAnsi="Cambria Math"/>
            <w:noProof/>
            <w:sz w:val="22"/>
            <w:szCs w:val="22"/>
          </w:rPr>
          <m:t>ab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c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+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ca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.</m:t>
        </m:r>
      </m:oMath>
    </w:p>
    <w:p w:rsidR="00CC7AB5" w:rsidRPr="00351611" w:rsidRDefault="00CC7AB5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5E35E1" w:rsidRDefault="005E35E1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for all </w:t>
      </w:r>
      <m:oMath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c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 .</m:t>
        </m:r>
      </m:oMath>
      <w:r w:rsidRPr="00351611">
        <w:rPr>
          <w:noProof/>
          <w:sz w:val="22"/>
          <w:szCs w:val="22"/>
        </w:rPr>
        <w:t xml:space="preserve"> These maps exist by basic properties of the projective tensor product, and clearly </w:t>
      </w:r>
      <m:oMath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≤2</m:t>
        </m:r>
      </m:oMath>
      <w:r w:rsidRPr="00351611">
        <w:rPr>
          <w:noProof/>
          <w:sz w:val="22"/>
          <w:szCs w:val="22"/>
        </w:rPr>
        <w:t xml:space="preserve"> .</w:t>
      </w:r>
    </w:p>
    <w:p w:rsidR="00B17F5C" w:rsidRPr="00351611" w:rsidRDefault="00B17F5C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It can be seen that the composition map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∘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</m:oMath>
      <w:r w:rsidRPr="00351611">
        <w:rPr>
          <w:noProof/>
          <w:sz w:val="22"/>
          <w:szCs w:val="22"/>
        </w:rPr>
        <w:t xml:space="preserve"> is zero, and so </w:t>
      </w:r>
      <m:oMath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noProof/>
                <w:sz w:val="22"/>
                <w:szCs w:val="22"/>
              </w:rPr>
              <m:t>im</m:t>
            </m:r>
          </m:e>
        </m:ba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⊂</m:t>
        </m:r>
        <m:r>
          <w:rPr>
            <w:rFonts w:ascii="Cambria Math" w:hAnsi="Cambria Math"/>
            <w:noProof/>
            <w:sz w:val="22"/>
            <w:szCs w:val="22"/>
          </w:rPr>
          <m:t>ker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</m:oMath>
      <w:r w:rsidRPr="00351611">
        <w:rPr>
          <w:noProof/>
          <w:sz w:val="22"/>
          <w:szCs w:val="22"/>
        </w:rPr>
        <w:t>.</w:t>
      </w:r>
    </w:p>
    <w:p w:rsidR="00B17F5C" w:rsidRPr="00351611" w:rsidRDefault="00B17F5C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Suppose that </w:t>
      </w:r>
      <m:oMath>
        <m:r>
          <w:rPr>
            <w:rFonts w:ascii="Cambria Math" w:hAnsi="Cambria Math"/>
            <w:noProof/>
            <w:sz w:val="22"/>
            <w:szCs w:val="22"/>
          </w:rPr>
          <m:t>D</m:t>
        </m:r>
      </m:oMath>
      <w:r w:rsidRPr="00351611">
        <w:rPr>
          <w:noProof/>
          <w:sz w:val="22"/>
          <w:szCs w:val="22"/>
        </w:rPr>
        <w:t xml:space="preserve"> is a bounded linear map from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 xml:space="preserve"> to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</m:oMath>
      <w:r w:rsidRPr="00351611">
        <w:rPr>
          <w:noProof/>
          <w:sz w:val="22"/>
          <w:szCs w:val="22"/>
        </w:rPr>
        <w:t xml:space="preserve">, and define the corresponding linear functional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sub>
        </m:sSub>
      </m:oMath>
      <w:r w:rsidRPr="00351611">
        <w:rPr>
          <w:noProof/>
          <w:sz w:val="22"/>
          <w:szCs w:val="22"/>
        </w:rPr>
        <w:t xml:space="preserve"> in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(A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</m:oMath>
      <w:r w:rsidRPr="00351611">
        <w:rPr>
          <w:noProof/>
          <w:sz w:val="22"/>
          <w:szCs w:val="22"/>
        </w:rPr>
        <w:t xml:space="preserve"> to be such that </w:t>
      </w:r>
    </w:p>
    <w:p w:rsidR="00CC7AB5" w:rsidRPr="00351611" w:rsidRDefault="00CC7AB5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(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   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∈A) .</m:t>
        </m:r>
      </m:oMath>
    </w:p>
    <w:p w:rsidR="00CC7AB5" w:rsidRPr="00351611" w:rsidRDefault="00CC7AB5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5E35E1" w:rsidRDefault="005E35E1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Then, for all elements </w:t>
      </w:r>
      <m:oMath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b</m:t>
        </m:r>
      </m:oMath>
      <w:r w:rsidRPr="00351611">
        <w:rPr>
          <w:noProof/>
          <w:sz w:val="22"/>
          <w:szCs w:val="22"/>
        </w:rPr>
        <w:t xml:space="preserve"> and </w:t>
      </w:r>
      <m:oMath>
        <m:r>
          <w:rPr>
            <w:rFonts w:ascii="Cambria Math" w:hAnsi="Cambria Math"/>
            <w:noProof/>
            <w:sz w:val="22"/>
            <w:szCs w:val="22"/>
          </w:rPr>
          <m:t>c</m:t>
        </m:r>
      </m:oMath>
      <w:r w:rsidRPr="00351611">
        <w:rPr>
          <w:noProof/>
          <w:sz w:val="22"/>
          <w:szCs w:val="22"/>
        </w:rPr>
        <w:t xml:space="preserve"> in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 xml:space="preserve">, we have </w:t>
      </w:r>
    </w:p>
    <w:p w:rsidR="00CC7AB5" w:rsidRPr="00351611" w:rsidRDefault="00CC7AB5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Pr="00351611" w:rsidRDefault="005E35E1" w:rsidP="005E35E1">
      <w:pPr>
        <w:tabs>
          <w:tab w:val="left" w:pos="1500"/>
          <w:tab w:val="right" w:pos="9500"/>
        </w:tabs>
        <w:ind w:firstLine="720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ab/>
      </w:r>
      <m:oMath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m:rPr>
                    <m:scr m:val="script"/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D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∘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c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bc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)-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c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)+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ca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</m:t>
        </m:r>
      </m:oMath>
    </w:p>
    <w:p w:rsidR="005E35E1" w:rsidRPr="00351611" w:rsidRDefault="005E35E1" w:rsidP="005E35E1">
      <w:pPr>
        <w:tabs>
          <w:tab w:val="left" w:pos="1500"/>
          <w:tab w:val="right" w:pos="9500"/>
        </w:tabs>
        <w:ind w:firstLine="720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bc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(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(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+</m:t>
        </m:r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ca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(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</m:t>
            </m:r>
          </m:e>
        </m:d>
      </m:oMath>
    </w:p>
    <w:p w:rsidR="005E35E1" w:rsidRPr="00351611" w:rsidRDefault="005E35E1" w:rsidP="005E35E1">
      <w:pPr>
        <w:tabs>
          <w:tab w:val="left" w:pos="1500"/>
          <w:tab w:val="right" w:pos="9500"/>
        </w:tabs>
        <w:ind w:firstLine="720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(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)⋅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(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+</m:t>
        </m:r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⋅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(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</m:t>
            </m:r>
          </m:e>
        </m:d>
      </m:oMath>
    </w:p>
    <w:p w:rsidR="005E35E1" w:rsidRDefault="005E35E1" w:rsidP="005E35E1">
      <w:pPr>
        <w:tabs>
          <w:tab w:val="left" w:pos="1500"/>
          <w:tab w:val="right" w:pos="9500"/>
        </w:tabs>
        <w:ind w:firstLine="720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(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)⋅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(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)+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⋅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(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.</m:t>
        </m:r>
      </m:oMath>
    </w:p>
    <w:p w:rsidR="00CC7AB5" w:rsidRPr="00351611" w:rsidRDefault="00CC7AB5" w:rsidP="005E35E1">
      <w:pPr>
        <w:tabs>
          <w:tab w:val="left" w:pos="1500"/>
          <w:tab w:val="right" w:pos="9500"/>
        </w:tabs>
        <w:ind w:firstLine="720"/>
        <w:rPr>
          <w:noProof/>
          <w:sz w:val="22"/>
          <w:szCs w:val="22"/>
        </w:rPr>
      </w:pPr>
    </w:p>
    <w:p w:rsidR="005E35E1" w:rsidRDefault="005E35E1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Thus we have that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∘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=0</m:t>
        </m:r>
      </m:oMath>
      <w:r w:rsidRPr="00351611">
        <w:rPr>
          <w:noProof/>
          <w:sz w:val="22"/>
          <w:szCs w:val="22"/>
        </w:rPr>
        <w:t xml:space="preserve"> if and only if </w:t>
      </w:r>
      <m:oMath>
        <m:r>
          <w:rPr>
            <w:rFonts w:ascii="Cambria Math" w:hAnsi="Cambria Math"/>
            <w:noProof/>
            <w:sz w:val="22"/>
            <w:szCs w:val="22"/>
          </w:rPr>
          <m:t>D</m:t>
        </m:r>
      </m:oMath>
      <w:r w:rsidRPr="00351611">
        <w:rPr>
          <w:noProof/>
          <w:sz w:val="22"/>
          <w:szCs w:val="22"/>
        </w:rPr>
        <w:t xml:space="preserve"> is a derivation.</w:t>
      </w:r>
    </w:p>
    <w:p w:rsidR="00B17F5C" w:rsidRPr="00351611" w:rsidRDefault="00B17F5C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Moreover, let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</m:oMath>
      <w:r w:rsidRPr="00351611">
        <w:rPr>
          <w:noProof/>
          <w:sz w:val="22"/>
          <w:szCs w:val="22"/>
        </w:rPr>
        <w:t xml:space="preserve">. Then the above derivation </w:t>
      </w:r>
      <m:oMath>
        <m:r>
          <w:rPr>
            <w:rFonts w:ascii="Cambria Math" w:hAnsi="Cambria Math"/>
            <w:noProof/>
            <w:sz w:val="22"/>
            <w:szCs w:val="22"/>
          </w:rPr>
          <m:t>D</m:t>
        </m:r>
      </m:oMath>
      <w:r w:rsidRPr="00351611">
        <w:rPr>
          <w:noProof/>
          <w:sz w:val="22"/>
          <w:szCs w:val="22"/>
        </w:rPr>
        <w:t xml:space="preserve"> is the inner derivation determined by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λ</m:t>
        </m:r>
      </m:oMath>
      <w:r w:rsidRPr="00351611">
        <w:rPr>
          <w:noProof/>
          <w:sz w:val="22"/>
          <w:szCs w:val="22"/>
        </w:rPr>
        <w:t xml:space="preserve"> if and only if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∘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</m:oMath>
      <w:r w:rsidRPr="00351611">
        <w:rPr>
          <w:noProof/>
          <w:sz w:val="22"/>
          <w:szCs w:val="22"/>
        </w:rPr>
        <w:t xml:space="preserve">. To see this, first set </w:t>
      </w:r>
      <m:oMath>
        <m:r>
          <w:rPr>
            <w:rFonts w:ascii="Cambria Math" w:hAnsi="Cambria Math"/>
            <w:noProof/>
            <w:sz w:val="22"/>
            <w:szCs w:val="22"/>
          </w:rPr>
          <m:t>D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δ</m:t>
            </m:r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,</m:t>
        </m:r>
      </m:oMath>
      <w:r w:rsidRPr="00351611">
        <w:rPr>
          <w:noProof/>
          <w:sz w:val="22"/>
          <w:szCs w:val="22"/>
        </w:rPr>
        <w:t xml:space="preserve"> and take </w:t>
      </w:r>
      <m:oMath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</m:t>
        </m:r>
      </m:oMath>
      <w:r w:rsidRPr="00351611">
        <w:rPr>
          <w:noProof/>
          <w:sz w:val="22"/>
          <w:szCs w:val="22"/>
        </w:rPr>
        <w:t xml:space="preserve"> . Then </w:t>
      </w:r>
    </w:p>
    <w:p w:rsidR="00CC7AB5" w:rsidRPr="00351611" w:rsidRDefault="00CC7AB5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Cambria Math"/>
                    <w:noProof/>
                    <w:sz w:val="22"/>
                    <w:szCs w:val="22"/>
                  </w:rPr>
                  <m:t>δ</m:t>
                </m:r>
              </m:e>
              <m:sub>
                <m:r>
                  <w:rPr>
                    <w:rFonts w:ascii="Cambria Math" w:hAnsi="Cambria Math" w:cs="Cambria Math"/>
                    <w:noProof/>
                    <w:sz w:val="22"/>
                    <w:szCs w:val="22"/>
                  </w:rPr>
                  <m:t>λ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(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⋅</m:t>
            </m:r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⋅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ba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,</m:t>
        </m:r>
      </m:oMath>
    </w:p>
    <w:p w:rsidR="00CC7AB5" w:rsidRPr="00351611" w:rsidRDefault="00CC7AB5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5E35E1" w:rsidRDefault="005E35E1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lastRenderedPageBreak/>
        <w:t xml:space="preserve"> and </w:t>
      </w:r>
      <m:oMath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∘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ba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e>
        </m:d>
      </m:oMath>
      <w:r w:rsidRPr="00351611">
        <w:rPr>
          <w:noProof/>
          <w:sz w:val="22"/>
          <w:szCs w:val="22"/>
        </w:rPr>
        <w:t xml:space="preserve"> . Thus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∘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</m:oMath>
      <w:r w:rsidRPr="00351611">
        <w:rPr>
          <w:noProof/>
          <w:sz w:val="22"/>
          <w:szCs w:val="22"/>
        </w:rPr>
        <w:t xml:space="preserve"> .</w:t>
      </w:r>
    </w:p>
    <w:p w:rsidR="00B17F5C" w:rsidRPr="00351611" w:rsidRDefault="00B17F5C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Conversely, suppose that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∘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.</m:t>
        </m:r>
      </m:oMath>
      <w:r w:rsidRPr="00351611">
        <w:rPr>
          <w:noProof/>
          <w:sz w:val="22"/>
          <w:szCs w:val="22"/>
        </w:rPr>
        <w:t xml:space="preserve"> Then </w:t>
      </w:r>
    </w:p>
    <w:p w:rsidR="00CC7AB5" w:rsidRPr="00351611" w:rsidRDefault="00CC7AB5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ab/>
      </w:r>
      <m:oMath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(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ab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⋅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⋅</m:t>
            </m:r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   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∈A)</m:t>
        </m:r>
      </m:oMath>
    </w:p>
    <w:p w:rsidR="00CC7AB5" w:rsidRPr="00351611" w:rsidRDefault="00CC7AB5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5E35E1" w:rsidRPr="00351611" w:rsidRDefault="005E35E1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 and so 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D(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⋅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⋅</m:t>
        </m:r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δ</m:t>
            </m:r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    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∈A) ,</m:t>
        </m:r>
      </m:oMath>
      <w:r w:rsidRPr="00351611">
        <w:rPr>
          <w:noProof/>
          <w:sz w:val="22"/>
          <w:szCs w:val="22"/>
        </w:rPr>
        <w:t xml:space="preserve"> and hence </w:t>
      </w:r>
      <m:oMath>
        <m:r>
          <w:rPr>
            <w:rFonts w:ascii="Cambria Math" w:hAnsi="Cambria Math"/>
            <w:noProof/>
            <w:sz w:val="22"/>
            <w:szCs w:val="22"/>
          </w:rPr>
          <m:t>D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δ</m:t>
            </m:r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sub>
        </m:sSub>
      </m:oMath>
      <w:r w:rsidRPr="00351611">
        <w:rPr>
          <w:noProof/>
          <w:sz w:val="22"/>
          <w:szCs w:val="22"/>
        </w:rPr>
        <w:t xml:space="preserve"> is inner.</w:t>
      </w:r>
    </w:p>
    <w:p w:rsidR="005E35E1" w:rsidRDefault="005E35E1" w:rsidP="005E35E1">
      <w:pPr>
        <w:tabs>
          <w:tab w:val="center" w:pos="4800"/>
          <w:tab w:val="right" w:pos="9500"/>
        </w:tabs>
        <w:ind w:firstLine="720"/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We write </w:t>
      </w:r>
      <m:oMath>
        <m:r>
          <w:rPr>
            <w:rFonts w:ascii="Cambria Math" w:hAnsi="Cambria Math"/>
            <w:noProof/>
            <w:sz w:val="22"/>
            <w:szCs w:val="22"/>
          </w:rPr>
          <m:t>Z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/>
            <w:noProof/>
            <w:sz w:val="22"/>
            <w:szCs w:val="22"/>
          </w:rPr>
          <m:t>im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</m:oMath>
      <w:r w:rsidRPr="00351611">
        <w:rPr>
          <w:noProof/>
          <w:sz w:val="22"/>
          <w:szCs w:val="22"/>
        </w:rPr>
        <w:t xml:space="preserve"> , so that </w:t>
      </w:r>
      <m:oMath>
        <m:r>
          <w:rPr>
            <w:rFonts w:ascii="Cambria Math" w:hAnsi="Cambria Math"/>
            <w:noProof/>
            <w:sz w:val="22"/>
            <w:szCs w:val="22"/>
          </w:rPr>
          <m:t>Z</m:t>
        </m:r>
      </m:oMath>
      <w:r w:rsidRPr="00351611">
        <w:rPr>
          <w:noProof/>
          <w:sz w:val="22"/>
          <w:szCs w:val="22"/>
        </w:rPr>
        <w:t xml:space="preserve"> is a subspace of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 xml:space="preserve">; we also write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 xml:space="preserve"> ⋅ </m:t>
                </m:r>
              </m:e>
            </m:d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π</m:t>
            </m:r>
          </m:sub>
        </m:sSub>
      </m:oMath>
      <w:r w:rsidRPr="00351611">
        <w:rPr>
          <w:noProof/>
          <w:sz w:val="22"/>
          <w:szCs w:val="22"/>
        </w:rPr>
        <w:t xml:space="preserve"> for the quotient of the projective norm from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 xml:space="preserve"> on </w:t>
      </w:r>
      <m:oMath>
        <m:r>
          <w:rPr>
            <w:rFonts w:ascii="Cambria Math" w:hAnsi="Cambria Math"/>
            <w:noProof/>
            <w:sz w:val="22"/>
            <w:szCs w:val="22"/>
          </w:rPr>
          <m:t>Z</m:t>
        </m:r>
      </m:oMath>
      <w:r w:rsidRPr="00351611">
        <w:rPr>
          <w:noProof/>
          <w:sz w:val="22"/>
          <w:szCs w:val="22"/>
        </w:rPr>
        <w:t xml:space="preserve">. Thus we see that </w:t>
      </w:r>
    </w:p>
    <w:p w:rsidR="003F6443" w:rsidRPr="00351611" w:rsidRDefault="003F6443" w:rsidP="005E35E1">
      <w:pPr>
        <w:tabs>
          <w:tab w:val="center" w:pos="4800"/>
          <w:tab w:val="right" w:pos="9500"/>
        </w:tabs>
        <w:ind w:firstLine="720"/>
        <w:jc w:val="both"/>
        <w:rPr>
          <w:noProof/>
          <w:sz w:val="22"/>
          <w:szCs w:val="22"/>
        </w:rPr>
      </w:pPr>
    </w:p>
    <w:p w:rsidR="005E35E1" w:rsidRDefault="005E35E1" w:rsidP="003F6443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ab/>
      </w:r>
      <m:oMath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z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≤</m:t>
        </m:r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z</m:t>
                </m:r>
              </m:e>
            </m:d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π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≤2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z</m:t>
                </m:r>
              </m:e>
            </m:d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π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   (</m:t>
        </m:r>
        <m:r>
          <w:rPr>
            <w:rFonts w:ascii="Cambria Math" w:hAnsi="Cambria Math"/>
            <w:noProof/>
            <w:sz w:val="22"/>
            <w:szCs w:val="22"/>
          </w:rPr>
          <m:t>z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r>
          <w:rPr>
            <w:rFonts w:ascii="Cambria Math" w:hAnsi="Cambria Math"/>
            <w:noProof/>
            <w:sz w:val="22"/>
            <w:szCs w:val="22"/>
          </w:rPr>
          <m:t>Z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 .</m:t>
        </m:r>
      </m:oMath>
      <w:r w:rsidRPr="00351611">
        <w:rPr>
          <w:noProof/>
          <w:sz w:val="22"/>
          <w:szCs w:val="22"/>
        </w:rPr>
        <w:tab/>
        <w:t>(2.1)</w:t>
      </w:r>
    </w:p>
    <w:p w:rsidR="003F6443" w:rsidRPr="00351611" w:rsidRDefault="003F6443" w:rsidP="003F6443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5E35E1" w:rsidRDefault="005E35E1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>The following theorem is stated by Johnson in [3]. However, no proof is given in [3], and we do not find the result to be immediate, and so we offer a proof.</w:t>
      </w:r>
    </w:p>
    <w:p w:rsidR="00B17F5C" w:rsidRPr="00351611" w:rsidRDefault="00B17F5C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B17F5C" w:rsidRDefault="005E35E1" w:rsidP="00B17F5C">
      <w:pPr>
        <w:tabs>
          <w:tab w:val="center" w:pos="4800"/>
          <w:tab w:val="right" w:pos="9500"/>
        </w:tabs>
        <w:rPr>
          <w:i/>
          <w:iCs/>
          <w:noProof/>
          <w:sz w:val="22"/>
          <w:szCs w:val="22"/>
        </w:rPr>
      </w:pPr>
      <w:r w:rsidRPr="00351611">
        <w:rPr>
          <w:b/>
          <w:bCs/>
          <w:noProof/>
          <w:sz w:val="22"/>
          <w:szCs w:val="22"/>
        </w:rPr>
        <w:t xml:space="preserve">Theorem 2.1 </w:t>
      </w:r>
      <w:r w:rsidRPr="00351611">
        <w:rPr>
          <w:i/>
          <w:iCs/>
          <w:noProof/>
          <w:sz w:val="22"/>
          <w:szCs w:val="22"/>
        </w:rPr>
        <w:t xml:space="preserve"> (Johnson) Let </w:t>
      </w:r>
      <m:oMath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noProof/>
                <w:sz w:val="22"/>
                <w:szCs w:val="22"/>
              </w:rPr>
              <m:t>A,</m:t>
            </m:r>
            <m:d>
              <m:dPr>
                <m:begChr m:val="‖"/>
                <m:endChr m:val="‖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 xml:space="preserve"> ⋅ </m:t>
                </m:r>
              </m:e>
            </m:d>
          </m:e>
        </m:d>
      </m:oMath>
      <w:r w:rsidRPr="00351611">
        <w:rPr>
          <w:i/>
          <w:iCs/>
          <w:noProof/>
          <w:sz w:val="22"/>
          <w:szCs w:val="22"/>
        </w:rPr>
        <w:t xml:space="preserve"> be a Banach algebra. Then </w:t>
      </w:r>
      <m:oMath>
        <m:r>
          <m:rPr>
            <m:scr m:val="script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i/>
          <w:iCs/>
          <w:noProof/>
          <w:sz w:val="22"/>
          <w:szCs w:val="22"/>
        </w:rPr>
        <w:t xml:space="preserve"> is weakly amenable if and only if </w:t>
      </w:r>
      <m:oMath>
        <m:r>
          <w:rPr>
            <w:rFonts w:ascii="Cambria Math" w:hAnsi="Cambria Math"/>
            <w:noProof/>
            <w:sz w:val="22"/>
            <w:szCs w:val="22"/>
          </w:rPr>
          <m:t xml:space="preserve">im 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</m:oMath>
      <w:r w:rsidRPr="00351611">
        <w:rPr>
          <w:i/>
          <w:iCs/>
          <w:noProof/>
          <w:sz w:val="22"/>
          <w:szCs w:val="22"/>
        </w:rPr>
        <w:t xml:space="preserve"> is closed and </w:t>
      </w:r>
      <m:oMath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noProof/>
                <w:sz w:val="22"/>
                <w:szCs w:val="22"/>
              </w:rPr>
              <m:t>im</m:t>
            </m:r>
          </m:e>
        </m:ba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noProof/>
            <w:sz w:val="22"/>
            <w:szCs w:val="22"/>
          </w:rPr>
          <m:t xml:space="preserve">=ker 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</m:oMath>
      <w:r w:rsidRPr="00351611">
        <w:rPr>
          <w:i/>
          <w:iCs/>
          <w:noProof/>
          <w:sz w:val="22"/>
          <w:szCs w:val="22"/>
        </w:rPr>
        <w:t xml:space="preserve"> in </w:t>
      </w:r>
      <m:oMath>
        <m:r>
          <m:rPr>
            <m:scr m:val="script"/>
          </m:rPr>
          <w:rPr>
            <w:rFonts w:ascii="Cambria Math" w:hAnsi="Cambria Math"/>
            <w:noProof/>
            <w:sz w:val="22"/>
            <w:szCs w:val="22"/>
          </w:rPr>
          <m:t>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m:rPr>
            <m:scr m:val="script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i/>
          <w:iCs/>
          <w:noProof/>
          <w:sz w:val="22"/>
          <w:szCs w:val="22"/>
        </w:rPr>
        <w:t xml:space="preserve"> .</w:t>
      </w:r>
    </w:p>
    <w:p w:rsidR="005E35E1" w:rsidRPr="00351611" w:rsidRDefault="005E35E1" w:rsidP="00B17F5C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</w:p>
    <w:p w:rsidR="005E35E1" w:rsidRDefault="005E35E1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b/>
          <w:bCs/>
          <w:noProof/>
          <w:sz w:val="22"/>
          <w:szCs w:val="22"/>
        </w:rPr>
        <w:t>Proof</w:t>
      </w:r>
      <w:r w:rsidRPr="00351611">
        <w:rPr>
          <w:noProof/>
          <w:sz w:val="22"/>
          <w:szCs w:val="22"/>
        </w:rPr>
        <w:t xml:space="preserve"> Suppose that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 xml:space="preserve"> is weakly amenable.We shall first prove that </w:t>
      </w:r>
      <m:oMath>
        <m:r>
          <w:rPr>
            <w:rFonts w:ascii="Cambria Math" w:hAnsi="Cambria Math"/>
            <w:noProof/>
            <w:sz w:val="22"/>
            <w:szCs w:val="22"/>
          </w:rPr>
          <m:t>Z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/>
            <w:noProof/>
            <w:sz w:val="22"/>
            <w:szCs w:val="22"/>
          </w:rPr>
          <m:t>im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</m:oMath>
      <w:r w:rsidRPr="00351611">
        <w:rPr>
          <w:noProof/>
          <w:sz w:val="22"/>
          <w:szCs w:val="22"/>
        </w:rPr>
        <w:t xml:space="preserve"> is closed in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>.</w:t>
      </w:r>
    </w:p>
    <w:p w:rsidR="00B17F5C" w:rsidRPr="00351611" w:rsidRDefault="00B17F5C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Let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λ</m:t>
        </m:r>
      </m:oMath>
      <w:r w:rsidRPr="00351611">
        <w:rPr>
          <w:noProof/>
          <w:sz w:val="22"/>
          <w:szCs w:val="22"/>
        </w:rPr>
        <w:t xml:space="preserve"> be a continuous linear functional on 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Z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 xml:space="preserve"> ⋅ </m:t>
                </m:r>
              </m:e>
            </m:d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π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 ,</m:t>
        </m:r>
      </m:oMath>
      <w:r w:rsidRPr="00351611">
        <w:rPr>
          <w:noProof/>
          <w:sz w:val="22"/>
          <w:szCs w:val="22"/>
        </w:rPr>
        <w:t xml:space="preserve"> and define </w:t>
      </w:r>
    </w:p>
    <w:p w:rsidR="00B17F5C" w:rsidRPr="00351611" w:rsidRDefault="00B17F5C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ab/>
      </w:r>
      <m:oMath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D</m:t>
                </m:r>
              </m:e>
              <m:sub>
                <m:r>
                  <w:rPr>
                    <w:rFonts w:ascii="Cambria Math" w:hAnsi="Cambria Math" w:cs="Cambria Math"/>
                    <w:noProof/>
                    <w:sz w:val="22"/>
                    <w:szCs w:val="22"/>
                  </w:rPr>
                  <m:t>λ</m:t>
                </m:r>
              </m:sub>
            </m:sSub>
            <m:r>
              <w:rPr>
                <w:rFonts w:ascii="Cambria Math" w:hAnsi="Cambria Math"/>
                <w:noProof/>
                <w:sz w:val="22"/>
                <w:szCs w:val="22"/>
              </w:rPr>
              <m:t>(a)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ab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   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∈A) .</m:t>
        </m:r>
      </m:oMath>
      <w:r w:rsidRPr="00351611">
        <w:rPr>
          <w:noProof/>
          <w:sz w:val="22"/>
          <w:szCs w:val="22"/>
        </w:rPr>
        <w:tab/>
        <w:t>(2.2)</w:t>
      </w:r>
    </w:p>
    <w:p w:rsidR="00B17F5C" w:rsidRPr="00351611" w:rsidRDefault="00B17F5C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5E35E1" w:rsidRDefault="005E35E1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Clearly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</m:t>
        </m:r>
      </m:oMath>
      <w:r w:rsidRPr="00351611">
        <w:rPr>
          <w:noProof/>
          <w:sz w:val="22"/>
          <w:szCs w:val="22"/>
        </w:rPr>
        <w:t xml:space="preserve"> is a linear functional on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 xml:space="preserve">, and </w:t>
      </w:r>
    </w:p>
    <w:p w:rsidR="00B17F5C" w:rsidRPr="00351611" w:rsidRDefault="00B17F5C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Cambria Math"/>
                        <w:noProof/>
                        <w:sz w:val="22"/>
                        <w:szCs w:val="22"/>
                      </w:rPr>
                      <m:t>λ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(</m:t>
                </m:r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)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≤</m:t>
        </m:r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e>
        </m:d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ab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-</m:t>
                </m:r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ba</m:t>
                </m:r>
              </m:e>
            </m:d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π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≤2</m:t>
        </m:r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e>
        </m:d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</m:d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   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∈A) ,</m:t>
        </m:r>
      </m:oMath>
      <w:r w:rsidRPr="00351611">
        <w:rPr>
          <w:noProof/>
          <w:sz w:val="22"/>
          <w:szCs w:val="22"/>
        </w:rPr>
        <w:tab/>
        <w:t>(2.3)</w:t>
      </w:r>
    </w:p>
    <w:p w:rsidR="00B17F5C" w:rsidRPr="00351611" w:rsidRDefault="00B17F5C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5E35E1" w:rsidRDefault="005E35E1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 so that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)∈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</m:oMath>
      <w:r w:rsidRPr="00351611">
        <w:rPr>
          <w:noProof/>
          <w:sz w:val="22"/>
          <w:szCs w:val="22"/>
        </w:rPr>
        <w:t xml:space="preserve"> and </w:t>
      </w:r>
      <m:oMath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D</m:t>
                </m:r>
              </m:e>
              <m:sub>
                <m:r>
                  <w:rPr>
                    <w:rFonts w:ascii="Cambria Math" w:hAnsi="Cambria Math" w:cs="Cambria Math"/>
                    <w:noProof/>
                    <w:sz w:val="22"/>
                    <w:szCs w:val="22"/>
                  </w:rPr>
                  <m:t>λ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(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≤2</m:t>
        </m:r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e>
        </m:d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</m:d>
      </m:oMath>
      <w:r w:rsidRPr="00351611">
        <w:rPr>
          <w:noProof/>
          <w:sz w:val="22"/>
          <w:szCs w:val="22"/>
        </w:rPr>
        <w:t xml:space="preserve"> for </w:t>
      </w:r>
      <m:oMath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∈A)</m:t>
        </m:r>
      </m:oMath>
      <w:r w:rsidRPr="00351611">
        <w:rPr>
          <w:noProof/>
          <w:sz w:val="22"/>
          <w:szCs w:val="22"/>
        </w:rPr>
        <w:t xml:space="preserve"> , and hence the map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sub>
        </m:sSub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:A→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</m:oMath>
      <w:r w:rsidRPr="00351611">
        <w:rPr>
          <w:noProof/>
          <w:sz w:val="22"/>
          <w:szCs w:val="22"/>
        </w:rPr>
        <w:t xml:space="preserve"> is a continuous linear map. It is easily checked that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sub>
        </m:sSub>
      </m:oMath>
      <w:r w:rsidRPr="00351611">
        <w:rPr>
          <w:noProof/>
          <w:sz w:val="22"/>
          <w:szCs w:val="22"/>
        </w:rPr>
        <w:t xml:space="preserve"> is a derivation.</w:t>
      </w:r>
    </w:p>
    <w:p w:rsidR="00B17F5C" w:rsidRPr="00351611" w:rsidRDefault="00B17F5C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Since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 xml:space="preserve"> is weakly amenable, there is a continuous linear functional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μ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</m:oMath>
      <w:r w:rsidRPr="00351611">
        <w:rPr>
          <w:noProof/>
          <w:sz w:val="22"/>
          <w:szCs w:val="22"/>
        </w:rPr>
        <w:t xml:space="preserve"> such that </w:t>
      </w:r>
    </w:p>
    <w:p w:rsidR="00CC7AB5" w:rsidRPr="00351611" w:rsidRDefault="00CC7AB5" w:rsidP="00B17F5C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Pr="00351611" w:rsidRDefault="005E35E1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⋅ </m:t>
        </m:r>
        <m:r>
          <w:rPr>
            <w:rFonts w:ascii="Cambria Math" w:hAnsi="Cambria Math" w:cs="Cambria Math"/>
            <w:noProof/>
            <w:sz w:val="22"/>
            <w:szCs w:val="22"/>
          </w:rPr>
          <m:t>μ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r>
          <w:rPr>
            <w:rFonts w:ascii="Cambria Math" w:hAnsi="Cambria Math" w:cs="Cambria Math"/>
            <w:noProof/>
            <w:sz w:val="22"/>
            <w:szCs w:val="22"/>
          </w:rPr>
          <m:t>μ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⋅ 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   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∈A) .</m:t>
        </m:r>
      </m:oMath>
    </w:p>
    <w:p w:rsidR="005E35E1" w:rsidRPr="00351611" w:rsidRDefault="005E35E1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Clearly, we have </w:t>
      </w:r>
    </w:p>
    <w:p w:rsidR="005E35E1" w:rsidRDefault="005E35E1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ab/>
      </w:r>
      <m:oMath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ab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ba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 xml:space="preserve">, </m:t>
            </m:r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μ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   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∈A)</m:t>
        </m:r>
      </m:oMath>
    </w:p>
    <w:p w:rsidR="00B17F5C" w:rsidRPr="00351611" w:rsidRDefault="00B17F5C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5E35E1" w:rsidRDefault="005E35E1" w:rsidP="003F6443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and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,</m:t>
                </m:r>
                <m:r>
                  <w:rPr>
                    <w:rFonts w:ascii="Cambria Math" w:hAnsi="Cambria Math" w:cs="Cambria Math"/>
                    <w:noProof/>
                    <w:sz w:val="22"/>
                    <w:szCs w:val="22"/>
                  </w:rPr>
                  <m:t>μ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≤2</m:t>
        </m:r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μ</m:t>
            </m:r>
          </m:e>
        </m:d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z</m:t>
                </m:r>
              </m:e>
            </m:d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π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z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r>
          <w:rPr>
            <w:rFonts w:ascii="Cambria Math" w:hAnsi="Cambria Math"/>
            <w:noProof/>
            <w:sz w:val="22"/>
            <w:szCs w:val="22"/>
          </w:rPr>
          <m:t>Z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</m:t>
        </m:r>
      </m:oMath>
      <w:r w:rsidRPr="00351611">
        <w:rPr>
          <w:noProof/>
          <w:sz w:val="22"/>
          <w:szCs w:val="22"/>
        </w:rPr>
        <w:t xml:space="preserve"> by </w:t>
      </w:r>
      <w:r w:rsidR="003F6443">
        <w:rPr>
          <w:noProof/>
          <w:sz w:val="22"/>
          <w:szCs w:val="22"/>
        </w:rPr>
        <w:t>(2.1)</w:t>
      </w:r>
      <w:r w:rsidRPr="00351611">
        <w:rPr>
          <w:noProof/>
          <w:sz w:val="22"/>
          <w:szCs w:val="22"/>
        </w:rPr>
        <w:t xml:space="preserve"> , so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μ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|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Z</m:t>
            </m:r>
          </m:sub>
        </m:sSub>
      </m:oMath>
      <w:r w:rsidRPr="00351611">
        <w:rPr>
          <w:noProof/>
          <w:sz w:val="22"/>
          <w:szCs w:val="22"/>
        </w:rPr>
        <w:t xml:space="preserve"> is continuous on </w:t>
      </w:r>
      <m:oMath>
        <m:r>
          <w:rPr>
            <w:rFonts w:ascii="Cambria Math" w:hAnsi="Cambria Math"/>
            <w:noProof/>
            <w:sz w:val="22"/>
            <w:szCs w:val="22"/>
          </w:rPr>
          <m:t>Z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 xml:space="preserve"> ⋅ </m:t>
                </m:r>
              </m:e>
            </m:d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π</m:t>
            </m:r>
          </m:sub>
        </m:sSub>
      </m:oMath>
      <w:r w:rsidRPr="00351611">
        <w:rPr>
          <w:noProof/>
          <w:sz w:val="22"/>
          <w:szCs w:val="22"/>
        </w:rPr>
        <w:t xml:space="preserve"> .</w:t>
      </w:r>
    </w:p>
    <w:p w:rsidR="003F6443" w:rsidRPr="00351611" w:rsidRDefault="003F6443" w:rsidP="003F6443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3F6443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Since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λ</m:t>
        </m:r>
      </m:oMath>
      <w:r w:rsidRPr="00351611">
        <w:rPr>
          <w:noProof/>
          <w:sz w:val="22"/>
          <w:szCs w:val="22"/>
        </w:rPr>
        <w:t xml:space="preserve"> and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μ</m:t>
        </m:r>
      </m:oMath>
      <w:r w:rsidRPr="00351611">
        <w:rPr>
          <w:noProof/>
          <w:sz w:val="22"/>
          <w:szCs w:val="22"/>
        </w:rPr>
        <w:t xml:space="preserve"> are continuous linear functionals on 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Z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 xml:space="preserve"> ⋅ </m:t>
                </m:r>
              </m:e>
            </m:d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π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</m:t>
        </m:r>
      </m:oMath>
      <w:r w:rsidRPr="00351611">
        <w:rPr>
          <w:noProof/>
          <w:sz w:val="22"/>
          <w:szCs w:val="22"/>
        </w:rPr>
        <w:t xml:space="preserve"> which agree at elements </w:t>
      </w:r>
      <m:oMath>
        <m:r>
          <w:rPr>
            <w:rFonts w:ascii="Cambria Math" w:hAnsi="Cambria Math"/>
            <w:noProof/>
            <w:sz w:val="22"/>
            <w:szCs w:val="22"/>
          </w:rPr>
          <m:t>ab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r>
          <w:rPr>
            <w:rFonts w:ascii="Cambria Math" w:hAnsi="Cambria Math"/>
            <w:noProof/>
            <w:sz w:val="22"/>
            <w:szCs w:val="22"/>
          </w:rPr>
          <m:t>ba</m:t>
        </m:r>
      </m:oMath>
      <w:r w:rsidRPr="00351611">
        <w:rPr>
          <w:noProof/>
          <w:sz w:val="22"/>
          <w:szCs w:val="22"/>
        </w:rPr>
        <w:t xml:space="preserve"> for all </w:t>
      </w:r>
      <m:oMath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,∈A</m:t>
        </m:r>
      </m:oMath>
      <w:r w:rsidRPr="00351611">
        <w:rPr>
          <w:noProof/>
          <w:sz w:val="22"/>
          <w:szCs w:val="22"/>
        </w:rPr>
        <w:t xml:space="preserve"> , we have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 w:cs="Cambria Math"/>
            <w:noProof/>
            <w:sz w:val="22"/>
            <w:szCs w:val="22"/>
          </w:rPr>
          <m:t>μ</m:t>
        </m:r>
      </m:oMath>
      <w:r w:rsidRPr="00351611">
        <w:rPr>
          <w:noProof/>
          <w:sz w:val="22"/>
          <w:szCs w:val="22"/>
        </w:rPr>
        <w:t xml:space="preserve"> on </w:t>
      </w:r>
      <m:oMath>
        <m:r>
          <w:rPr>
            <w:rFonts w:ascii="Cambria Math" w:hAnsi="Cambria Math"/>
            <w:noProof/>
            <w:sz w:val="22"/>
            <w:szCs w:val="22"/>
          </w:rPr>
          <m:t>Z</m:t>
        </m:r>
      </m:oMath>
      <w:r w:rsidRPr="00351611">
        <w:rPr>
          <w:noProof/>
          <w:sz w:val="22"/>
          <w:szCs w:val="22"/>
        </w:rPr>
        <w:t xml:space="preserve"> . Hence the map </w:t>
      </w:r>
      <m:oMath>
        <m:r>
          <m:rPr>
            <m:sty m:val="p"/>
          </m:rPr>
          <w:rPr>
            <w:rFonts w:ascii="Cambria Math" w:hAnsi="Cambria Math" w:cs="Cambria Math"/>
            <w:noProof/>
            <w:sz w:val="22"/>
            <w:szCs w:val="22"/>
          </w:rPr>
          <m:t>Θ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:</m:t>
        </m:r>
        <m:r>
          <w:rPr>
            <w:rFonts w:ascii="Cambria Math" w:hAnsi="Cambria Math" w:cs="Cambria Math"/>
            <w:noProof/>
            <w:sz w:val="22"/>
            <w:szCs w:val="22"/>
          </w:rPr>
          <m:t>μ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↦</m:t>
        </m:r>
        <m:r>
          <w:rPr>
            <w:rFonts w:ascii="Cambria Math" w:hAnsi="Cambria Math" w:cs="Cambria Math"/>
            <w:noProof/>
            <w:sz w:val="22"/>
            <w:szCs w:val="22"/>
          </w:rPr>
          <m:t>μ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|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Z</m:t>
            </m:r>
          </m:sub>
        </m:sSub>
      </m:oMath>
      <w:r w:rsidRPr="00351611">
        <w:rPr>
          <w:noProof/>
          <w:sz w:val="22"/>
          <w:szCs w:val="22"/>
        </w:rPr>
        <w:t xml:space="preserve"> ,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→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 xml:space="preserve"> ⋅ 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Cambria Math"/>
                        <w:noProof/>
                        <w:sz w:val="22"/>
                        <w:szCs w:val="22"/>
                      </w:rPr>
                      <m:t>π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</m:oMath>
      <w:r w:rsidRPr="00351611">
        <w:rPr>
          <w:noProof/>
          <w:sz w:val="22"/>
          <w:szCs w:val="22"/>
        </w:rPr>
        <w:t xml:space="preserve"> is a continuous surjection, and so by the open mapping theorem there is a constant </w:t>
      </w:r>
      <m:oMath>
        <m:r>
          <w:rPr>
            <w:rFonts w:ascii="Cambria Math" w:hAnsi="Cambria Math"/>
            <w:noProof/>
            <w:sz w:val="22"/>
            <w:szCs w:val="22"/>
          </w:rPr>
          <m:t>C</m:t>
        </m:r>
      </m:oMath>
      <w:r w:rsidRPr="00351611">
        <w:rPr>
          <w:noProof/>
          <w:sz w:val="22"/>
          <w:szCs w:val="22"/>
        </w:rPr>
        <w:t xml:space="preserve"> such that, for each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 xml:space="preserve"> ⋅ 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Cambria Math"/>
                        <w:noProof/>
                        <w:sz w:val="22"/>
                        <w:szCs w:val="22"/>
                      </w:rPr>
                      <m:t>π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</m:oMath>
      <w:r w:rsidRPr="00351611">
        <w:rPr>
          <w:noProof/>
          <w:sz w:val="22"/>
          <w:szCs w:val="22"/>
        </w:rPr>
        <w:t xml:space="preserve"> , there exists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μ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</m:oMath>
      <w:r w:rsidRPr="00351611">
        <w:rPr>
          <w:noProof/>
          <w:sz w:val="22"/>
          <w:szCs w:val="22"/>
        </w:rPr>
        <w:t xml:space="preserve"> with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μ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|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 w:cs="Cambria Math"/>
            <w:noProof/>
            <w:sz w:val="22"/>
            <w:szCs w:val="22"/>
          </w:rPr>
          <m:t>λ</m:t>
        </m:r>
      </m:oMath>
      <w:r w:rsidRPr="00351611">
        <w:rPr>
          <w:noProof/>
          <w:sz w:val="22"/>
          <w:szCs w:val="22"/>
        </w:rPr>
        <w:t xml:space="preserve"> and </w:t>
      </w:r>
      <m:oMath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μ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≤</m:t>
        </m:r>
        <m:r>
          <w:rPr>
            <w:rFonts w:ascii="Cambria Math" w:hAnsi="Cambria Math"/>
            <w:noProof/>
            <w:sz w:val="22"/>
            <w:szCs w:val="22"/>
          </w:rPr>
          <m:t>C</m:t>
        </m:r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e>
        </m:d>
      </m:oMath>
      <w:r w:rsidRPr="00351611">
        <w:rPr>
          <w:noProof/>
          <w:sz w:val="22"/>
          <w:szCs w:val="22"/>
        </w:rPr>
        <w:t xml:space="preserve"> . Thus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z</m:t>
                </m:r>
              </m:e>
            </m:d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π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≤</m:t>
        </m:r>
        <m:r>
          <w:rPr>
            <w:rFonts w:ascii="Cambria Math" w:hAnsi="Cambria Math"/>
            <w:noProof/>
            <w:sz w:val="22"/>
            <w:szCs w:val="22"/>
          </w:rPr>
          <m:t>C</m:t>
        </m:r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z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 (</m:t>
        </m:r>
        <m:r>
          <w:rPr>
            <w:rFonts w:ascii="Cambria Math" w:hAnsi="Cambria Math"/>
            <w:noProof/>
            <w:sz w:val="22"/>
            <w:szCs w:val="22"/>
          </w:rPr>
          <m:t>z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r>
          <w:rPr>
            <w:rFonts w:ascii="Cambria Math" w:hAnsi="Cambria Math"/>
            <w:noProof/>
            <w:sz w:val="22"/>
            <w:szCs w:val="22"/>
          </w:rPr>
          <m:t>Z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</m:t>
        </m:r>
      </m:oMath>
      <w:r w:rsidRPr="00351611">
        <w:rPr>
          <w:noProof/>
          <w:sz w:val="22"/>
          <w:szCs w:val="22"/>
        </w:rPr>
        <w:t xml:space="preserve"> , and so 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Z</m:t>
        </m:r>
      </m:oMath>
      <w:r w:rsidRPr="00351611">
        <w:rPr>
          <w:noProof/>
          <w:sz w:val="22"/>
          <w:szCs w:val="22"/>
        </w:rPr>
        <w:t xml:space="preserve"> is closed in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 xml:space="preserve"> .</w:t>
      </w:r>
    </w:p>
    <w:p w:rsidR="003F6443" w:rsidRPr="00351611" w:rsidRDefault="003F6443" w:rsidP="003F6443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3F6443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Now, we shall prove that </w:t>
      </w:r>
      <m:oMath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noProof/>
                <w:sz w:val="22"/>
                <w:szCs w:val="22"/>
              </w:rPr>
              <m:t>im</m:t>
            </m:r>
          </m:e>
        </m:ba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/>
            <w:noProof/>
            <w:sz w:val="22"/>
            <w:szCs w:val="22"/>
          </w:rPr>
          <m:t>ker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</m:oMath>
      <w:r w:rsidRPr="00351611">
        <w:rPr>
          <w:noProof/>
          <w:sz w:val="22"/>
          <w:szCs w:val="22"/>
        </w:rPr>
        <w:t xml:space="preserve"> in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 xml:space="preserve"> .</w:t>
      </w:r>
    </w:p>
    <w:p w:rsidR="003F6443" w:rsidRPr="00351611" w:rsidRDefault="003F6443" w:rsidP="003F6443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3F6443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Since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∘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=0 ,</m:t>
        </m:r>
      </m:oMath>
      <w:r w:rsidRPr="00351611">
        <w:rPr>
          <w:noProof/>
          <w:sz w:val="22"/>
          <w:szCs w:val="22"/>
        </w:rPr>
        <w:t xml:space="preserve"> we see that </w:t>
      </w:r>
      <m:oMath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noProof/>
                <w:sz w:val="22"/>
                <w:szCs w:val="22"/>
              </w:rPr>
              <m:t>im</m:t>
            </m:r>
          </m:e>
        </m:ba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⊂</m:t>
        </m:r>
        <m:r>
          <w:rPr>
            <w:rFonts w:ascii="Cambria Math" w:hAnsi="Cambria Math"/>
            <w:noProof/>
            <w:sz w:val="22"/>
            <w:szCs w:val="22"/>
          </w:rPr>
          <m:t>ker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</m:oMath>
      <w:r w:rsidRPr="00351611">
        <w:rPr>
          <w:noProof/>
          <w:sz w:val="22"/>
          <w:szCs w:val="22"/>
        </w:rPr>
        <w:t xml:space="preserve"> , so that it is enough to prove that </w:t>
      </w:r>
      <m:oMath>
        <m:r>
          <w:rPr>
            <w:rFonts w:ascii="Cambria Math" w:hAnsi="Cambria Math"/>
            <w:noProof/>
            <w:sz w:val="22"/>
            <w:szCs w:val="22"/>
          </w:rPr>
          <m:t>ker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⊂</m:t>
        </m:r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noProof/>
                <w:sz w:val="22"/>
                <w:szCs w:val="22"/>
              </w:rPr>
              <m:t>im</m:t>
            </m:r>
          </m:e>
        </m:ba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.</m:t>
        </m:r>
      </m:oMath>
    </w:p>
    <w:p w:rsidR="003F6443" w:rsidRPr="00351611" w:rsidRDefault="003F6443" w:rsidP="003F6443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3F6443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Take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μ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∈(A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</m:oMath>
      <w:r w:rsidRPr="00351611">
        <w:rPr>
          <w:noProof/>
          <w:sz w:val="22"/>
          <w:szCs w:val="22"/>
        </w:rPr>
        <w:t xml:space="preserve"> with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μ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|</m:t>
        </m:r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noProof/>
                <w:sz w:val="22"/>
                <w:szCs w:val="22"/>
              </w:rPr>
              <m:t>im</m:t>
            </m:r>
          </m:e>
        </m:ba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=0 .</m:t>
        </m:r>
      </m:oMath>
      <w:r w:rsidRPr="00351611">
        <w:rPr>
          <w:noProof/>
          <w:sz w:val="22"/>
          <w:szCs w:val="22"/>
        </w:rPr>
        <w:t xml:space="preserve"> Define a map </w:t>
      </w:r>
      <m:oMath>
        <m:r>
          <w:rPr>
            <w:rFonts w:ascii="Cambria Math" w:hAnsi="Cambria Math"/>
            <w:noProof/>
            <w:sz w:val="22"/>
            <w:szCs w:val="22"/>
          </w:rPr>
          <m:t>D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:A→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</m:oMath>
      <w:r w:rsidRPr="00351611">
        <w:rPr>
          <w:noProof/>
          <w:sz w:val="22"/>
          <w:szCs w:val="22"/>
        </w:rPr>
        <w:t xml:space="preserve"> by </w:t>
      </w:r>
    </w:p>
    <w:p w:rsidR="003F6443" w:rsidRPr="00351611" w:rsidRDefault="003F6443" w:rsidP="003F6443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Pr="00351611" w:rsidRDefault="005E35E1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ab/>
      </w:r>
      <m:oMath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(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μ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   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∈A) .</m:t>
        </m:r>
      </m:oMath>
    </w:p>
    <w:p w:rsidR="005E35E1" w:rsidRDefault="005E35E1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Then </w:t>
      </w:r>
      <m:oMath>
        <m:r>
          <w:rPr>
            <w:rFonts w:ascii="Cambria Math" w:hAnsi="Cambria Math"/>
            <w:noProof/>
            <w:sz w:val="22"/>
            <w:szCs w:val="22"/>
          </w:rPr>
          <m:t>D</m:t>
        </m:r>
      </m:oMath>
      <w:r w:rsidRPr="00351611">
        <w:rPr>
          <w:noProof/>
          <w:sz w:val="22"/>
          <w:szCs w:val="22"/>
        </w:rPr>
        <w:t xml:space="preserve"> is a continuous linear map .</w:t>
      </w:r>
    </w:p>
    <w:p w:rsidR="003F6443" w:rsidRPr="00351611" w:rsidRDefault="003F6443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3F6443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We </w:t>
      </w:r>
      <w:r w:rsidRPr="00351611">
        <w:rPr>
          <w:i/>
          <w:iCs/>
          <w:noProof/>
          <w:sz w:val="22"/>
          <w:szCs w:val="22"/>
        </w:rPr>
        <w:t>claim</w:t>
      </w:r>
      <w:r w:rsidRPr="00351611">
        <w:rPr>
          <w:noProof/>
          <w:sz w:val="22"/>
          <w:szCs w:val="22"/>
        </w:rPr>
        <w:t xml:space="preserve"> that </w:t>
      </w:r>
      <m:oMath>
        <m:r>
          <w:rPr>
            <w:rFonts w:ascii="Cambria Math" w:hAnsi="Cambria Math"/>
            <w:noProof/>
            <w:sz w:val="22"/>
            <w:szCs w:val="22"/>
          </w:rPr>
          <m:t>D</m:t>
        </m:r>
      </m:oMath>
      <w:r w:rsidRPr="00351611">
        <w:rPr>
          <w:noProof/>
          <w:sz w:val="22"/>
          <w:szCs w:val="22"/>
        </w:rPr>
        <w:t xml:space="preserve"> is a derivation. Indeed, for </w:t>
      </w:r>
      <m:oMath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c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</m:t>
        </m:r>
      </m:oMath>
      <w:r w:rsidRPr="00351611">
        <w:rPr>
          <w:noProof/>
          <w:sz w:val="22"/>
          <w:szCs w:val="22"/>
        </w:rPr>
        <w:t xml:space="preserve"> , we have </w:t>
      </w:r>
    </w:p>
    <w:p w:rsidR="003F6443" w:rsidRPr="00351611" w:rsidRDefault="003F6443" w:rsidP="003F6443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Pr="00351611" w:rsidRDefault="0062734F" w:rsidP="003F6443">
      <w:pPr>
        <w:tabs>
          <w:tab w:val="left" w:pos="1500"/>
          <w:tab w:val="right" w:pos="9500"/>
        </w:tabs>
        <w:ind w:firstLine="720"/>
        <w:jc w:val="center"/>
        <w:rPr>
          <w:noProof/>
          <w:sz w:val="22"/>
          <w:szCs w:val="22"/>
        </w:rPr>
      </w:pPr>
      <m:oMathPara>
        <m:oMath>
          <m:d>
            <m:dPr>
              <m:begChr m:val="⟨"/>
              <m:endChr m:val="⟩"/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,</m:t>
              </m:r>
              <m:r>
                <w:rPr>
                  <w:rFonts w:ascii="Cambria Math" w:hAnsi="Cambria Math"/>
                  <w:noProof/>
                  <w:sz w:val="22"/>
                  <w:szCs w:val="22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(</m:t>
              </m:r>
              <m:r>
                <w:rPr>
                  <w:rFonts w:ascii="Cambria Math" w:hAnsi="Cambria Math"/>
                  <w:noProof/>
                  <w:sz w:val="22"/>
                  <w:szCs w:val="22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-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,</m:t>
              </m:r>
              <m:r>
                <w:rPr>
                  <w:rFonts w:ascii="Cambria Math" w:hAnsi="Cambria Math"/>
                  <w:noProof/>
                  <w:sz w:val="22"/>
                  <w:szCs w:val="22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⋅</m:t>
              </m:r>
              <m:r>
                <w:rPr>
                  <w:rFonts w:ascii="Cambria Math" w:hAnsi="Cambria Math"/>
                  <w:noProof/>
                  <w:sz w:val="22"/>
                  <w:szCs w:val="22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(</m:t>
              </m:r>
              <m:r>
                <w:rPr>
                  <w:rFonts w:ascii="Cambria Math" w:hAnsi="Cambria Math"/>
                  <w:noProof/>
                  <w:sz w:val="22"/>
                  <w:szCs w:val="22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-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,</m:t>
              </m:r>
              <m:r>
                <w:rPr>
                  <w:rFonts w:ascii="Cambria Math" w:hAnsi="Cambria Math"/>
                  <w:noProof/>
                  <w:sz w:val="22"/>
                  <w:szCs w:val="22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(</m:t>
              </m:r>
              <m:r>
                <w:rPr>
                  <w:rFonts w:ascii="Cambria Math" w:hAnsi="Cambria Math"/>
                  <w:noProof/>
                  <w:sz w:val="22"/>
                  <w:szCs w:val="22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)⋅</m:t>
              </m:r>
              <m:r>
                <w:rPr>
                  <w:rFonts w:ascii="Cambria Math" w:hAnsi="Cambria Math"/>
                  <w:noProof/>
                  <w:sz w:val="22"/>
                  <w:szCs w:val="22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,</m:t>
              </m:r>
              <m:r>
                <w:rPr>
                  <w:rFonts w:ascii="Cambria Math" w:hAnsi="Cambria Math"/>
                  <w:noProof/>
                  <w:sz w:val="22"/>
                  <w:szCs w:val="22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(</m:t>
              </m:r>
              <m:r>
                <w:rPr>
                  <w:rFonts w:ascii="Cambria Math" w:hAnsi="Cambria Math"/>
                  <w:noProof/>
                  <w:sz w:val="22"/>
                  <w:szCs w:val="22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-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ca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,</m:t>
              </m:r>
              <m:r>
                <w:rPr>
                  <w:rFonts w:ascii="Cambria Math" w:hAnsi="Cambria Math"/>
                  <w:noProof/>
                  <w:sz w:val="22"/>
                  <w:szCs w:val="22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(</m:t>
              </m:r>
              <m:r>
                <w:rPr>
                  <w:rFonts w:ascii="Cambria Math" w:hAnsi="Cambria Math"/>
                  <w:noProof/>
                  <w:sz w:val="22"/>
                  <w:szCs w:val="22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-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bc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,</m:t>
              </m:r>
              <m:r>
                <w:rPr>
                  <w:rFonts w:ascii="Cambria Math" w:hAnsi="Cambria Math"/>
                  <w:noProof/>
                  <w:sz w:val="22"/>
                  <w:szCs w:val="22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(</m:t>
              </m:r>
              <m:r>
                <w:rPr>
                  <w:rFonts w:ascii="Cambria Math" w:hAnsi="Cambria Math"/>
                  <w:noProof/>
                  <w:sz w:val="22"/>
                  <w:szCs w:val="22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)</m:t>
              </m:r>
            </m:e>
          </m:d>
        </m:oMath>
      </m:oMathPara>
    </w:p>
    <w:p w:rsidR="005E35E1" w:rsidRPr="00351611" w:rsidRDefault="005E35E1" w:rsidP="005E35E1">
      <w:pPr>
        <w:tabs>
          <w:tab w:val="left" w:pos="1500"/>
          <w:tab w:val="right" w:pos="9500"/>
        </w:tabs>
        <w:ind w:firstLine="720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ab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ca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bc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μ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=0</m:t>
        </m:r>
      </m:oMath>
    </w:p>
    <w:p w:rsidR="005E35E1" w:rsidRDefault="005E35E1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 because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μ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|</m:t>
        </m:r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noProof/>
                <w:sz w:val="22"/>
                <w:szCs w:val="22"/>
              </w:rPr>
              <m:t>im</m:t>
            </m:r>
          </m:e>
        </m:ba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=0</m:t>
        </m:r>
      </m:oMath>
      <w:r w:rsidRPr="00351611">
        <w:rPr>
          <w:noProof/>
          <w:sz w:val="22"/>
          <w:szCs w:val="22"/>
        </w:rPr>
        <w:t xml:space="preserve"> , and so the claim holds.</w:t>
      </w:r>
    </w:p>
    <w:p w:rsidR="00CD489A" w:rsidRPr="00351611" w:rsidRDefault="00CD489A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CD489A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Since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 xml:space="preserve"> is weakly amenable, </w:t>
      </w:r>
      <m:oMath>
        <m:r>
          <w:rPr>
            <w:rFonts w:ascii="Cambria Math" w:hAnsi="Cambria Math"/>
            <w:noProof/>
            <w:sz w:val="22"/>
            <w:szCs w:val="22"/>
          </w:rPr>
          <m:t>D</m:t>
        </m:r>
      </m:oMath>
      <w:r w:rsidRPr="00351611">
        <w:rPr>
          <w:noProof/>
          <w:sz w:val="22"/>
          <w:szCs w:val="22"/>
        </w:rPr>
        <w:t xml:space="preserve"> is an inner derivation, say </w:t>
      </w:r>
      <m:oMath>
        <m:r>
          <w:rPr>
            <w:rFonts w:ascii="Cambria Math" w:hAnsi="Cambria Math"/>
            <w:noProof/>
            <w:sz w:val="22"/>
            <w:szCs w:val="22"/>
          </w:rPr>
          <m:t>D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δ</m:t>
            </m:r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sub>
        </m:sSub>
      </m:oMath>
      <w:r w:rsidRPr="00351611">
        <w:rPr>
          <w:noProof/>
          <w:sz w:val="22"/>
          <w:szCs w:val="22"/>
        </w:rPr>
        <w:t xml:space="preserve"> for some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</m:oMath>
      <w:r w:rsidRPr="00351611">
        <w:rPr>
          <w:noProof/>
          <w:sz w:val="22"/>
          <w:szCs w:val="22"/>
        </w:rPr>
        <w:t xml:space="preserve"> . But now </w:t>
      </w:r>
    </w:p>
    <w:p w:rsidR="00CD489A" w:rsidRPr="00351611" w:rsidRDefault="00CD489A" w:rsidP="00CD489A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ab/>
      </w:r>
      <m:oMath>
        <m:d>
          <m:dPr>
            <m:begChr m:val="⟨"/>
            <m:endChr m:val="⟩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 w:cs="Cambria Math"/>
                <w:noProof/>
                <w:sz w:val="22"/>
                <w:szCs w:val="22"/>
              </w:rPr>
              <m:t>μ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=(</m:t>
        </m:r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∘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    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∈A) ,</m:t>
        </m:r>
      </m:oMath>
    </w:p>
    <w:p w:rsidR="00CD489A" w:rsidRPr="00351611" w:rsidRDefault="00CD489A" w:rsidP="005E35E1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5E35E1" w:rsidRDefault="005E35E1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 and so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μ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∘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</m:oMath>
      <w:r w:rsidRPr="00351611">
        <w:rPr>
          <w:noProof/>
          <w:sz w:val="22"/>
          <w:szCs w:val="22"/>
        </w:rPr>
        <w:t xml:space="preserve"> . In particular,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μ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|</m:t>
        </m:r>
        <m:r>
          <w:rPr>
            <w:rFonts w:ascii="Cambria Math" w:hAnsi="Cambria Math"/>
            <w:noProof/>
            <w:sz w:val="22"/>
            <w:szCs w:val="22"/>
          </w:rPr>
          <m:t>ker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=0</m:t>
        </m:r>
      </m:oMath>
      <w:r w:rsidRPr="00351611">
        <w:rPr>
          <w:noProof/>
          <w:sz w:val="22"/>
          <w:szCs w:val="22"/>
        </w:rPr>
        <w:t xml:space="preserve"> . By the Hahn-Banach theorem, </w:t>
      </w:r>
      <m:oMath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noProof/>
                <w:sz w:val="22"/>
                <w:szCs w:val="22"/>
              </w:rPr>
              <m:t>im</m:t>
            </m:r>
          </m:e>
        </m:ba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/>
            <w:noProof/>
            <w:sz w:val="22"/>
            <w:szCs w:val="22"/>
          </w:rPr>
          <m:t>ker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</m:oMath>
      <w:r w:rsidRPr="00351611">
        <w:rPr>
          <w:noProof/>
          <w:sz w:val="22"/>
          <w:szCs w:val="22"/>
        </w:rPr>
        <w:t xml:space="preserve"> .</w:t>
      </w:r>
    </w:p>
    <w:p w:rsidR="00CD489A" w:rsidRPr="00351611" w:rsidRDefault="00CD489A" w:rsidP="005E35E1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Pr="00351611" w:rsidRDefault="005E35E1" w:rsidP="00CD489A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Conversely, suppose that </w:t>
      </w:r>
      <m:oMath>
        <m:r>
          <w:rPr>
            <w:rFonts w:ascii="Cambria Math" w:hAnsi="Cambria Math"/>
            <w:noProof/>
            <w:sz w:val="22"/>
            <w:szCs w:val="22"/>
          </w:rPr>
          <m:t>Z</m:t>
        </m:r>
      </m:oMath>
      <w:r w:rsidRPr="00351611">
        <w:rPr>
          <w:noProof/>
          <w:sz w:val="22"/>
          <w:szCs w:val="22"/>
        </w:rPr>
        <w:t xml:space="preserve"> is closed in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 xml:space="preserve"> and </w:t>
      </w:r>
      <m:oMath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noProof/>
                <w:sz w:val="22"/>
                <w:szCs w:val="22"/>
              </w:rPr>
              <m:t>im</m:t>
            </m:r>
          </m:e>
        </m:ba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/>
            <w:noProof/>
            <w:sz w:val="22"/>
            <w:szCs w:val="22"/>
          </w:rPr>
          <m:t>ker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.</m:t>
        </m:r>
      </m:oMath>
    </w:p>
    <w:p w:rsidR="005E35E1" w:rsidRDefault="005E35E1" w:rsidP="00CD489A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To show that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 xml:space="preserve"> is weakly amenable, take a bounded derivation </w:t>
      </w:r>
      <m:oMath>
        <m:r>
          <w:rPr>
            <w:rFonts w:ascii="Cambria Math" w:hAnsi="Cambria Math"/>
            <w:noProof/>
            <w:sz w:val="22"/>
            <w:szCs w:val="22"/>
          </w:rPr>
          <m:t>D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:A→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.</m:t>
        </m:r>
      </m:oMath>
      <w:r w:rsidRPr="00351611">
        <w:rPr>
          <w:noProof/>
          <w:sz w:val="22"/>
          <w:szCs w:val="22"/>
        </w:rPr>
        <w:t xml:space="preserve"> As above, we have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∘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=0</m:t>
        </m:r>
      </m:oMath>
      <w:r w:rsidRPr="00351611">
        <w:rPr>
          <w:noProof/>
          <w:sz w:val="22"/>
          <w:szCs w:val="22"/>
        </w:rPr>
        <w:t xml:space="preserve"> . Thus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|</m:t>
        </m:r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noProof/>
                <w:sz w:val="22"/>
                <w:szCs w:val="22"/>
              </w:rPr>
              <m:t>im</m:t>
            </m:r>
          </m:e>
        </m:ba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=0 .</m:t>
        </m:r>
      </m:oMath>
      <w:r w:rsidRPr="00351611">
        <w:rPr>
          <w:noProof/>
          <w:sz w:val="22"/>
          <w:szCs w:val="22"/>
        </w:rPr>
        <w:t xml:space="preserve"> But </w:t>
      </w:r>
      <m:oMath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noProof/>
                <w:sz w:val="22"/>
                <w:szCs w:val="22"/>
              </w:rPr>
              <m:t>im</m:t>
            </m:r>
          </m:e>
        </m:ba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/>
            <w:noProof/>
            <w:sz w:val="22"/>
            <w:szCs w:val="22"/>
          </w:rPr>
          <m:t>ker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,</m:t>
        </m:r>
      </m:oMath>
      <w:r w:rsidRPr="00351611">
        <w:rPr>
          <w:noProof/>
          <w:sz w:val="22"/>
          <w:szCs w:val="22"/>
        </w:rPr>
        <w:t xml:space="preserve"> and so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|</m:t>
        </m:r>
        <m:r>
          <w:rPr>
            <w:rFonts w:ascii="Cambria Math" w:hAnsi="Cambria Math"/>
            <w:noProof/>
            <w:sz w:val="22"/>
            <w:szCs w:val="22"/>
          </w:rPr>
          <m:t>ker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=0 .</m:t>
        </m:r>
      </m:oMath>
      <w:r w:rsidRPr="00351611">
        <w:rPr>
          <w:noProof/>
          <w:sz w:val="22"/>
          <w:szCs w:val="22"/>
        </w:rPr>
        <w:t xml:space="preserve"> This show that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sub>
        </m:sSub>
      </m:oMath>
      <w:r w:rsidRPr="00351611">
        <w:rPr>
          <w:noProof/>
          <w:sz w:val="22"/>
          <w:szCs w:val="22"/>
        </w:rPr>
        <w:t xml:space="preserve"> defines a continuous linear functional on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(A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A)/</m:t>
        </m:r>
        <m:r>
          <w:rPr>
            <w:rFonts w:ascii="Cambria Math" w:hAnsi="Cambria Math"/>
            <w:noProof/>
            <w:sz w:val="22"/>
            <w:szCs w:val="22"/>
          </w:rPr>
          <m:t>ker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/>
            <w:noProof/>
            <w:sz w:val="22"/>
            <w:szCs w:val="22"/>
          </w:rPr>
          <m:t>im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  <m:t xml:space="preserve"> ⋅ </m:t>
                    </m:r>
                  </m:e>
                </m:d>
              </m:e>
              <m:sub>
                <m:r>
                  <w:rPr>
                    <w:rFonts w:ascii="Cambria Math" w:hAnsi="Cambria Math" w:cs="Cambria Math"/>
                    <w:noProof/>
                    <w:sz w:val="22"/>
                    <w:szCs w:val="22"/>
                  </w:rPr>
                  <m:t>π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.</m:t>
        </m:r>
      </m:oMath>
      <w:r w:rsidRPr="00351611">
        <w:rPr>
          <w:noProof/>
          <w:sz w:val="22"/>
          <w:szCs w:val="22"/>
        </w:rPr>
        <w:t xml:space="preserve"> Since </w:t>
      </w:r>
      <m:oMath>
        <m:r>
          <w:rPr>
            <w:rFonts w:ascii="Cambria Math" w:hAnsi="Cambria Math"/>
            <w:noProof/>
            <w:sz w:val="22"/>
            <w:szCs w:val="22"/>
          </w:rPr>
          <m:t>Z</m:t>
        </m:r>
      </m:oMath>
      <w:r w:rsidRPr="00351611">
        <w:rPr>
          <w:noProof/>
          <w:sz w:val="22"/>
          <w:szCs w:val="22"/>
        </w:rPr>
        <w:t xml:space="preserve"> is closed in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 xml:space="preserve"> , the norms </w:t>
      </w:r>
      <m:oMath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 xml:space="preserve"> ⋅ </m:t>
            </m:r>
          </m:e>
        </m:d>
      </m:oMath>
      <w:r w:rsidRPr="00351611">
        <w:rPr>
          <w:noProof/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 xml:space="preserve"> ⋅ </m:t>
                </m:r>
              </m:e>
            </m:d>
          </m:e>
          <m:sub>
            <m:r>
              <w:rPr>
                <w:rFonts w:ascii="Cambria Math" w:hAnsi="Cambria Math" w:cs="Cambria Math"/>
                <w:noProof/>
                <w:sz w:val="22"/>
                <w:szCs w:val="22"/>
              </w:rPr>
              <m:t>π</m:t>
            </m:r>
          </m:sub>
        </m:sSub>
      </m:oMath>
      <w:r w:rsidRPr="00351611">
        <w:rPr>
          <w:noProof/>
          <w:sz w:val="22"/>
          <w:szCs w:val="22"/>
        </w:rPr>
        <w:t xml:space="preserve"> are equivalent on </w:t>
      </w:r>
      <m:oMath>
        <m:r>
          <w:rPr>
            <w:rFonts w:ascii="Cambria Math" w:hAnsi="Cambria Math"/>
            <w:noProof/>
            <w:sz w:val="22"/>
            <w:szCs w:val="22"/>
          </w:rPr>
          <m:t>Z</m:t>
        </m:r>
      </m:oMath>
      <w:r w:rsidRPr="00351611">
        <w:rPr>
          <w:noProof/>
          <w:sz w:val="22"/>
          <w:szCs w:val="22"/>
        </w:rPr>
        <w:t xml:space="preserve"> . Hence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sub>
        </m:sSub>
      </m:oMath>
      <w:r w:rsidRPr="00351611">
        <w:rPr>
          <w:noProof/>
          <w:sz w:val="22"/>
          <w:szCs w:val="22"/>
        </w:rPr>
        <w:t xml:space="preserve"> is also a continuous linear functional on </w:t>
      </w:r>
      <m:oMath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d>
              <m:dPr>
                <m:begChr m:val="‖"/>
                <m:endChr m:val="‖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 xml:space="preserve"> ⋅ </m:t>
                </m:r>
              </m:e>
            </m:d>
          </m:e>
        </m:d>
      </m:oMath>
      <w:r w:rsidRPr="00351611">
        <w:rPr>
          <w:noProof/>
          <w:sz w:val="22"/>
          <w:szCs w:val="22"/>
        </w:rPr>
        <w:t xml:space="preserve">. By the Hahn–Banach theorem,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sub>
        </m:sSub>
      </m:oMath>
      <w:r w:rsidRPr="00351611">
        <w:rPr>
          <w:noProof/>
          <w:sz w:val="22"/>
          <w:szCs w:val="22"/>
        </w:rPr>
        <w:t xml:space="preserve"> extends to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.</m:t>
        </m:r>
      </m:oMath>
      <w:r w:rsidRPr="00351611">
        <w:rPr>
          <w:noProof/>
          <w:sz w:val="22"/>
          <w:szCs w:val="22"/>
        </w:rPr>
        <w:t xml:space="preserve"> We have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∘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</m:oMath>
      <w:r w:rsidRPr="00351611">
        <w:rPr>
          <w:noProof/>
          <w:sz w:val="22"/>
          <w:szCs w:val="22"/>
        </w:rPr>
        <w:t xml:space="preserve"> on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 ,</m:t>
        </m:r>
      </m:oMath>
      <w:r w:rsidRPr="00351611">
        <w:rPr>
          <w:noProof/>
          <w:sz w:val="22"/>
          <w:szCs w:val="22"/>
        </w:rPr>
        <w:t xml:space="preserve"> and so </w:t>
      </w:r>
      <m:oMath>
        <m:r>
          <w:rPr>
            <w:rFonts w:ascii="Cambria Math" w:hAnsi="Cambria Math"/>
            <w:noProof/>
            <w:sz w:val="22"/>
            <w:szCs w:val="22"/>
          </w:rPr>
          <m:t>D</m:t>
        </m:r>
      </m:oMath>
      <w:r w:rsidRPr="00351611">
        <w:rPr>
          <w:noProof/>
          <w:sz w:val="22"/>
          <w:szCs w:val="22"/>
        </w:rPr>
        <w:t xml:space="preserve"> is the inner derivation determined by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.</m:t>
        </m:r>
      </m:oMath>
      <w:r w:rsidRPr="00351611">
        <w:rPr>
          <w:noProof/>
          <w:sz w:val="22"/>
          <w:szCs w:val="22"/>
        </w:rPr>
        <w:t xml:space="preserve"> Therefore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 xml:space="preserve"> is weakly amenable.Thus the theorem is proved.            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∎</m:t>
        </m:r>
      </m:oMath>
    </w:p>
    <w:p w:rsidR="00CD489A" w:rsidRPr="00351611" w:rsidRDefault="00CD489A" w:rsidP="00CD489A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CD489A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Note that in the commutative case, we see that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=0</m:t>
        </m:r>
      </m:oMath>
      <w:r w:rsidRPr="00351611">
        <w:rPr>
          <w:noProof/>
          <w:sz w:val="22"/>
          <w:szCs w:val="22"/>
        </w:rPr>
        <w:t xml:space="preserve">, and so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 xml:space="preserve"> is weakly amenable if and only if </w:t>
      </w:r>
      <m:oMath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noProof/>
                <w:sz w:val="22"/>
                <w:szCs w:val="22"/>
              </w:rPr>
              <m:t>im</m:t>
            </m:r>
          </m:e>
        </m:ba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=A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 xml:space="preserve"> .</w:t>
      </w:r>
    </w:p>
    <w:p w:rsidR="00CD489A" w:rsidRPr="00351611" w:rsidRDefault="00CD489A" w:rsidP="00CD489A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Default="005E35E1" w:rsidP="00CD489A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351611">
        <w:rPr>
          <w:noProof/>
          <w:sz w:val="22"/>
          <w:szCs w:val="22"/>
        </w:rPr>
        <w:t xml:space="preserve">In the following theorem, we present the Groenbaek’s characterization of weak amenability of commutative Banach algebras. Let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noProof/>
          <w:sz w:val="22"/>
          <w:szCs w:val="22"/>
        </w:rPr>
        <w:t xml:space="preserve"> be a commutative Banach algebra. We recall the subspace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K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</m:oMath>
      <w:r w:rsidRPr="00351611">
        <w:rPr>
          <w:noProof/>
          <w:sz w:val="22"/>
          <w:szCs w:val="22"/>
        </w:rPr>
        <w:t xml:space="preserve"> of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#</m:t>
            </m:r>
          </m:sup>
        </m:sSup>
      </m:oMath>
      <w:r w:rsidRPr="00351611">
        <w:rPr>
          <w:noProof/>
          <w:sz w:val="22"/>
          <w:szCs w:val="22"/>
        </w:rPr>
        <w:t xml:space="preserve"> was defined in (</w:t>
      </w:r>
      <w:r w:rsidR="00CD489A">
        <w:rPr>
          <w:noProof/>
          <w:sz w:val="22"/>
          <w:szCs w:val="22"/>
        </w:rPr>
        <w:t>1.1</w:t>
      </w:r>
      <w:r w:rsidRPr="00351611">
        <w:rPr>
          <w:noProof/>
          <w:sz w:val="22"/>
          <w:szCs w:val="22"/>
        </w:rPr>
        <w:t xml:space="preserve">). </w:t>
      </w:r>
    </w:p>
    <w:p w:rsidR="00CD489A" w:rsidRPr="00351611" w:rsidRDefault="00CD489A" w:rsidP="00CD489A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5E35E1" w:rsidRPr="00351611" w:rsidRDefault="005E35E1" w:rsidP="00CD489A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w:r w:rsidRPr="00351611">
        <w:rPr>
          <w:b/>
          <w:bCs/>
          <w:noProof/>
          <w:sz w:val="22"/>
          <w:szCs w:val="22"/>
        </w:rPr>
        <w:t xml:space="preserve">Theorem 2.2 </w:t>
      </w:r>
      <w:r w:rsidRPr="00351611">
        <w:rPr>
          <w:i/>
          <w:iCs/>
          <w:noProof/>
          <w:sz w:val="22"/>
          <w:szCs w:val="22"/>
        </w:rPr>
        <w:t xml:space="preserve"> (Groenbaek) Let </w:t>
      </w:r>
      <m:oMath>
        <m:r>
          <m:rPr>
            <m:scr m:val="script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i/>
          <w:iCs/>
          <w:noProof/>
          <w:sz w:val="22"/>
          <w:szCs w:val="22"/>
        </w:rPr>
        <w:t xml:space="preserve"> be a commutative Banach algebra. Then </w:t>
      </w:r>
      <m:oMath>
        <m:r>
          <m:rPr>
            <m:scr m:val="script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351611">
        <w:rPr>
          <w:i/>
          <w:iCs/>
          <w:noProof/>
          <w:sz w:val="22"/>
          <w:szCs w:val="22"/>
        </w:rPr>
        <w:t xml:space="preserve"> is weakly amenable if and only if </w:t>
      </w:r>
      <m:oMath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sSubSup>
              <m:sSub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K</m:t>
                </m:r>
              </m:e>
              <m:sub>
                <m:r>
                  <m:rPr>
                    <m:scr m:val="script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sub>
              <m:sup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2</m:t>
                </m:r>
              </m:sup>
            </m:sSubSup>
          </m:e>
        </m:bar>
        <m:r>
          <w:rPr>
            <w:rFonts w:ascii="Cambria Math" w:hAnsi="Cambria Math"/>
            <w:noProof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K</m:t>
            </m:r>
          </m:e>
          <m:sub>
            <m:r>
              <m:rPr>
                <m:scr m:val="script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</m:oMath>
      <w:r w:rsidRPr="00351611">
        <w:rPr>
          <w:i/>
          <w:iCs/>
          <w:noProof/>
          <w:sz w:val="22"/>
          <w:szCs w:val="22"/>
        </w:rPr>
        <w:t xml:space="preserve">.           </w:t>
      </w:r>
      <m:oMath>
        <m:r>
          <w:rPr>
            <w:rFonts w:ascii="Cambria Math" w:hAnsi="Cambria Math"/>
            <w:noProof/>
            <w:sz w:val="22"/>
            <w:szCs w:val="22"/>
          </w:rPr>
          <m:t>∎</m:t>
        </m:r>
      </m:oMath>
    </w:p>
    <w:p w:rsidR="005E35E1" w:rsidRDefault="005E35E1" w:rsidP="005E35E1">
      <w:pPr>
        <w:spacing w:after="120"/>
        <w:jc w:val="both"/>
        <w:rPr>
          <w:b/>
          <w:bCs/>
        </w:rPr>
      </w:pPr>
    </w:p>
    <w:p w:rsidR="005E35E1" w:rsidRDefault="005E35E1" w:rsidP="007620B8">
      <w:pPr>
        <w:spacing w:after="120"/>
        <w:jc w:val="both"/>
        <w:rPr>
          <w:b/>
          <w:bCs/>
          <w:smallCaps/>
          <w:sz w:val="28"/>
        </w:rPr>
      </w:pPr>
      <w:r>
        <w:rPr>
          <w:b/>
          <w:bCs/>
          <w:smallCaps/>
          <w:sz w:val="28"/>
        </w:rPr>
        <w:t xml:space="preserve">3. </w:t>
      </w:r>
      <w:r w:rsidR="007620B8" w:rsidRPr="003103BD">
        <w:rPr>
          <w:b/>
          <w:bCs/>
          <w:sz w:val="28"/>
          <w:szCs w:val="28"/>
        </w:rPr>
        <w:t>The equivalence of two characterizations</w:t>
      </w:r>
    </w:p>
    <w:p w:rsidR="007620B8" w:rsidRPr="00B17F5C" w:rsidRDefault="007620B8" w:rsidP="003103BD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>In this section, we shall deal with commutative Banach algebras. We shall prove a nice equivalence between Groenbaek’s and Johnson’s characterizations; we continue to use same notions and symbols that we mentioned in the previous section. In fact, we restrict to unital algebras.</w:t>
      </w:r>
    </w:p>
    <w:p w:rsidR="007620B8" w:rsidRPr="00B17F5C" w:rsidRDefault="007620B8" w:rsidP="007620B8">
      <w:pPr>
        <w:tabs>
          <w:tab w:val="center" w:pos="4800"/>
          <w:tab w:val="right" w:pos="9500"/>
        </w:tabs>
        <w:ind w:firstLine="720"/>
        <w:jc w:val="both"/>
        <w:rPr>
          <w:noProof/>
          <w:sz w:val="22"/>
          <w:szCs w:val="22"/>
        </w:rPr>
      </w:pPr>
    </w:p>
    <w:p w:rsidR="007620B8" w:rsidRPr="00B17F5C" w:rsidRDefault="007620B8" w:rsidP="003103BD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w:r w:rsidRPr="00B17F5C">
        <w:rPr>
          <w:b/>
          <w:bCs/>
          <w:noProof/>
          <w:sz w:val="22"/>
          <w:szCs w:val="22"/>
        </w:rPr>
        <w:t xml:space="preserve">Theorem 3.1 </w:t>
      </w:r>
      <w:r w:rsidRPr="00B17F5C">
        <w:rPr>
          <w:i/>
          <w:iCs/>
          <w:noProof/>
          <w:sz w:val="22"/>
          <w:szCs w:val="22"/>
        </w:rPr>
        <w:t xml:space="preserve">Let </w:t>
      </w:r>
      <m:oMath>
        <m:r>
          <m:rPr>
            <m:scr m:val="script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B17F5C">
        <w:rPr>
          <w:i/>
          <w:iCs/>
          <w:noProof/>
          <w:sz w:val="22"/>
          <w:szCs w:val="22"/>
        </w:rPr>
        <w:t xml:space="preserve"> be a unital, commutative Banach algebra. Then the following are equivalent:  </w:t>
      </w:r>
    </w:p>
    <w:p w:rsidR="007620B8" w:rsidRPr="00B17F5C" w:rsidRDefault="00CA7B74" w:rsidP="00CA7B74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(i)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="007620B8" w:rsidRPr="00B17F5C">
        <w:rPr>
          <w:noProof/>
          <w:sz w:val="22"/>
          <w:szCs w:val="22"/>
        </w:rPr>
        <w:t xml:space="preserve"> is weakly amenable; </w:t>
      </w:r>
    </w:p>
    <w:p w:rsidR="007620B8" w:rsidRPr="00B17F5C" w:rsidRDefault="00CA7B74" w:rsidP="00CA7B74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(ii)</w:t>
      </w:r>
      <m:oMath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sSubSup>
              <m:sSub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K</m:t>
                </m:r>
              </m:e>
              <m:sub>
                <m:r>
                  <m:rPr>
                    <m:scr m:val="script"/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2</m:t>
                </m:r>
              </m:sup>
            </m:sSubSup>
          </m:e>
        </m:ba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K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</m:oMath>
      <w:r w:rsidR="007620B8" w:rsidRPr="00B17F5C">
        <w:rPr>
          <w:noProof/>
          <w:sz w:val="22"/>
          <w:szCs w:val="22"/>
        </w:rPr>
        <w:t xml:space="preserve"> ; </w:t>
      </w:r>
    </w:p>
    <w:p w:rsidR="007620B8" w:rsidRPr="00B17F5C" w:rsidRDefault="00CA7B74" w:rsidP="00CA7B74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(iii)</w:t>
      </w:r>
      <m:oMath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im</m:t>
            </m:r>
          </m:e>
        </m:ba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=A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="007620B8" w:rsidRPr="00B17F5C">
        <w:rPr>
          <w:noProof/>
          <w:sz w:val="22"/>
          <w:szCs w:val="22"/>
        </w:rPr>
        <w:t xml:space="preserve"> . </w:t>
      </w:r>
    </w:p>
    <w:p w:rsidR="007620B8" w:rsidRPr="00B17F5C" w:rsidRDefault="007620B8" w:rsidP="007620B8">
      <w:pPr>
        <w:tabs>
          <w:tab w:val="center" w:pos="4800"/>
          <w:tab w:val="right" w:pos="9500"/>
        </w:tabs>
        <w:ind w:firstLine="720"/>
        <w:jc w:val="both"/>
        <w:rPr>
          <w:noProof/>
          <w:sz w:val="22"/>
          <w:szCs w:val="22"/>
        </w:rPr>
      </w:pPr>
    </w:p>
    <w:p w:rsidR="007620B8" w:rsidRDefault="007620B8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b/>
          <w:bCs/>
          <w:noProof/>
          <w:sz w:val="22"/>
          <w:szCs w:val="22"/>
        </w:rPr>
        <w:lastRenderedPageBreak/>
        <w:t>Proof</w:t>
      </w:r>
      <w:r w:rsidRPr="00B17F5C">
        <w:rPr>
          <w:noProof/>
          <w:sz w:val="22"/>
          <w:szCs w:val="22"/>
        </w:rPr>
        <w:t xml:space="preserve"> By Theorem 2.2, (i) and (ii) are equivalent. By Theorem 2.1 (in the commutative case), (i) and (iii) are equivalent. We shall give a direct proof that (ii) and (iii) are equivalent, thus giving a proof that is independent of Theorem 2.2 .</w:t>
      </w:r>
    </w:p>
    <w:p w:rsidR="00F3486F" w:rsidRPr="00B17F5C" w:rsidRDefault="00F3486F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Default="007620B8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We write </w:t>
      </w:r>
      <m:oMath>
        <m:r>
          <w:rPr>
            <w:rFonts w:ascii="Cambria Math" w:hAnsi="Cambria Math"/>
            <w:noProof/>
            <w:sz w:val="22"/>
            <w:szCs w:val="22"/>
          </w:rPr>
          <m:t>K</m:t>
        </m:r>
      </m:oMath>
      <w:r w:rsidRPr="00B17F5C">
        <w:rPr>
          <w:noProof/>
          <w:sz w:val="22"/>
          <w:szCs w:val="22"/>
        </w:rPr>
        <w:t xml:space="preserve"> for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K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</m:oMath>
      <w:r w:rsidRPr="00B17F5C">
        <w:rPr>
          <w:noProof/>
          <w:sz w:val="22"/>
          <w:szCs w:val="22"/>
        </w:rPr>
        <w:t xml:space="preserve"> , and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</m:oMath>
      <w:r w:rsidRPr="00B17F5C">
        <w:rPr>
          <w:noProof/>
          <w:sz w:val="22"/>
          <w:szCs w:val="22"/>
        </w:rPr>
        <w:t xml:space="preserve"> for the identity of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B17F5C">
        <w:rPr>
          <w:noProof/>
          <w:sz w:val="22"/>
          <w:szCs w:val="22"/>
        </w:rPr>
        <w:t xml:space="preserve"> .</w:t>
      </w:r>
    </w:p>
    <w:p w:rsidR="00F3486F" w:rsidRDefault="00F3486F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Pr="00B17F5C" w:rsidRDefault="007620B8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First we suppose that (ii) holds, so that </w:t>
      </w:r>
      <m:oMath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2</m:t>
                </m:r>
              </m:sup>
            </m:sSup>
          </m:e>
        </m:ba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/>
            <w:noProof/>
            <w:sz w:val="22"/>
            <w:szCs w:val="22"/>
          </w:rPr>
          <m:t>K</m:t>
        </m:r>
      </m:oMath>
      <w:r w:rsidRPr="00B17F5C">
        <w:rPr>
          <w:noProof/>
          <w:sz w:val="22"/>
          <w:szCs w:val="22"/>
        </w:rPr>
        <w:t xml:space="preserve">. We shall show that </w:t>
      </w:r>
      <m:oMath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noProof/>
                <w:sz w:val="22"/>
                <w:szCs w:val="22"/>
              </w:rPr>
              <m:t>im</m:t>
            </m:r>
          </m:e>
        </m:ba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=A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B17F5C">
        <w:rPr>
          <w:noProof/>
          <w:sz w:val="22"/>
          <w:szCs w:val="22"/>
        </w:rPr>
        <w:t>, and hence obtain (iii).</w:t>
      </w:r>
    </w:p>
    <w:p w:rsidR="007620B8" w:rsidRDefault="007620B8" w:rsidP="007620B8">
      <w:pPr>
        <w:tabs>
          <w:tab w:val="center" w:pos="4800"/>
          <w:tab w:val="right" w:pos="9500"/>
        </w:tabs>
        <w:ind w:firstLine="720"/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Set </w:t>
      </w:r>
      <m:oMath>
        <m:r>
          <m:rPr>
            <m:sty m:val="p"/>
          </m:rP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noProof/>
                <w:sz w:val="22"/>
                <w:szCs w:val="22"/>
              </w:rPr>
              <m:t>im</m:t>
            </m:r>
          </m:e>
        </m:ba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</m:oMath>
      <w:r w:rsidRPr="00B17F5C">
        <w:rPr>
          <w:noProof/>
          <w:sz w:val="22"/>
          <w:szCs w:val="22"/>
        </w:rPr>
        <w:t xml:space="preserve">, so that </w:t>
      </w:r>
    </w:p>
    <w:p w:rsidR="00F3486F" w:rsidRPr="00B17F5C" w:rsidRDefault="00F3486F" w:rsidP="007620B8">
      <w:pPr>
        <w:tabs>
          <w:tab w:val="center" w:pos="4800"/>
          <w:tab w:val="right" w:pos="9500"/>
        </w:tabs>
        <w:ind w:firstLine="720"/>
        <w:jc w:val="both"/>
        <w:rPr>
          <w:noProof/>
          <w:sz w:val="22"/>
          <w:szCs w:val="22"/>
        </w:rPr>
      </w:pPr>
    </w:p>
    <w:p w:rsidR="007620B8" w:rsidRDefault="007620B8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noProof/>
                <w:sz w:val="22"/>
                <w:szCs w:val="22"/>
              </w:rPr>
              <m:t>lin</m:t>
            </m:r>
          </m:e>
        </m:bar>
        <m:d>
          <m:dPr>
            <m:begChr m:val="{"/>
            <m:endChr m:val="}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bc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+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ca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: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c</m:t>
            </m:r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∈A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.</m:t>
        </m:r>
      </m:oMath>
      <w:r w:rsidRPr="00B17F5C">
        <w:rPr>
          <w:noProof/>
          <w:sz w:val="22"/>
          <w:szCs w:val="22"/>
        </w:rPr>
        <w:tab/>
        <w:t>(3.1)</w:t>
      </w:r>
    </w:p>
    <w:p w:rsidR="00F3486F" w:rsidRPr="00B17F5C" w:rsidRDefault="00F3486F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7620B8" w:rsidRDefault="007620B8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By taking </w:t>
      </w:r>
      <m:oMath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</m:oMath>
      <w:r w:rsidRPr="00B17F5C">
        <w:rPr>
          <w:noProof/>
          <w:sz w:val="22"/>
          <w:szCs w:val="22"/>
        </w:rPr>
        <w:t xml:space="preserve"> , we see that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ca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r>
          <m:rPr>
            <m:sty m:val="p"/>
          </m:rPr>
          <w:rPr>
            <w:rFonts w:ascii="Cambria Math" w:hAnsi="Cambria Math" w:cs="Cambria Math"/>
            <w:noProof/>
            <w:sz w:val="22"/>
            <w:szCs w:val="22"/>
          </w:rPr>
          <m:t>Λ</m:t>
        </m:r>
      </m:oMath>
      <w:r w:rsidRPr="00B17F5C">
        <w:rPr>
          <w:noProof/>
          <w:sz w:val="22"/>
          <w:szCs w:val="22"/>
        </w:rPr>
        <w:t xml:space="preserve"> for each </w:t>
      </w:r>
      <m:oMath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c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</m:t>
        </m:r>
      </m:oMath>
      <w:r w:rsidRPr="00B17F5C">
        <w:rPr>
          <w:noProof/>
          <w:sz w:val="22"/>
          <w:szCs w:val="22"/>
        </w:rPr>
        <w:t xml:space="preserve"> .</w:t>
      </w:r>
    </w:p>
    <w:p w:rsidR="00F3486F" w:rsidRPr="00B17F5C" w:rsidRDefault="00F3486F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Default="007620B8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Take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m:rPr>
                    <m:scr m:val="script"/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  <m:acc>
                  <m:acc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  <m:t>⊗</m:t>
                    </m:r>
                  </m:e>
                </m:acc>
                <m:r>
                  <m:rPr>
                    <m:scr m:val="script"/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*</m:t>
            </m:r>
          </m:sup>
        </m:sSup>
      </m:oMath>
      <w:r w:rsidRPr="00B17F5C">
        <w:rPr>
          <w:noProof/>
          <w:sz w:val="22"/>
          <w:szCs w:val="22"/>
        </w:rPr>
        <w:t xml:space="preserve"> such that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|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noProof/>
                <w:sz w:val="22"/>
                <w:szCs w:val="22"/>
              </w:rPr>
              <m:t>Λ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=0</m:t>
        </m:r>
      </m:oMath>
      <w:r w:rsidRPr="00B17F5C">
        <w:rPr>
          <w:noProof/>
          <w:sz w:val="22"/>
          <w:szCs w:val="22"/>
        </w:rPr>
        <w:t xml:space="preserve"> .</w:t>
      </w:r>
    </w:p>
    <w:p w:rsidR="00F3486F" w:rsidRPr="00B17F5C" w:rsidRDefault="00F3486F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Pr="00B17F5C" w:rsidRDefault="007620B8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Let </w:t>
      </w:r>
      <m:oMath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c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</m:t>
        </m:r>
      </m:oMath>
      <w:r w:rsidRPr="00B17F5C">
        <w:rPr>
          <w:noProof/>
          <w:sz w:val="22"/>
          <w:szCs w:val="22"/>
        </w:rPr>
        <w:t xml:space="preserve"> . Then </w:t>
      </w:r>
    </w:p>
    <w:p w:rsidR="007620B8" w:rsidRDefault="007620B8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ab/>
      </w:r>
      <m:oMath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ca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)=0 .</m:t>
        </m:r>
      </m:oMath>
      <w:r w:rsidRPr="00B17F5C">
        <w:rPr>
          <w:noProof/>
          <w:sz w:val="22"/>
          <w:szCs w:val="22"/>
        </w:rPr>
        <w:tab/>
        <w:t>(3.2)</w:t>
      </w:r>
    </w:p>
    <w:p w:rsidR="00F3486F" w:rsidRPr="00B17F5C" w:rsidRDefault="00F3486F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F3486F" w:rsidRDefault="007620B8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Similarly, putting </w:t>
      </w:r>
      <m:oMath>
        <m:r>
          <w:rPr>
            <w:rFonts w:ascii="Cambria Math" w:hAnsi="Cambria Math"/>
            <w:noProof/>
            <w:sz w:val="22"/>
            <w:szCs w:val="22"/>
          </w:rPr>
          <m:t>c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</m:oMath>
      <w:r w:rsidRPr="00B17F5C">
        <w:rPr>
          <w:noProof/>
          <w:sz w:val="22"/>
          <w:szCs w:val="22"/>
        </w:rPr>
        <w:t xml:space="preserve"> in (3.1), we have </w:t>
      </w:r>
      <m:oMath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r>
          <w:rPr>
            <w:rFonts w:ascii="Cambria Math" w:hAnsi="Cambria Math"/>
            <w:noProof/>
            <w:sz w:val="22"/>
            <w:szCs w:val="22"/>
          </w:rPr>
          <m:t>ab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+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a</m:t>
        </m:r>
      </m:oMath>
      <w:r w:rsidRPr="00B17F5C">
        <w:rPr>
          <w:noProof/>
          <w:sz w:val="22"/>
          <w:szCs w:val="22"/>
        </w:rPr>
        <w:t xml:space="preserve"> in </w:t>
      </w:r>
      <m:oMath>
        <m:r>
          <m:rPr>
            <m:sty m:val="p"/>
          </m:rPr>
          <w:rPr>
            <w:rFonts w:ascii="Cambria Math" w:hAnsi="Cambria Math" w:cs="Cambria Math"/>
            <w:noProof/>
            <w:sz w:val="22"/>
            <w:szCs w:val="22"/>
          </w:rPr>
          <m:t>Λ</m:t>
        </m:r>
      </m:oMath>
      <w:r w:rsidRPr="00B17F5C">
        <w:rPr>
          <w:noProof/>
          <w:sz w:val="22"/>
          <w:szCs w:val="22"/>
        </w:rPr>
        <w:t xml:space="preserve"> , and so</w:t>
      </w:r>
    </w:p>
    <w:p w:rsidR="007620B8" w:rsidRPr="00B17F5C" w:rsidRDefault="007620B8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Default="007620B8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ab/>
      </w:r>
      <m:oMath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)+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 .</m:t>
        </m:r>
      </m:oMath>
      <w:r w:rsidRPr="00B17F5C">
        <w:rPr>
          <w:noProof/>
          <w:sz w:val="22"/>
          <w:szCs w:val="22"/>
        </w:rPr>
        <w:tab/>
        <w:t>(3.3)</w:t>
      </w:r>
    </w:p>
    <w:p w:rsidR="00F3486F" w:rsidRPr="00B17F5C" w:rsidRDefault="00F3486F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7620B8" w:rsidRDefault="007620B8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Now we have </w:t>
      </w:r>
    </w:p>
    <w:p w:rsidR="00F3486F" w:rsidRPr="00B17F5C" w:rsidRDefault="00F3486F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Default="007620B8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)(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ab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+</m:t>
        </m:r>
        <m:r>
          <w:rPr>
            <w:rFonts w:ascii="Cambria Math" w:hAnsi="Cambria Math"/>
            <w:noProof/>
            <w:sz w:val="22"/>
            <w:szCs w:val="22"/>
          </w:rPr>
          <m:t>ab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,</m:t>
        </m:r>
      </m:oMath>
    </w:p>
    <w:p w:rsidR="00F3486F" w:rsidRPr="00B17F5C" w:rsidRDefault="00F3486F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7620B8" w:rsidRDefault="007620B8" w:rsidP="007620B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so that, from (3.2) and (3.3), we have </w:t>
      </w:r>
    </w:p>
    <w:p w:rsidR="00F3486F" w:rsidRPr="00B17F5C" w:rsidRDefault="00F3486F" w:rsidP="007620B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Pr="00B17F5C" w:rsidRDefault="007620B8" w:rsidP="007620B8">
      <w:pPr>
        <w:tabs>
          <w:tab w:val="left" w:pos="1500"/>
          <w:tab w:val="right" w:pos="9500"/>
        </w:tabs>
        <w:ind w:firstLine="720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ab/>
      </w:r>
      <m:oMath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(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e</m:t>
                </m:r>
              </m:e>
              <m:sub>
                <m:r>
                  <m:rPr>
                    <m:scr m:val="script"/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e</m:t>
                </m:r>
              </m:e>
              <m:sub>
                <m:r>
                  <m:rPr>
                    <m:scr m:val="script"/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)(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e</m:t>
                </m:r>
              </m:e>
              <m:sub>
                <m:r>
                  <m:rPr>
                    <m:scr m:val="script"/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e</m:t>
                </m:r>
              </m:e>
              <m:sub>
                <m:r>
                  <m:rPr>
                    <m:scr m:val="script"/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ab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)+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</m:t>
        </m:r>
      </m:oMath>
    </w:p>
    <w:p w:rsidR="007620B8" w:rsidRDefault="007620B8" w:rsidP="007620B8">
      <w:pPr>
        <w:tabs>
          <w:tab w:val="left" w:pos="1500"/>
          <w:tab w:val="right" w:pos="9500"/>
        </w:tabs>
        <w:ind w:firstLine="720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)-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)=0 .</m:t>
        </m:r>
      </m:oMath>
    </w:p>
    <w:p w:rsidR="00F3486F" w:rsidRPr="00B17F5C" w:rsidRDefault="00F3486F" w:rsidP="007620B8">
      <w:pPr>
        <w:tabs>
          <w:tab w:val="left" w:pos="1500"/>
          <w:tab w:val="right" w:pos="9500"/>
        </w:tabs>
        <w:ind w:firstLine="720"/>
        <w:rPr>
          <w:noProof/>
          <w:sz w:val="22"/>
          <w:szCs w:val="22"/>
        </w:rPr>
      </w:pPr>
    </w:p>
    <w:p w:rsidR="007620B8" w:rsidRDefault="007620B8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We now </w:t>
      </w:r>
      <w:r w:rsidRPr="00B17F5C">
        <w:rPr>
          <w:i/>
          <w:iCs/>
          <w:noProof/>
          <w:sz w:val="22"/>
          <w:szCs w:val="22"/>
        </w:rPr>
        <w:t>claim</w:t>
      </w:r>
      <w:r w:rsidRPr="00B17F5C">
        <w:rPr>
          <w:noProof/>
          <w:sz w:val="22"/>
          <w:szCs w:val="22"/>
        </w:rPr>
        <w:t xml:space="preserve"> that </w:t>
      </w:r>
      <m:oMath>
        <m:r>
          <m:rPr>
            <m:sty m:val="p"/>
          </m:rP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2</m:t>
                </m:r>
              </m:sup>
            </m:sSup>
          </m:e>
        </m:ba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)=0</m:t>
        </m:r>
      </m:oMath>
      <w:r w:rsidRPr="00B17F5C">
        <w:rPr>
          <w:noProof/>
          <w:sz w:val="22"/>
          <w:szCs w:val="22"/>
        </w:rPr>
        <w:t xml:space="preserve"> . By Lemma 1.1, it is sufficient to show that </w:t>
      </w:r>
    </w:p>
    <w:p w:rsidR="00F3486F" w:rsidRPr="00B17F5C" w:rsidRDefault="00F3486F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bookmarkStart w:id="0" w:name="_GoBack"/>
    </w:p>
    <w:bookmarkEnd w:id="0"/>
    <w:p w:rsidR="007620B8" w:rsidRDefault="007620B8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ab/>
      </w:r>
      <m:oMath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(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)(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=0</m:t>
        </m:r>
      </m:oMath>
    </w:p>
    <w:p w:rsidR="00F3486F" w:rsidRPr="00B17F5C" w:rsidRDefault="00F3486F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7620B8" w:rsidRDefault="007620B8" w:rsidP="007620B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whenever </w:t>
      </w:r>
      <m:oMath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v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</m:t>
        </m:r>
      </m:oMath>
      <w:r w:rsidRPr="00B17F5C">
        <w:rPr>
          <w:noProof/>
          <w:sz w:val="22"/>
          <w:szCs w:val="22"/>
        </w:rPr>
        <w:t xml:space="preserve"> with </w:t>
      </w:r>
      <m:oMath>
        <m:r>
          <w:rPr>
            <w:rFonts w:ascii="Cambria Math" w:hAnsi="Cambria Math"/>
            <w:noProof/>
            <w:sz w:val="22"/>
            <w:szCs w:val="22"/>
          </w:rPr>
          <m:t>ab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</m:oMath>
      <w:r w:rsidRPr="00B17F5C">
        <w:rPr>
          <w:noProof/>
          <w:sz w:val="22"/>
          <w:szCs w:val="22"/>
        </w:rPr>
        <w:t xml:space="preserve"> and </w:t>
      </w:r>
      <m:oMath>
        <m:r>
          <w:rPr>
            <w:rFonts w:ascii="Cambria Math" w:hAnsi="Cambria Math"/>
            <w:noProof/>
            <w:sz w:val="22"/>
            <w:szCs w:val="22"/>
          </w:rPr>
          <m:t>uv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</m:oMath>
      <w:r w:rsidRPr="00B17F5C">
        <w:rPr>
          <w:noProof/>
          <w:sz w:val="22"/>
          <w:szCs w:val="22"/>
        </w:rPr>
        <w:t xml:space="preserve"> . Then 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)(</m:t>
        </m:r>
        <m:r>
          <w:rPr>
            <w:rFonts w:ascii="Cambria Math" w:hAnsi="Cambria Math"/>
            <w:noProof/>
            <w:sz w:val="22"/>
            <w:szCs w:val="22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v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</m:t>
        </m:r>
      </m:oMath>
      <w:r w:rsidRPr="00B17F5C">
        <w:rPr>
          <w:noProof/>
          <w:sz w:val="22"/>
          <w:szCs w:val="22"/>
        </w:rPr>
        <w:t xml:space="preserve"> is an element in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p>
        </m:sSup>
      </m:oMath>
      <w:r w:rsidRPr="00B17F5C">
        <w:rPr>
          <w:noProof/>
          <w:sz w:val="22"/>
          <w:szCs w:val="22"/>
        </w:rPr>
        <w:t xml:space="preserve"> , and, by using the following equalities: </w:t>
      </w:r>
    </w:p>
    <w:p w:rsidR="00F3486F" w:rsidRPr="00B17F5C" w:rsidRDefault="00F3486F" w:rsidP="007620B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Pr="00B17F5C" w:rsidRDefault="007620B8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ab/>
      </w:r>
      <m:oMath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au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bv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ubv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)+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bva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)+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noProof/>
            <w:sz w:val="22"/>
            <w:szCs w:val="22"/>
          </w:rPr>
          <m:t>v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 ;</m:t>
        </m:r>
      </m:oMath>
    </w:p>
    <w:p w:rsidR="007620B8" w:rsidRPr="00B17F5C" w:rsidRDefault="007620B8" w:rsidP="007620B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Pr="00B17F5C" w:rsidRDefault="007620B8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ab/>
      </w:r>
      <m:oMath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/>
            <w:noProof/>
            <w:sz w:val="22"/>
            <w:szCs w:val="22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/>
            <w:noProof/>
            <w:sz w:val="22"/>
            <w:szCs w:val="22"/>
          </w:rPr>
          <m:t>v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u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/>
            <w:noProof/>
            <w:sz w:val="22"/>
            <w:szCs w:val="22"/>
          </w:rPr>
          <m:t>v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)+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/>
            <w:noProof/>
            <w:sz w:val="22"/>
            <w:szCs w:val="22"/>
          </w:rPr>
          <m:t>v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)+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noProof/>
            <w:sz w:val="22"/>
            <w:szCs w:val="22"/>
          </w:rPr>
          <m:t>v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 ;</m:t>
        </m:r>
      </m:oMath>
    </w:p>
    <w:p w:rsidR="007620B8" w:rsidRPr="00B17F5C" w:rsidRDefault="007620B8" w:rsidP="007620B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Pr="00B17F5C" w:rsidRDefault="007620B8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ab/>
      </w:r>
      <m:oMath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/>
            <w:noProof/>
            <w:sz w:val="22"/>
            <w:szCs w:val="22"/>
          </w:rPr>
          <m:t>b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)+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)+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 ;</m:t>
        </m:r>
      </m:oMath>
    </w:p>
    <w:p w:rsidR="007620B8" w:rsidRPr="00B17F5C" w:rsidRDefault="007620B8" w:rsidP="007620B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Pr="00F3486F" w:rsidRDefault="007620B8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m:oMathPara>
        <m:oMath>
          <m:r>
            <w:rPr>
              <w:rFonts w:ascii="Cambria Math" w:hAnsi="Cambria Math" w:cs="Cambria Math"/>
              <w:noProof/>
              <w:sz w:val="22"/>
              <w:szCs w:val="22"/>
            </w:rPr>
            <m:t>φ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(</m:t>
          </m:r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⊗</m:t>
          </m:r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)=</m:t>
          </m:r>
          <m:r>
            <w:rPr>
              <w:rFonts w:ascii="Cambria Math" w:hAnsi="Cambria Math" w:cs="Cambria Math"/>
              <w:noProof/>
              <w:sz w:val="22"/>
              <w:szCs w:val="22"/>
            </w:rPr>
            <m:t>φ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(</m:t>
          </m:r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⊗</m:t>
          </m:r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)+</m:t>
          </m:r>
          <m:r>
            <w:rPr>
              <w:rFonts w:ascii="Cambria Math" w:hAnsi="Cambria Math" w:cs="Cambria Math"/>
              <w:noProof/>
              <w:sz w:val="22"/>
              <w:szCs w:val="22"/>
            </w:rPr>
            <m:t>φ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(</m:t>
          </m:r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⊗</m:t>
          </m:r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)=</m:t>
          </m:r>
          <m:r>
            <w:rPr>
              <w:rFonts w:ascii="Cambria Math" w:hAnsi="Cambria Math" w:cs="Cambria Math"/>
              <w:noProof/>
              <w:sz w:val="22"/>
              <w:szCs w:val="22"/>
            </w:rPr>
            <m:t>φ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(</m:t>
          </m:r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⊗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)+</m:t>
          </m:r>
          <m:r>
            <w:rPr>
              <w:rFonts w:ascii="Cambria Math" w:hAnsi="Cambria Math" w:cs="Cambria Math"/>
              <w:noProof/>
              <w:sz w:val="22"/>
              <w:szCs w:val="22"/>
            </w:rPr>
            <m:t>φ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(</m:t>
          </m:r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⊗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) ;</m:t>
          </m:r>
        </m:oMath>
      </m:oMathPara>
    </w:p>
    <w:p w:rsidR="00F3486F" w:rsidRPr="00B17F5C" w:rsidRDefault="00F3486F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7620B8" w:rsidRPr="00B17F5C" w:rsidRDefault="007620B8" w:rsidP="007620B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 we see that </w:t>
      </w:r>
    </w:p>
    <w:p w:rsidR="007620B8" w:rsidRPr="00B17F5C" w:rsidRDefault="007620B8" w:rsidP="007620B8">
      <w:pPr>
        <w:tabs>
          <w:tab w:val="left" w:pos="1500"/>
          <w:tab w:val="right" w:pos="9500"/>
        </w:tabs>
        <w:ind w:firstLine="720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ab/>
      </w:r>
      <m:oMath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(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)(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au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bv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)-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/>
            <w:noProof/>
            <w:sz w:val="22"/>
            <w:szCs w:val="22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/>
            <w:noProof/>
            <w:sz w:val="22"/>
            <w:szCs w:val="22"/>
          </w:rPr>
          <m:t>v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</m:t>
        </m:r>
      </m:oMath>
    </w:p>
    <w:p w:rsidR="007620B8" w:rsidRPr="00B17F5C" w:rsidRDefault="007620B8" w:rsidP="007620B8">
      <w:pPr>
        <w:tabs>
          <w:tab w:val="left" w:pos="1500"/>
          <w:tab w:val="right" w:pos="9500"/>
        </w:tabs>
        <w:ind w:firstLine="720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a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)+</m:t>
        </m:r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noProof/>
                <w:sz w:val="22"/>
                <w:szCs w:val="22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)=0 .</m:t>
        </m:r>
      </m:oMath>
    </w:p>
    <w:p w:rsidR="007620B8" w:rsidRPr="00B17F5C" w:rsidRDefault="007620B8" w:rsidP="007620B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Pr="00B17F5C" w:rsidRDefault="007620B8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Thus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2</m:t>
                </m:r>
              </m:sup>
            </m:sSup>
          </m:e>
        </m:ba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)=0</m:t>
        </m:r>
      </m:oMath>
      <w:r w:rsidRPr="00B17F5C">
        <w:rPr>
          <w:noProof/>
          <w:sz w:val="22"/>
          <w:szCs w:val="22"/>
        </w:rPr>
        <w:t xml:space="preserve"> as required. It follows from (ii), that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|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=0</m:t>
        </m:r>
      </m:oMath>
      <w:r w:rsidRPr="00B17F5C">
        <w:rPr>
          <w:noProof/>
          <w:sz w:val="22"/>
          <w:szCs w:val="22"/>
        </w:rPr>
        <w:t xml:space="preserve"> because </w:t>
      </w:r>
      <m:oMath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2</m:t>
                </m:r>
              </m:sup>
            </m:sSup>
          </m:e>
        </m:ba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/>
            <w:noProof/>
            <w:sz w:val="22"/>
            <w:szCs w:val="22"/>
          </w:rPr>
          <m:t>K</m:t>
        </m:r>
      </m:oMath>
      <w:r w:rsidRPr="00B17F5C">
        <w:rPr>
          <w:noProof/>
          <w:sz w:val="22"/>
          <w:szCs w:val="22"/>
        </w:rPr>
        <w:t xml:space="preserve">  .</w:t>
      </w:r>
    </w:p>
    <w:p w:rsidR="007620B8" w:rsidRDefault="007620B8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Now take </w:t>
      </w:r>
      <m:oMath>
        <m:r>
          <w:rPr>
            <w:rFonts w:ascii="Cambria Math" w:hAnsi="Cambria Math"/>
            <w:noProof/>
            <w:sz w:val="22"/>
            <w:szCs w:val="22"/>
          </w:rPr>
          <m:t>z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naryPr>
          <m:sub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‍</m:t>
            </m:r>
          </m:e>
        </m:nary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</m:sub>
        </m:sSub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B17F5C">
        <w:rPr>
          <w:noProof/>
          <w:sz w:val="22"/>
          <w:szCs w:val="22"/>
        </w:rPr>
        <w:t xml:space="preserve">  , with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naryPr>
          <m:sub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‍</m:t>
            </m:r>
          </m:e>
        </m:nary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</m:e>
        </m:d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&lt;</m:t>
        </m:r>
        <m:r>
          <w:rPr>
            <w:rFonts w:ascii="Cambria Math" w:hAnsi="Cambria Math"/>
            <w:noProof/>
            <w:sz w:val="22"/>
            <w:szCs w:val="22"/>
          </w:rPr>
          <m:t>∞</m:t>
        </m:r>
      </m:oMath>
      <w:r w:rsidRPr="00B17F5C">
        <w:rPr>
          <w:noProof/>
          <w:sz w:val="22"/>
          <w:szCs w:val="22"/>
        </w:rPr>
        <w:t xml:space="preserve">  . Then </w:t>
      </w:r>
    </w:p>
    <w:p w:rsidR="00F3486F" w:rsidRPr="00B17F5C" w:rsidRDefault="00F3486F" w:rsidP="00F3486F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Default="007620B8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ab/>
      </w:r>
      <m:oMath>
        <m:r>
          <w:rPr>
            <w:rFonts w:ascii="Cambria Math" w:hAnsi="Cambria Math"/>
            <w:noProof/>
            <w:sz w:val="22"/>
            <w:szCs w:val="22"/>
          </w:rPr>
          <m:t>z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naryPr>
          <m:sub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‍</m:t>
            </m:r>
          </m:e>
        </m:nary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e</m:t>
                </m:r>
              </m:e>
              <m:sub>
                <m:r>
                  <m:rPr>
                    <m:scr m:val="script"/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naryPr>
          <m:sub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‍</m:t>
            </m:r>
          </m:e>
        </m:nary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r>
          <w:rPr>
            <w:rFonts w:ascii="Cambria Math" w:hAnsi="Cambria Math"/>
            <w:noProof/>
            <w:sz w:val="22"/>
            <w:szCs w:val="22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+</m:t>
        </m:r>
        <m:r>
          <m:rPr>
            <m:sty m:val="p"/>
          </m:rP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,</m:t>
        </m:r>
      </m:oMath>
    </w:p>
    <w:p w:rsidR="00F3486F" w:rsidRPr="00B17F5C" w:rsidRDefault="00F3486F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7620B8" w:rsidRDefault="007620B8" w:rsidP="007620B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because, for each </w:t>
      </w:r>
      <m:oMath>
        <m:r>
          <w:rPr>
            <w:rFonts w:ascii="Cambria Math" w:hAnsi="Cambria Math"/>
            <w:noProof/>
            <w:sz w:val="22"/>
            <w:szCs w:val="22"/>
          </w:rPr>
          <m:t>i</m:t>
        </m:r>
        <m:r>
          <m:rPr>
            <m:scr m:val="double-struck"/>
            <m:sty m:val="p"/>
          </m:rPr>
          <w:rPr>
            <w:rFonts w:ascii="Cambria Math" w:hAnsi="Cambria Math"/>
            <w:noProof/>
            <w:sz w:val="22"/>
            <w:szCs w:val="22"/>
          </w:rPr>
          <m:t>∈N</m:t>
        </m:r>
      </m:oMath>
      <w:r w:rsidRPr="00B17F5C">
        <w:rPr>
          <w:noProof/>
          <w:sz w:val="22"/>
          <w:szCs w:val="22"/>
        </w:rPr>
        <w:t xml:space="preserve"> , we have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r>
          <w:rPr>
            <w:rFonts w:ascii="Cambria Math" w:hAnsi="Cambria Math"/>
            <w:noProof/>
            <w:sz w:val="22"/>
            <w:szCs w:val="22"/>
          </w:rPr>
          <m:t>K</m:t>
        </m:r>
      </m:oMath>
      <w:r w:rsidRPr="00B17F5C">
        <w:rPr>
          <w:noProof/>
          <w:sz w:val="22"/>
          <w:szCs w:val="22"/>
        </w:rPr>
        <w:t xml:space="preserve"> , and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r>
          <m:rPr>
            <m:sty m:val="p"/>
          </m:rP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,</m:t>
        </m:r>
      </m:oMath>
      <w:r w:rsidRPr="00B17F5C">
        <w:rPr>
          <w:noProof/>
          <w:sz w:val="22"/>
          <w:szCs w:val="22"/>
        </w:rPr>
        <w:t xml:space="preserve"> as we remarked, and because both </w:t>
      </w:r>
      <m:oMath>
        <m:r>
          <m:rPr>
            <m:sty m:val="p"/>
          </m:rPr>
          <w:rPr>
            <w:rFonts w:ascii="Cambria Math" w:hAnsi="Cambria Math" w:cs="Cambria Math"/>
            <w:noProof/>
            <w:sz w:val="22"/>
            <w:szCs w:val="22"/>
          </w:rPr>
          <m:t>Λ</m:t>
        </m:r>
      </m:oMath>
      <w:r w:rsidRPr="00B17F5C">
        <w:rPr>
          <w:noProof/>
          <w:sz w:val="22"/>
          <w:szCs w:val="22"/>
        </w:rPr>
        <w:t xml:space="preserve"> and </w:t>
      </w:r>
      <m:oMath>
        <m:r>
          <w:rPr>
            <w:rFonts w:ascii="Cambria Math" w:hAnsi="Cambria Math"/>
            <w:noProof/>
            <w:sz w:val="22"/>
            <w:szCs w:val="22"/>
          </w:rPr>
          <m:t>K</m:t>
        </m:r>
      </m:oMath>
      <w:r w:rsidRPr="00B17F5C">
        <w:rPr>
          <w:noProof/>
          <w:sz w:val="22"/>
          <w:szCs w:val="22"/>
        </w:rPr>
        <w:t xml:space="preserve"> are closed. So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z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)=0</m:t>
        </m:r>
      </m:oMath>
      <w:r w:rsidRPr="00B17F5C">
        <w:rPr>
          <w:noProof/>
          <w:sz w:val="22"/>
          <w:szCs w:val="22"/>
        </w:rPr>
        <w:t xml:space="preserve"> . Hence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φ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=0</m:t>
        </m:r>
      </m:oMath>
      <w:r w:rsidRPr="00B17F5C">
        <w:rPr>
          <w:noProof/>
          <w:sz w:val="22"/>
          <w:szCs w:val="22"/>
        </w:rPr>
        <w:t xml:space="preserve"> . By the Hahn–Banach theorem, </w:t>
      </w:r>
      <m:oMath>
        <m:r>
          <m:rPr>
            <m:sty m:val="p"/>
          </m:rPr>
          <w:rPr>
            <w:rFonts w:ascii="Cambria Math" w:hAnsi="Cambria Math" w:cs="Cambria Math"/>
            <w:noProof/>
            <w:sz w:val="22"/>
            <w:szCs w:val="22"/>
          </w:rPr>
          <m:t>Λ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=A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B17F5C">
        <w:rPr>
          <w:noProof/>
          <w:sz w:val="22"/>
          <w:szCs w:val="22"/>
        </w:rPr>
        <w:t xml:space="preserve"> , as required.</w:t>
      </w:r>
    </w:p>
    <w:p w:rsidR="00706765" w:rsidRPr="00B17F5C" w:rsidRDefault="00706765" w:rsidP="007620B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Default="007620B8" w:rsidP="00706765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We now suppose that (iii) holds, so that </w:t>
      </w:r>
      <m:oMath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noProof/>
                <w:sz w:val="22"/>
                <w:szCs w:val="22"/>
              </w:rPr>
              <m:t>im</m:t>
            </m:r>
          </m:e>
        </m:ba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=A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B17F5C">
        <w:rPr>
          <w:noProof/>
          <w:sz w:val="22"/>
          <w:szCs w:val="22"/>
        </w:rPr>
        <w:t xml:space="preserve">. We need to prove that </w:t>
      </w:r>
      <m:oMath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2</m:t>
                </m:r>
              </m:sup>
            </m:sSup>
          </m:e>
        </m:ba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r>
          <w:rPr>
            <w:rFonts w:ascii="Cambria Math" w:hAnsi="Cambria Math"/>
            <w:noProof/>
            <w:sz w:val="22"/>
            <w:szCs w:val="22"/>
          </w:rPr>
          <m:t>K</m:t>
        </m:r>
      </m:oMath>
      <w:r w:rsidRPr="00B17F5C">
        <w:rPr>
          <w:noProof/>
          <w:sz w:val="22"/>
          <w:szCs w:val="22"/>
        </w:rPr>
        <w:t>.</w:t>
      </w:r>
    </w:p>
    <w:p w:rsidR="00706765" w:rsidRPr="00B17F5C" w:rsidRDefault="00706765" w:rsidP="00706765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Default="007620B8" w:rsidP="00706765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Let </w:t>
      </w:r>
      <m:oMath>
        <m:r>
          <w:rPr>
            <w:rFonts w:ascii="Cambria Math" w:hAnsi="Cambria Math"/>
            <w:noProof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,</m:t>
        </m:r>
        <m:r>
          <w:rPr>
            <w:rFonts w:ascii="Cambria Math" w:hAnsi="Cambria Math"/>
            <w:noProof/>
            <w:sz w:val="22"/>
            <w:szCs w:val="22"/>
          </w:rPr>
          <m:t>c</m:t>
        </m:r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∈A .</m:t>
        </m:r>
      </m:oMath>
      <w:r w:rsidRPr="00B17F5C">
        <w:rPr>
          <w:noProof/>
          <w:sz w:val="22"/>
          <w:szCs w:val="22"/>
        </w:rPr>
        <w:t xml:space="preserve"> Then </w:t>
      </w:r>
    </w:p>
    <w:p w:rsidR="00706765" w:rsidRPr="00B17F5C" w:rsidRDefault="00706765" w:rsidP="00706765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Pr="00706765" w:rsidRDefault="00706765" w:rsidP="00706765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  <m:oMathPara>
        <m:oMath>
          <m:r>
            <w:rPr>
              <w:rFonts w:ascii="Cambria Math" w:hAnsi="Cambria Math"/>
              <w:noProof/>
              <w:sz w:val="22"/>
              <w:szCs w:val="22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⊗</m:t>
          </m:r>
          <m:r>
            <w:rPr>
              <w:rFonts w:ascii="Cambria Math" w:hAnsi="Cambria Math"/>
              <w:noProof/>
              <w:sz w:val="22"/>
              <w:szCs w:val="22"/>
            </w:rPr>
            <m:t>bc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-</m:t>
          </m:r>
          <m:r>
            <w:rPr>
              <w:rFonts w:ascii="Cambria Math" w:hAnsi="Cambria Math"/>
              <w:noProof/>
              <w:sz w:val="22"/>
              <w:szCs w:val="22"/>
            </w:rPr>
            <m:t>ab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⊗</m:t>
          </m:r>
          <m:r>
            <w:rPr>
              <w:rFonts w:ascii="Cambria Math" w:hAnsi="Cambria Math"/>
              <w:noProof/>
              <w:sz w:val="22"/>
              <w:szCs w:val="22"/>
            </w:rPr>
            <m:t>c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+</m:t>
          </m:r>
          <m:r>
            <w:rPr>
              <w:rFonts w:ascii="Cambria Math" w:hAnsi="Cambria Math"/>
              <w:noProof/>
              <w:sz w:val="22"/>
              <w:szCs w:val="22"/>
            </w:rPr>
            <m:t>b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⊗</m:t>
          </m:r>
          <m:r>
            <w:rPr>
              <w:rFonts w:ascii="Cambria Math" w:hAnsi="Cambria Math"/>
              <w:noProof/>
              <w:sz w:val="22"/>
              <w:szCs w:val="22"/>
            </w:rPr>
            <m:t>ca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e</m:t>
              </m:r>
            </m:e>
            <m:sub>
              <m:r>
                <m:rPr>
                  <m:scr m:val="script"/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⊗</m:t>
          </m:r>
          <m:r>
            <w:rPr>
              <w:rFonts w:ascii="Cambria Math" w:hAnsi="Cambria Math"/>
              <w:noProof/>
              <w:sz w:val="22"/>
              <w:szCs w:val="22"/>
            </w:rPr>
            <m:t>abc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-(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e</m:t>
              </m:r>
            </m:e>
            <m:sub>
              <m:r>
                <m:rPr>
                  <m:scr m:val="script"/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⊗</m:t>
          </m:r>
          <m:r>
            <w:rPr>
              <w:rFonts w:ascii="Cambria Math" w:hAnsi="Cambria Math"/>
              <w:noProof/>
              <w:sz w:val="22"/>
              <w:szCs w:val="22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-</m:t>
          </m:r>
          <m:r>
            <w:rPr>
              <w:rFonts w:ascii="Cambria Math" w:hAnsi="Cambria Math"/>
              <w:noProof/>
              <w:sz w:val="22"/>
              <w:szCs w:val="22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⊗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e</m:t>
              </m:r>
            </m:e>
            <m:sub>
              <m:r>
                <m:rPr>
                  <m:scr m:val="script"/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)(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e</m:t>
              </m:r>
            </m:e>
            <m:sub>
              <m:r>
                <m:rPr>
                  <m:scr m:val="script"/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⊗</m:t>
          </m:r>
          <m:r>
            <w:rPr>
              <w:rFonts w:ascii="Cambria Math" w:hAnsi="Cambria Math"/>
              <w:noProof/>
              <w:sz w:val="22"/>
              <w:szCs w:val="22"/>
            </w:rPr>
            <m:t>b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-</m:t>
          </m:r>
          <m:r>
            <w:rPr>
              <w:rFonts w:ascii="Cambria Math" w:hAnsi="Cambria Math"/>
              <w:noProof/>
              <w:sz w:val="22"/>
              <w:szCs w:val="22"/>
            </w:rPr>
            <m:t>b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⊗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e</m:t>
              </m:r>
            </m:e>
            <m:sub>
              <m:r>
                <m:rPr>
                  <m:scr m:val="script"/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)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e</m:t>
              </m:r>
            </m:e>
            <m:sub>
              <m:r>
                <m:rPr>
                  <m:scr m:val="script"/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⊗</m:t>
          </m:r>
          <m:r>
            <w:rPr>
              <w:rFonts w:ascii="Cambria Math" w:hAnsi="Cambria Math"/>
              <w:noProof/>
              <w:sz w:val="22"/>
              <w:szCs w:val="22"/>
            </w:rPr>
            <m:t>c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∈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e</m:t>
              </m:r>
            </m:e>
            <m:sub>
              <m:r>
                <m:rPr>
                  <m:scr m:val="script"/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⊗</m:t>
          </m:r>
          <m:r>
            <w:rPr>
              <w:rFonts w:ascii="Cambria Math" w:hAnsi="Cambria Math"/>
              <w:noProof/>
              <w:sz w:val="22"/>
              <w:szCs w:val="22"/>
            </w:rPr>
            <m:t>abc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+</m:t>
          </m:r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 xml:space="preserve"> .</m:t>
          </m:r>
        </m:oMath>
      </m:oMathPara>
    </w:p>
    <w:p w:rsidR="00706765" w:rsidRPr="00B17F5C" w:rsidRDefault="00706765" w:rsidP="00706765">
      <w:pPr>
        <w:tabs>
          <w:tab w:val="center" w:pos="4800"/>
          <w:tab w:val="right" w:pos="9500"/>
        </w:tabs>
        <w:rPr>
          <w:noProof/>
          <w:sz w:val="22"/>
          <w:szCs w:val="22"/>
        </w:rPr>
      </w:pPr>
    </w:p>
    <w:p w:rsidR="007620B8" w:rsidRPr="00B17F5C" w:rsidRDefault="007620B8" w:rsidP="007620B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Now take </w:t>
      </w:r>
      <m:oMath>
        <m:r>
          <w:rPr>
            <w:rFonts w:ascii="Cambria Math" w:hAnsi="Cambria Math"/>
            <w:noProof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r>
          <w:rPr>
            <w:rFonts w:ascii="Cambria Math" w:hAnsi="Cambria Math"/>
            <w:noProof/>
            <w:sz w:val="22"/>
            <w:szCs w:val="22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,</m:t>
        </m:r>
      </m:oMath>
      <w:r w:rsidRPr="00B17F5C">
        <w:rPr>
          <w:noProof/>
          <w:sz w:val="22"/>
          <w:szCs w:val="22"/>
        </w:rPr>
        <w:t xml:space="preserve"> so that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π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r>
          <w:rPr>
            <w:rFonts w:ascii="Cambria Math" w:hAnsi="Cambria Math"/>
            <w:noProof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)=0 .</m:t>
        </m:r>
      </m:oMath>
      <w:r w:rsidRPr="00B17F5C">
        <w:rPr>
          <w:noProof/>
          <w:sz w:val="22"/>
          <w:szCs w:val="22"/>
        </w:rPr>
        <w:t xml:space="preserve"> Since </w:t>
      </w:r>
      <m:oMath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noProof/>
                <w:sz w:val="22"/>
                <w:szCs w:val="22"/>
              </w:rPr>
              <m:t>im</m:t>
            </m:r>
          </m:e>
        </m:ba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=A</m:t>
        </m:r>
        <m:acc>
          <m:accPr>
            <m:ctrlPr>
              <w:rPr>
                <w:rFonts w:ascii="Cambria Math" w:hAnsi="Cambria Math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</m:e>
        </m:acc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B17F5C">
        <w:rPr>
          <w:noProof/>
          <w:sz w:val="22"/>
          <w:szCs w:val="22"/>
        </w:rPr>
        <w:t xml:space="preserve"> , we can write </w:t>
      </w:r>
      <m:oMath>
        <m:r>
          <w:rPr>
            <w:rFonts w:ascii="Cambria Math" w:hAnsi="Cambria Math"/>
            <w:noProof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lim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→∞</m:t>
            </m:r>
          </m:sub>
        </m:sSub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,</m:t>
        </m:r>
      </m:oMath>
      <w:r w:rsidRPr="00B17F5C">
        <w:rPr>
          <w:noProof/>
          <w:sz w:val="22"/>
          <w:szCs w:val="22"/>
        </w:rPr>
        <w:t xml:space="preserve"> say, where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r>
          <w:rPr>
            <w:rFonts w:ascii="Cambria Math" w:hAnsi="Cambria Math"/>
            <w:noProof/>
            <w:sz w:val="22"/>
            <w:szCs w:val="22"/>
          </w:rPr>
          <m:t>im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   (</m:t>
        </m:r>
        <m:r>
          <w:rPr>
            <w:rFonts w:ascii="Cambria Math" w:hAnsi="Cambria Math"/>
            <w:noProof/>
            <w:sz w:val="22"/>
            <w:szCs w:val="22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  <w:noProof/>
            <w:sz w:val="22"/>
            <w:szCs w:val="22"/>
          </w:rPr>
          <m:t>∈N)</m:t>
        </m:r>
      </m:oMath>
      <w:r w:rsidRPr="00B17F5C">
        <w:rPr>
          <w:noProof/>
          <w:sz w:val="22"/>
          <w:szCs w:val="22"/>
        </w:rPr>
        <w:t xml:space="preserve"> . We have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π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)→0</m:t>
        </m:r>
      </m:oMath>
      <w:r w:rsidRPr="00B17F5C">
        <w:rPr>
          <w:noProof/>
          <w:sz w:val="22"/>
          <w:szCs w:val="22"/>
        </w:rPr>
        <w:t xml:space="preserve"> as </w:t>
      </w:r>
      <m:oMath>
        <m:r>
          <w:rPr>
            <w:rFonts w:ascii="Cambria Math" w:hAnsi="Cambria Math"/>
            <w:noProof/>
            <w:sz w:val="22"/>
            <w:szCs w:val="22"/>
          </w:rPr>
          <m:t>n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→∞ .</m:t>
        </m:r>
      </m:oMath>
    </w:p>
    <w:p w:rsidR="007620B8" w:rsidRDefault="007620B8" w:rsidP="00706765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By the definition of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b>
        </m:sSub>
      </m:oMath>
      <w:r w:rsidRPr="00B17F5C">
        <w:rPr>
          <w:noProof/>
          <w:sz w:val="22"/>
          <w:szCs w:val="22"/>
        </w:rPr>
        <w:t xml:space="preserve"> , we may write </w:t>
      </w:r>
    </w:p>
    <w:p w:rsidR="00706765" w:rsidRPr="00B17F5C" w:rsidRDefault="00706765" w:rsidP="00706765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Default="007620B8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naryPr>
          <m:sub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‍</m:t>
            </m:r>
          </m:e>
        </m:nary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,</m:t>
                </m:r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,</m:t>
                </m:r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,</m:t>
                </m:r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,</m:t>
                </m:r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,</m:t>
                </m:r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,</m:t>
                </m:r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,</m:t>
                </m:r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,</m:t>
                </m:r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⊗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,</m:t>
                </m:r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,</m:t>
        </m:r>
      </m:oMath>
    </w:p>
    <w:p w:rsidR="00706765" w:rsidRPr="00B17F5C" w:rsidRDefault="00706765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</w:p>
    <w:p w:rsidR="00706765" w:rsidRDefault="007620B8" w:rsidP="007620B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where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naryPr>
          <m:sub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‍</m:t>
            </m:r>
          </m:e>
        </m:nary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,</m:t>
                </m:r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</m:e>
        </m:d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,</m:t>
                </m:r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</m:e>
        </m:d>
        <m:d>
          <m:dPr>
            <m:begChr m:val="‖"/>
            <m:endChr m:val="‖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,</m:t>
                </m:r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&lt;</m:t>
        </m:r>
        <m:r>
          <w:rPr>
            <w:rFonts w:ascii="Cambria Math" w:hAnsi="Cambria Math"/>
            <w:noProof/>
            <w:sz w:val="22"/>
            <w:szCs w:val="22"/>
          </w:rPr>
          <m:t>∞</m:t>
        </m:r>
      </m:oMath>
      <w:r w:rsidRPr="00B17F5C">
        <w:rPr>
          <w:noProof/>
          <w:sz w:val="22"/>
          <w:szCs w:val="22"/>
        </w:rPr>
        <w:t xml:space="preserve">  . Thus we have</w:t>
      </w:r>
    </w:p>
    <w:p w:rsidR="007620B8" w:rsidRPr="00B17F5C" w:rsidRDefault="007620B8" w:rsidP="007620B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Pr="00B17F5C" w:rsidRDefault="0062734F" w:rsidP="007620B8">
      <w:pPr>
        <w:tabs>
          <w:tab w:val="left" w:pos="1500"/>
          <w:tab w:val="right" w:pos="9500"/>
        </w:tabs>
        <w:ind w:firstLine="720"/>
        <w:rPr>
          <w:noProof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22"/>
                  <w:szCs w:val="22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noProof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noProof/>
                  <w:sz w:val="22"/>
                  <w:szCs w:val="22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‍</m:t>
              </m:r>
            </m:e>
          </m:nary>
          <m:d>
            <m:dPr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e</m:t>
                  </m:r>
                </m:e>
                <m:sub>
                  <m:r>
                    <m:rPr>
                      <m:scr m:val="script"/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⊗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+(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e</m:t>
                  </m:r>
                </m:e>
                <m:sub>
                  <m:r>
                    <m:rPr>
                      <m:scr m:val="script"/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⊗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⊗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e</m:t>
                  </m:r>
                </m:e>
                <m:sub>
                  <m:r>
                    <m:rPr>
                      <m:scr m:val="script"/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)(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e</m:t>
                  </m:r>
                </m:e>
                <m:sub>
                  <m:r>
                    <m:rPr>
                      <m:scr m:val="script"/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⊗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⊗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e</m:t>
                  </m:r>
                </m:e>
                <m:sub>
                  <m:r>
                    <m:rPr>
                      <m:scr m:val="script"/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e</m:t>
                  </m:r>
                </m:e>
                <m:sub>
                  <m:r>
                    <m:rPr>
                      <m:scr m:val="script"/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⊗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i</m:t>
                  </m:r>
                </m:sub>
              </m:sSub>
            </m:e>
          </m:d>
        </m:oMath>
      </m:oMathPara>
    </w:p>
    <w:p w:rsidR="007620B8" w:rsidRPr="00C9100D" w:rsidRDefault="007620B8" w:rsidP="007620B8">
      <w:pPr>
        <w:tabs>
          <w:tab w:val="left" w:pos="1500"/>
          <w:tab w:val="right" w:pos="9500"/>
        </w:tabs>
        <w:ind w:firstLine="720"/>
        <w:rPr>
          <w:noProof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e</m:t>
              </m:r>
            </m:e>
            <m:sub>
              <m:r>
                <m:rPr>
                  <m:scr m:val="script"/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⊗</m:t>
          </m:r>
          <m:r>
            <w:rPr>
              <w:rFonts w:ascii="Cambria Math" w:hAnsi="Cambria Math" w:cs="Cambria Math"/>
              <w:noProof/>
              <w:sz w:val="22"/>
              <w:szCs w:val="22"/>
            </w:rPr>
            <m:t>π</m:t>
          </m:r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(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2"/>
                  <w:szCs w:val="22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22"/>
                  <w:szCs w:val="22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22"/>
              <w:szCs w:val="22"/>
            </w:rPr>
            <m:t>)+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noProof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noProof/>
                  <w:sz w:val="22"/>
                  <w:szCs w:val="22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‍</m:t>
              </m:r>
            </m:e>
          </m:nary>
          <m:d>
            <m:dPr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e</m:t>
                  </m:r>
                </m:e>
                <m:sub>
                  <m:r>
                    <m:rPr>
                      <m:scr m:val="script"/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⊗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⊗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e</m:t>
                  </m:r>
                </m:e>
                <m:sub>
                  <m:r>
                    <m:rPr>
                      <m:scr m:val="script"/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)(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e</m:t>
                  </m:r>
                </m:e>
                <m:sub>
                  <m:r>
                    <m:rPr>
                      <m:scr m:val="script"/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⊗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>⊗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i</m:t>
                  </m:r>
                </m:sub>
              </m:sSub>
            </m:e>
          </m:d>
        </m:oMath>
      </m:oMathPara>
    </w:p>
    <w:p w:rsidR="00C9100D" w:rsidRPr="00B17F5C" w:rsidRDefault="00C9100D" w:rsidP="007620B8">
      <w:pPr>
        <w:tabs>
          <w:tab w:val="left" w:pos="1500"/>
          <w:tab w:val="right" w:pos="9500"/>
        </w:tabs>
        <w:ind w:firstLine="720"/>
        <w:rPr>
          <w:noProof/>
          <w:sz w:val="22"/>
          <w:szCs w:val="22"/>
        </w:rPr>
      </w:pPr>
    </w:p>
    <w:p w:rsidR="007620B8" w:rsidRPr="00B17F5C" w:rsidRDefault="007620B8" w:rsidP="007620B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 because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π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)=</m:t>
        </m:r>
        <m:nary>
          <m:naryPr>
            <m:chr m:val="∑"/>
            <m:limLoc m:val="subSup"/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naryPr>
          <m:sub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‍</m:t>
            </m:r>
          </m:e>
        </m:nary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,</m:t>
            </m:r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</m:sub>
        </m:sSub>
      </m:oMath>
      <w:r w:rsidRPr="00B17F5C">
        <w:rPr>
          <w:noProof/>
          <w:sz w:val="22"/>
          <w:szCs w:val="22"/>
        </w:rPr>
        <w:t xml:space="preserve"> and because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B17F5C">
        <w:rPr>
          <w:noProof/>
          <w:sz w:val="22"/>
          <w:szCs w:val="22"/>
        </w:rPr>
        <w:t xml:space="preserve"> is commutative.</w:t>
      </w:r>
    </w:p>
    <w:p w:rsidR="007620B8" w:rsidRDefault="007620B8" w:rsidP="00C9100D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Thus we have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∈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 w:cs="Cambria Math"/>
            <w:noProof/>
            <w:sz w:val="22"/>
            <w:szCs w:val="22"/>
          </w:rPr>
          <m:t>π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)+</m:t>
        </m:r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2</m:t>
                </m:r>
              </m:sup>
            </m:sSup>
          </m:e>
        </m:ba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.</m:t>
        </m:r>
      </m:oMath>
    </w:p>
    <w:p w:rsidR="00195448" w:rsidRPr="00B17F5C" w:rsidRDefault="00195448" w:rsidP="00C9100D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Pr="00B17F5C" w:rsidRDefault="007620B8" w:rsidP="0019544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But </w:t>
      </w:r>
      <m:oMath>
        <m:r>
          <w:rPr>
            <w:rFonts w:ascii="Cambria Math" w:hAnsi="Cambria Math" w:cs="Cambria Math"/>
            <w:noProof/>
            <w:sz w:val="22"/>
            <w:szCs w:val="22"/>
          </w:rPr>
          <m:t>π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</m:t>
        </m:r>
      </m:oMath>
      <w:r w:rsidRPr="00B17F5C">
        <w:rPr>
          <w:noProof/>
          <w:sz w:val="22"/>
          <w:szCs w:val="22"/>
        </w:rPr>
        <w:t xml:space="preserve"> converges to zero as </w:t>
      </w:r>
      <m:oMath>
        <m:r>
          <w:rPr>
            <w:rFonts w:ascii="Cambria Math" w:hAnsi="Cambria Math"/>
            <w:noProof/>
            <w:sz w:val="22"/>
            <w:szCs w:val="22"/>
          </w:rPr>
          <m:t>n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→∞</m:t>
        </m:r>
      </m:oMath>
      <w:r w:rsidRPr="00B17F5C">
        <w:rPr>
          <w:noProof/>
          <w:sz w:val="22"/>
          <w:szCs w:val="22"/>
        </w:rPr>
        <w:t xml:space="preserve"> , so </w:t>
      </w:r>
    </w:p>
    <w:p w:rsidR="007620B8" w:rsidRPr="00B17F5C" w:rsidRDefault="007620B8" w:rsidP="007620B8">
      <w:pPr>
        <w:tabs>
          <w:tab w:val="center" w:pos="4800"/>
          <w:tab w:val="right" w:pos="9500"/>
        </w:tabs>
        <w:ind w:firstLine="720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ab/>
      </w:r>
      <m:oMath>
        <m:r>
          <w:rPr>
            <w:rFonts w:ascii="Cambria Math" w:hAnsi="Cambria Math"/>
            <w:noProof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limLow>
          <m:limLowPr>
            <m:ctrlPr>
              <w:rPr>
                <w:rFonts w:ascii="Cambria Math" w:hAnsi="Cambria Math"/>
                <w:sz w:val="22"/>
                <w:szCs w:val="22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lim</m:t>
            </m:r>
          </m:e>
          <m:lim>
            <m:r>
              <w:rPr>
                <w:rFonts w:ascii="Cambria Math" w:hAnsi="Cambria Math"/>
                <w:noProof/>
                <w:sz w:val="22"/>
                <w:szCs w:val="22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→∞</m:t>
            </m:r>
          </m:lim>
        </m:limLow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=</m:t>
        </m:r>
        <m:limLow>
          <m:limLowPr>
            <m:ctrlPr>
              <w:rPr>
                <w:rFonts w:ascii="Cambria Math" w:hAnsi="Cambria Math"/>
                <w:sz w:val="22"/>
                <w:szCs w:val="22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lim</m:t>
            </m:r>
          </m:e>
          <m:lim>
            <m:r>
              <w:rPr>
                <w:rFonts w:ascii="Cambria Math" w:hAnsi="Cambria Math"/>
                <w:noProof/>
                <w:sz w:val="22"/>
                <w:szCs w:val="22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→∞</m:t>
            </m:r>
          </m:lim>
        </m:limLow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e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⊗</m:t>
        </m:r>
        <m:r>
          <w:rPr>
            <w:rFonts w:ascii="Cambria Math" w:hAnsi="Cambria Math" w:cs="Cambria Math"/>
            <w:noProof/>
            <w:sz w:val="22"/>
            <w:szCs w:val="22"/>
          </w:rPr>
          <m:t>π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))∈</m:t>
        </m:r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2</m:t>
                </m:r>
              </m:sup>
            </m:sSup>
          </m:e>
        </m:ba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.</m:t>
        </m:r>
      </m:oMath>
    </w:p>
    <w:p w:rsidR="007620B8" w:rsidRPr="00B17F5C" w:rsidRDefault="007620B8" w:rsidP="007620B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Therefore </w:t>
      </w:r>
      <m:oMath>
        <m:r>
          <w:rPr>
            <w:rFonts w:ascii="Cambria Math" w:hAnsi="Cambria Math"/>
            <w:noProof/>
            <w:sz w:val="22"/>
            <w:szCs w:val="22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⊂</m:t>
        </m:r>
        <m:bar>
          <m:barPr>
            <m:pos m:val="top"/>
            <m:ctrlPr>
              <w:rPr>
                <w:rFonts w:ascii="Cambria Math" w:hAnsi="Cambria Math"/>
                <w:sz w:val="22"/>
                <w:szCs w:val="22"/>
              </w:rPr>
            </m:ctrlPr>
          </m:barPr>
          <m:e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2</m:t>
                </m:r>
              </m:sup>
            </m:sSup>
          </m:e>
        </m:bar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 xml:space="preserve"> ,</m:t>
        </m:r>
      </m:oMath>
      <w:r w:rsidRPr="00B17F5C">
        <w:rPr>
          <w:noProof/>
          <w:sz w:val="22"/>
          <w:szCs w:val="22"/>
        </w:rPr>
        <w:t xml:space="preserve"> and so (ii) follows.</w:t>
      </w:r>
    </w:p>
    <w:p w:rsidR="007620B8" w:rsidRDefault="007620B8" w:rsidP="0019544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Thus the theorem is proved.            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∎</m:t>
        </m:r>
      </m:oMath>
    </w:p>
    <w:p w:rsidR="00195448" w:rsidRDefault="00195448" w:rsidP="0019544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</w:p>
    <w:p w:rsidR="007620B8" w:rsidRPr="00B17F5C" w:rsidRDefault="007620B8" w:rsidP="00195448">
      <w:pPr>
        <w:tabs>
          <w:tab w:val="center" w:pos="4800"/>
          <w:tab w:val="right" w:pos="9500"/>
        </w:tabs>
        <w:jc w:val="both"/>
        <w:rPr>
          <w:noProof/>
          <w:sz w:val="22"/>
          <w:szCs w:val="22"/>
        </w:rPr>
      </w:pPr>
      <w:r w:rsidRPr="00B17F5C">
        <w:rPr>
          <w:noProof/>
          <w:sz w:val="22"/>
          <w:szCs w:val="22"/>
        </w:rPr>
        <w:t xml:space="preserve">In fact, by a small extra argument, the result holds even when </w:t>
      </w:r>
      <m:oMath>
        <m:r>
          <m:rPr>
            <m:scr m:val="script"/>
            <m:sty m:val="p"/>
          </m:rPr>
          <w:rPr>
            <w:rFonts w:ascii="Cambria Math" w:hAnsi="Cambria Math"/>
            <w:noProof/>
            <w:sz w:val="22"/>
            <w:szCs w:val="22"/>
          </w:rPr>
          <m:t>A</m:t>
        </m:r>
      </m:oMath>
      <w:r w:rsidRPr="00B17F5C">
        <w:rPr>
          <w:noProof/>
          <w:sz w:val="22"/>
          <w:szCs w:val="22"/>
        </w:rPr>
        <w:t xml:space="preserve"> does not have an identity.</w:t>
      </w:r>
    </w:p>
    <w:p w:rsidR="005E35E1" w:rsidRDefault="005E35E1" w:rsidP="005E35E1">
      <w:pPr>
        <w:spacing w:after="120"/>
        <w:jc w:val="both"/>
        <w:rPr>
          <w:b/>
          <w:bCs/>
          <w:smallCaps/>
          <w:sz w:val="28"/>
        </w:rPr>
      </w:pPr>
    </w:p>
    <w:p w:rsidR="005E35E1" w:rsidRDefault="005E35E1" w:rsidP="005E35E1">
      <w:pPr>
        <w:spacing w:after="120"/>
        <w:jc w:val="both"/>
        <w:rPr>
          <w:b/>
          <w:bCs/>
          <w:smallCaps/>
          <w:sz w:val="28"/>
        </w:rPr>
      </w:pPr>
      <w:r>
        <w:rPr>
          <w:b/>
          <w:bCs/>
          <w:smallCaps/>
          <w:sz w:val="28"/>
        </w:rPr>
        <w:t>References</w:t>
      </w:r>
    </w:p>
    <w:p w:rsidR="005E35E1" w:rsidRPr="003103BD" w:rsidRDefault="00D40F88" w:rsidP="007620B8">
      <w:pPr>
        <w:pStyle w:val="EndNoteBibliography"/>
        <w:ind w:left="720" w:hanging="720"/>
        <w:rPr>
          <w:sz w:val="20"/>
          <w:szCs w:val="20"/>
        </w:rPr>
      </w:pPr>
      <w:r w:rsidRPr="003103BD">
        <w:rPr>
          <w:b/>
          <w:bCs/>
          <w:smallCaps/>
          <w:sz w:val="20"/>
          <w:szCs w:val="20"/>
        </w:rPr>
        <w:fldChar w:fldCharType="begin"/>
      </w:r>
      <w:r w:rsidR="005E35E1" w:rsidRPr="003103BD">
        <w:rPr>
          <w:b/>
          <w:bCs/>
          <w:smallCaps/>
          <w:sz w:val="20"/>
          <w:szCs w:val="20"/>
        </w:rPr>
        <w:instrText xml:space="preserve"> ADDIN EN.REFLIST </w:instrText>
      </w:r>
      <w:r w:rsidRPr="003103BD">
        <w:rPr>
          <w:b/>
          <w:bCs/>
          <w:smallCaps/>
          <w:sz w:val="20"/>
          <w:szCs w:val="20"/>
        </w:rPr>
        <w:fldChar w:fldCharType="separate"/>
      </w:r>
      <w:bookmarkStart w:id="1" w:name="_ENREF_1"/>
      <w:r w:rsidR="005E35E1" w:rsidRPr="003103BD">
        <w:rPr>
          <w:sz w:val="20"/>
          <w:szCs w:val="20"/>
        </w:rPr>
        <w:t>1.</w:t>
      </w:r>
      <w:r w:rsidR="005E35E1" w:rsidRPr="003103BD">
        <w:rPr>
          <w:sz w:val="20"/>
          <w:szCs w:val="20"/>
        </w:rPr>
        <w:tab/>
      </w:r>
      <w:bookmarkEnd w:id="1"/>
      <w:r w:rsidR="007620B8" w:rsidRPr="003103BD">
        <w:rPr>
          <w:sz w:val="20"/>
          <w:szCs w:val="20"/>
        </w:rPr>
        <w:t xml:space="preserve">H. G. Dales, </w:t>
      </w:r>
      <w:r w:rsidR="007620B8" w:rsidRPr="003103BD">
        <w:rPr>
          <w:i/>
          <w:iCs/>
          <w:sz w:val="20"/>
          <w:szCs w:val="20"/>
        </w:rPr>
        <w:t>Banach algebras and automatic continuity</w:t>
      </w:r>
      <w:r w:rsidR="007620B8" w:rsidRPr="003103BD">
        <w:rPr>
          <w:sz w:val="20"/>
          <w:szCs w:val="20"/>
        </w:rPr>
        <w:t xml:space="preserve">, London Math. Soc. Monographs, Volume </w:t>
      </w:r>
      <w:r w:rsidR="007620B8" w:rsidRPr="003103BD">
        <w:rPr>
          <w:b/>
          <w:bCs/>
          <w:sz w:val="20"/>
          <w:szCs w:val="20"/>
        </w:rPr>
        <w:t>24</w:t>
      </w:r>
      <w:r w:rsidR="007620B8" w:rsidRPr="003103BD">
        <w:rPr>
          <w:sz w:val="20"/>
          <w:szCs w:val="20"/>
        </w:rPr>
        <w:t>, Clarendon press, Oxford, 2000.</w:t>
      </w:r>
    </w:p>
    <w:p w:rsidR="005E35E1" w:rsidRPr="003103BD" w:rsidRDefault="005E35E1" w:rsidP="007620B8">
      <w:pPr>
        <w:pStyle w:val="EndNoteBibliography"/>
        <w:ind w:left="720" w:hanging="720"/>
        <w:rPr>
          <w:sz w:val="20"/>
          <w:szCs w:val="20"/>
        </w:rPr>
      </w:pPr>
      <w:bookmarkStart w:id="2" w:name="_ENREF_2"/>
      <w:r w:rsidRPr="003103BD">
        <w:rPr>
          <w:sz w:val="20"/>
          <w:szCs w:val="20"/>
        </w:rPr>
        <w:t>2.</w:t>
      </w:r>
      <w:r w:rsidRPr="003103BD">
        <w:rPr>
          <w:sz w:val="20"/>
          <w:szCs w:val="20"/>
        </w:rPr>
        <w:tab/>
      </w:r>
      <w:bookmarkEnd w:id="2"/>
      <w:r w:rsidR="007620B8" w:rsidRPr="003103BD">
        <w:rPr>
          <w:sz w:val="20"/>
          <w:szCs w:val="20"/>
        </w:rPr>
        <w:t xml:space="preserve">N. Groenbaek, A characterization of weakly amenable Banach algebras, </w:t>
      </w:r>
      <w:r w:rsidR="007620B8" w:rsidRPr="003103BD">
        <w:rPr>
          <w:i/>
          <w:iCs/>
          <w:sz w:val="20"/>
          <w:szCs w:val="20"/>
        </w:rPr>
        <w:t>Studia Math.</w:t>
      </w:r>
      <w:r w:rsidR="007620B8" w:rsidRPr="003103BD">
        <w:rPr>
          <w:sz w:val="20"/>
          <w:szCs w:val="20"/>
        </w:rPr>
        <w:t xml:space="preserve">, </w:t>
      </w:r>
      <w:r w:rsidR="007620B8" w:rsidRPr="003103BD">
        <w:rPr>
          <w:b/>
          <w:bCs/>
          <w:sz w:val="20"/>
          <w:szCs w:val="20"/>
        </w:rPr>
        <w:t>94</w:t>
      </w:r>
      <w:r w:rsidR="007620B8" w:rsidRPr="003103BD">
        <w:rPr>
          <w:sz w:val="20"/>
          <w:szCs w:val="20"/>
        </w:rPr>
        <w:t xml:space="preserve"> (1989), 149-161.</w:t>
      </w:r>
    </w:p>
    <w:p w:rsidR="00F2717E" w:rsidRDefault="007620B8" w:rsidP="00136E3B">
      <w:pPr>
        <w:pStyle w:val="EndNoteBibliography"/>
        <w:ind w:left="720" w:hanging="720"/>
        <w:rPr>
          <w:lang w:bidi="ar-LY"/>
        </w:rPr>
      </w:pPr>
      <w:r w:rsidRPr="003103BD">
        <w:rPr>
          <w:sz w:val="20"/>
          <w:szCs w:val="20"/>
        </w:rPr>
        <w:t>3.</w:t>
      </w:r>
      <w:r w:rsidRPr="003103BD">
        <w:rPr>
          <w:sz w:val="20"/>
          <w:szCs w:val="20"/>
        </w:rPr>
        <w:tab/>
        <w:t xml:space="preserve">B. E. Johnson, Derivations from </w:t>
      </w:r>
      <m:oMath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1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(G)</m:t>
        </m:r>
      </m:oMath>
      <w:r w:rsidRPr="003103BD">
        <w:rPr>
          <w:sz w:val="20"/>
          <w:szCs w:val="20"/>
        </w:rPr>
        <w:t xml:space="preserve"> into </w:t>
      </w:r>
      <m:oMath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1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(G)</m:t>
        </m:r>
      </m:oMath>
      <w:r w:rsidRPr="003103BD">
        <w:rPr>
          <w:sz w:val="20"/>
          <w:szCs w:val="20"/>
        </w:rPr>
        <w:t xml:space="preserve"> and </w:t>
      </w:r>
      <m:oMath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∞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(G)</m:t>
        </m:r>
      </m:oMath>
      <w:r w:rsidRPr="003103BD">
        <w:rPr>
          <w:sz w:val="20"/>
          <w:szCs w:val="20"/>
        </w:rPr>
        <w:t xml:space="preserve">, </w:t>
      </w:r>
      <w:r w:rsidRPr="003103BD">
        <w:rPr>
          <w:i/>
          <w:iCs/>
          <w:sz w:val="20"/>
          <w:szCs w:val="20"/>
        </w:rPr>
        <w:t>Porc. of the Harmonic Analysis Conference, Lecture Notes in Maths</w:t>
      </w:r>
      <w:r w:rsidRPr="003103BD">
        <w:rPr>
          <w:sz w:val="20"/>
          <w:szCs w:val="20"/>
        </w:rPr>
        <w:t xml:space="preserve">, (1988), 191-198.  </w:t>
      </w:r>
      <w:r w:rsidR="00D40F88" w:rsidRPr="003103BD">
        <w:rPr>
          <w:b/>
          <w:bCs/>
          <w:smallCaps/>
          <w:sz w:val="20"/>
          <w:szCs w:val="20"/>
        </w:rPr>
        <w:fldChar w:fldCharType="end"/>
      </w:r>
    </w:p>
    <w:sectPr w:rsidR="00F2717E" w:rsidSect="008B7337">
      <w:headerReference w:type="default" r:id="rId7"/>
      <w:footerReference w:type="default" r:id="rId8"/>
      <w:pgSz w:w="11906" w:h="16838" w:code="9"/>
      <w:pgMar w:top="1701" w:right="1701" w:bottom="1701" w:left="1701" w:header="709" w:footer="709" w:gutter="0"/>
      <w:pgNumType w:start="5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4F" w:rsidRDefault="0062734F" w:rsidP="00A7411B">
      <w:r>
        <w:separator/>
      </w:r>
    </w:p>
  </w:endnote>
  <w:endnote w:type="continuationSeparator" w:id="0">
    <w:p w:rsidR="0062734F" w:rsidRDefault="0062734F" w:rsidP="00A7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973746"/>
      <w:docPartObj>
        <w:docPartGallery w:val="Page Numbers (Bottom of Page)"/>
        <w:docPartUnique/>
      </w:docPartObj>
    </w:sdtPr>
    <w:sdtContent>
      <w:p w:rsidR="008B7337" w:rsidRDefault="008B73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B7337">
          <w:rPr>
            <w:noProof/>
            <w:lang w:val="ar-SA"/>
          </w:rPr>
          <w:t>518</w:t>
        </w:r>
        <w:r>
          <w:fldChar w:fldCharType="end"/>
        </w:r>
      </w:p>
    </w:sdtContent>
  </w:sdt>
  <w:p w:rsidR="008B7337" w:rsidRDefault="008B73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4F" w:rsidRDefault="0062734F" w:rsidP="00A7411B">
      <w:r>
        <w:separator/>
      </w:r>
    </w:p>
  </w:footnote>
  <w:footnote w:type="continuationSeparator" w:id="0">
    <w:p w:rsidR="0062734F" w:rsidRDefault="0062734F" w:rsidP="00A74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11B" w:rsidRDefault="00A7411B" w:rsidP="00A7411B">
    <w:pPr>
      <w:pStyle w:val="a5"/>
      <w:bidi/>
      <w:rPr>
        <w:rFonts w:hint="cs"/>
        <w:rtl/>
      </w:rPr>
    </w:pPr>
    <w:r w:rsidRPr="000B24DF">
      <w:rPr>
        <w:b/>
        <w:bCs/>
        <w:u w:val="single"/>
        <w:rtl/>
      </w:rPr>
      <w:t>مجلة البحوث الأكاديمية</w:t>
    </w:r>
    <w:r>
      <w:rPr>
        <w:rFonts w:hint="cs"/>
        <w:b/>
        <w:bCs/>
        <w:u w:val="single"/>
        <w:rtl/>
      </w:rPr>
      <w:t xml:space="preserve"> </w:t>
    </w:r>
    <w:r>
      <w:rPr>
        <w:rFonts w:hint="cs"/>
        <w:b/>
        <w:bCs/>
        <w:u w:val="single"/>
        <w:rtl/>
      </w:rPr>
      <w:tab/>
    </w:r>
    <w:r w:rsidRPr="000B24DF">
      <w:rPr>
        <w:b/>
        <w:bCs/>
        <w:u w:val="single"/>
        <w:rtl/>
      </w:rPr>
      <w:t>العدد ال</w:t>
    </w:r>
    <w:r>
      <w:rPr>
        <w:rFonts w:hint="cs"/>
        <w:b/>
        <w:bCs/>
        <w:u w:val="single"/>
        <w:rtl/>
      </w:rPr>
      <w:t xml:space="preserve">ثاني </w:t>
    </w:r>
    <w:r w:rsidRPr="000B24DF">
      <w:rPr>
        <w:rFonts w:hint="cs"/>
        <w:b/>
        <w:bCs/>
        <w:u w:val="single"/>
        <w:rtl/>
      </w:rPr>
      <w:t>عشر</w:t>
    </w:r>
    <w:r>
      <w:rPr>
        <w:rFonts w:hint="cs"/>
        <w:b/>
        <w:bCs/>
        <w:u w:val="single"/>
        <w:rtl/>
      </w:rPr>
      <w:t xml:space="preserve"> </w:t>
    </w:r>
    <w:r>
      <w:rPr>
        <w:rFonts w:hint="cs"/>
        <w:b/>
        <w:bCs/>
        <w:u w:val="single"/>
        <w:rtl/>
      </w:rPr>
      <w:tab/>
    </w:r>
    <w:r w:rsidRPr="000B24DF">
      <w:rPr>
        <w:rFonts w:hint="cs"/>
        <w:b/>
        <w:bCs/>
        <w:u w:val="single"/>
        <w:rtl/>
      </w:rPr>
      <w:t>ي</w:t>
    </w:r>
    <w:r>
      <w:rPr>
        <w:rFonts w:hint="cs"/>
        <w:b/>
        <w:bCs/>
        <w:u w:val="single"/>
        <w:rtl/>
      </w:rPr>
      <w:t>ونيو</w:t>
    </w:r>
    <w:r w:rsidRPr="000B24DF">
      <w:rPr>
        <w:rFonts w:hint="cs"/>
        <w:b/>
        <w:bCs/>
        <w:u w:val="single"/>
        <w:rtl/>
      </w:rPr>
      <w:t xml:space="preserve">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7E"/>
    <w:rsid w:val="00002DB6"/>
    <w:rsid w:val="00136E3B"/>
    <w:rsid w:val="00195448"/>
    <w:rsid w:val="002B6F5F"/>
    <w:rsid w:val="003103BD"/>
    <w:rsid w:val="00351611"/>
    <w:rsid w:val="003F6443"/>
    <w:rsid w:val="005E35E1"/>
    <w:rsid w:val="0062734F"/>
    <w:rsid w:val="0070636C"/>
    <w:rsid w:val="00706765"/>
    <w:rsid w:val="007620B8"/>
    <w:rsid w:val="008B7337"/>
    <w:rsid w:val="00A7411B"/>
    <w:rsid w:val="00B17F5C"/>
    <w:rsid w:val="00C05E06"/>
    <w:rsid w:val="00C9100D"/>
    <w:rsid w:val="00CA7B74"/>
    <w:rsid w:val="00CC7AB5"/>
    <w:rsid w:val="00CD489A"/>
    <w:rsid w:val="00D40F88"/>
    <w:rsid w:val="00F2717E"/>
    <w:rsid w:val="00F34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9"/>
    <w:qFormat/>
    <w:rsid w:val="005E35E1"/>
    <w:pPr>
      <w:keepNext/>
      <w:spacing w:after="120"/>
      <w:jc w:val="both"/>
      <w:outlineLvl w:val="0"/>
    </w:pPr>
    <w:rPr>
      <w:smallCap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5E35E1"/>
    <w:pPr>
      <w:keepNext/>
      <w:spacing w:after="360"/>
      <w:jc w:val="both"/>
      <w:outlineLvl w:val="1"/>
    </w:pPr>
    <w:rPr>
      <w:i/>
      <w:iCs/>
      <w:sz w:val="20"/>
    </w:rPr>
  </w:style>
  <w:style w:type="paragraph" w:styleId="3">
    <w:name w:val="heading 3"/>
    <w:basedOn w:val="a"/>
    <w:next w:val="a"/>
    <w:link w:val="3Char"/>
    <w:uiPriority w:val="99"/>
    <w:qFormat/>
    <w:rsid w:val="005E35E1"/>
    <w:pPr>
      <w:widowControl w:val="0"/>
      <w:autoSpaceDE w:val="0"/>
      <w:autoSpaceDN w:val="0"/>
      <w:adjustRightInd w:val="0"/>
      <w:ind w:firstLine="720"/>
      <w:outlineLvl w:val="2"/>
    </w:pPr>
    <w:rPr>
      <w:rFonts w:ascii="Calibri" w:eastAsiaTheme="minorEastAsia" w:hAnsi="Calibri" w:cs="Calibri"/>
      <w:b/>
      <w:bCs/>
      <w:noProof/>
      <w:sz w:val="28"/>
      <w:szCs w:val="28"/>
      <w:lang w:val="en-US"/>
    </w:rPr>
  </w:style>
  <w:style w:type="paragraph" w:styleId="4">
    <w:name w:val="heading 4"/>
    <w:basedOn w:val="a"/>
    <w:next w:val="a"/>
    <w:link w:val="4Char"/>
    <w:uiPriority w:val="99"/>
    <w:qFormat/>
    <w:rsid w:val="005E35E1"/>
    <w:pPr>
      <w:widowControl w:val="0"/>
      <w:autoSpaceDE w:val="0"/>
      <w:autoSpaceDN w:val="0"/>
      <w:adjustRightInd w:val="0"/>
      <w:ind w:firstLine="720"/>
      <w:outlineLvl w:val="3"/>
    </w:pPr>
    <w:rPr>
      <w:rFonts w:ascii="Calibri" w:eastAsiaTheme="minorEastAsia" w:hAnsi="Calibri" w:cs="Calibri"/>
      <w:b/>
      <w:bCs/>
      <w:noProof/>
      <w:lang w:val="en-US"/>
    </w:rPr>
  </w:style>
  <w:style w:type="paragraph" w:styleId="5">
    <w:name w:val="heading 5"/>
    <w:basedOn w:val="a"/>
    <w:next w:val="a"/>
    <w:link w:val="5Char"/>
    <w:uiPriority w:val="99"/>
    <w:qFormat/>
    <w:rsid w:val="005E35E1"/>
    <w:pPr>
      <w:widowControl w:val="0"/>
      <w:autoSpaceDE w:val="0"/>
      <w:autoSpaceDN w:val="0"/>
      <w:adjustRightInd w:val="0"/>
      <w:ind w:firstLine="720"/>
      <w:outlineLvl w:val="4"/>
    </w:pPr>
    <w:rPr>
      <w:rFonts w:ascii="Calibri" w:eastAsiaTheme="minorEastAsia" w:hAnsi="Calibri" w:cs="Calibri"/>
      <w:b/>
      <w:bCs/>
      <w:noProof/>
      <w:sz w:val="32"/>
      <w:szCs w:val="32"/>
      <w:lang w:val="en-US"/>
    </w:rPr>
  </w:style>
  <w:style w:type="paragraph" w:styleId="6">
    <w:name w:val="heading 6"/>
    <w:basedOn w:val="a"/>
    <w:next w:val="a"/>
    <w:link w:val="6Char"/>
    <w:uiPriority w:val="99"/>
    <w:qFormat/>
    <w:rsid w:val="005E35E1"/>
    <w:pPr>
      <w:widowControl w:val="0"/>
      <w:autoSpaceDE w:val="0"/>
      <w:autoSpaceDN w:val="0"/>
      <w:adjustRightInd w:val="0"/>
      <w:ind w:firstLine="720"/>
      <w:outlineLvl w:val="5"/>
    </w:pPr>
    <w:rPr>
      <w:rFonts w:ascii="Calibri" w:eastAsiaTheme="minorEastAsia" w:hAnsi="Calibri" w:cs="Calibri"/>
      <w:b/>
      <w:bCs/>
      <w:noProof/>
      <w:sz w:val="46"/>
      <w:szCs w:val="4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E35E1"/>
    <w:rPr>
      <w:rFonts w:ascii="Times New Roman" w:eastAsia="Times New Roman" w:hAnsi="Times New Roman" w:cs="Times New Roman"/>
      <w:smallCaps/>
      <w:sz w:val="28"/>
      <w:szCs w:val="24"/>
      <w:lang w:val="en-GB"/>
    </w:rPr>
  </w:style>
  <w:style w:type="character" w:customStyle="1" w:styleId="2Char">
    <w:name w:val="عنوان 2 Char"/>
    <w:basedOn w:val="a0"/>
    <w:link w:val="2"/>
    <w:uiPriority w:val="9"/>
    <w:rsid w:val="005E35E1"/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paragraph" w:styleId="a3">
    <w:name w:val="Body Text"/>
    <w:basedOn w:val="a"/>
    <w:link w:val="Char"/>
    <w:rsid w:val="005E35E1"/>
    <w:pPr>
      <w:jc w:val="both"/>
    </w:pPr>
  </w:style>
  <w:style w:type="character" w:customStyle="1" w:styleId="Char">
    <w:name w:val="نص أساسي Char"/>
    <w:basedOn w:val="a0"/>
    <w:link w:val="a3"/>
    <w:rsid w:val="005E35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0">
    <w:name w:val="Body Text 2"/>
    <w:basedOn w:val="a"/>
    <w:link w:val="2Char0"/>
    <w:rsid w:val="005E35E1"/>
    <w:pPr>
      <w:spacing w:after="120"/>
      <w:jc w:val="both"/>
    </w:pPr>
    <w:rPr>
      <w:sz w:val="22"/>
    </w:rPr>
  </w:style>
  <w:style w:type="character" w:customStyle="1" w:styleId="2Char0">
    <w:name w:val="نص أساسي 2 Char"/>
    <w:basedOn w:val="a0"/>
    <w:link w:val="20"/>
    <w:rsid w:val="005E35E1"/>
    <w:rPr>
      <w:rFonts w:ascii="Times New Roman" w:eastAsia="Times New Roman" w:hAnsi="Times New Roman" w:cs="Times New Roman"/>
      <w:szCs w:val="24"/>
      <w:lang w:val="en-GB"/>
    </w:rPr>
  </w:style>
  <w:style w:type="paragraph" w:customStyle="1" w:styleId="EndNoteBibliography">
    <w:name w:val="EndNote Bibliography"/>
    <w:basedOn w:val="a"/>
    <w:link w:val="EndNoteBibliographyChar"/>
    <w:rsid w:val="005E35E1"/>
    <w:rPr>
      <w:noProof/>
      <w:lang w:val="en-US"/>
    </w:rPr>
  </w:style>
  <w:style w:type="character" w:customStyle="1" w:styleId="EndNoteBibliographyChar">
    <w:name w:val="EndNote Bibliography Char"/>
    <w:basedOn w:val="a0"/>
    <w:link w:val="EndNoteBibliography"/>
    <w:rsid w:val="005E35E1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MTDisplayEquation">
    <w:name w:val="MTDisplayEquation"/>
    <w:basedOn w:val="a3"/>
    <w:next w:val="a"/>
    <w:link w:val="MTDisplayEquationChar"/>
    <w:rsid w:val="005E35E1"/>
    <w:pPr>
      <w:tabs>
        <w:tab w:val="center" w:pos="4240"/>
        <w:tab w:val="right" w:pos="8500"/>
      </w:tabs>
      <w:spacing w:after="240"/>
    </w:pPr>
  </w:style>
  <w:style w:type="character" w:customStyle="1" w:styleId="MTDisplayEquationChar">
    <w:name w:val="MTDisplayEquation Char"/>
    <w:basedOn w:val="Char"/>
    <w:link w:val="MTDisplayEquation"/>
    <w:rsid w:val="005E35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Balloon Text"/>
    <w:basedOn w:val="a"/>
    <w:link w:val="Char0"/>
    <w:uiPriority w:val="99"/>
    <w:semiHidden/>
    <w:unhideWhenUsed/>
    <w:rsid w:val="005E35E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5E35E1"/>
    <w:rPr>
      <w:rFonts w:ascii="Tahoma" w:eastAsia="Times New Roman" w:hAnsi="Tahoma" w:cs="Tahoma"/>
      <w:sz w:val="16"/>
      <w:szCs w:val="16"/>
      <w:lang w:val="en-GB"/>
    </w:rPr>
  </w:style>
  <w:style w:type="character" w:customStyle="1" w:styleId="3Char">
    <w:name w:val="عنوان 3 Char"/>
    <w:basedOn w:val="a0"/>
    <w:link w:val="3"/>
    <w:uiPriority w:val="9"/>
    <w:rsid w:val="005E35E1"/>
    <w:rPr>
      <w:rFonts w:ascii="Calibri" w:eastAsiaTheme="minorEastAsia" w:hAnsi="Calibri" w:cs="Calibri"/>
      <w:b/>
      <w:bCs/>
      <w:noProof/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E35E1"/>
    <w:rPr>
      <w:rFonts w:ascii="Calibri" w:eastAsiaTheme="minorEastAsia" w:hAnsi="Calibri" w:cs="Calibri"/>
      <w:b/>
      <w:bCs/>
      <w:noProof/>
      <w:sz w:val="24"/>
      <w:szCs w:val="24"/>
    </w:rPr>
  </w:style>
  <w:style w:type="character" w:customStyle="1" w:styleId="5Char">
    <w:name w:val="عنوان 5 Char"/>
    <w:basedOn w:val="a0"/>
    <w:link w:val="5"/>
    <w:uiPriority w:val="9"/>
    <w:rsid w:val="005E35E1"/>
    <w:rPr>
      <w:rFonts w:ascii="Calibri" w:eastAsiaTheme="minorEastAsia" w:hAnsi="Calibri" w:cs="Calibri"/>
      <w:b/>
      <w:bCs/>
      <w:noProof/>
      <w:sz w:val="32"/>
      <w:szCs w:val="32"/>
    </w:rPr>
  </w:style>
  <w:style w:type="character" w:customStyle="1" w:styleId="6Char">
    <w:name w:val="عنوان 6 Char"/>
    <w:basedOn w:val="a0"/>
    <w:link w:val="6"/>
    <w:uiPriority w:val="9"/>
    <w:rsid w:val="005E35E1"/>
    <w:rPr>
      <w:rFonts w:ascii="Calibri" w:eastAsiaTheme="minorEastAsia" w:hAnsi="Calibri" w:cs="Calibri"/>
      <w:b/>
      <w:bCs/>
      <w:noProof/>
      <w:sz w:val="46"/>
      <w:szCs w:val="46"/>
    </w:rPr>
  </w:style>
  <w:style w:type="paragraph" w:styleId="a5">
    <w:name w:val="header"/>
    <w:basedOn w:val="a"/>
    <w:link w:val="Char1"/>
    <w:uiPriority w:val="99"/>
    <w:unhideWhenUsed/>
    <w:rsid w:val="00A7411B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5"/>
    <w:uiPriority w:val="99"/>
    <w:rsid w:val="00A741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6">
    <w:name w:val="footer"/>
    <w:basedOn w:val="a"/>
    <w:link w:val="Char2"/>
    <w:uiPriority w:val="99"/>
    <w:unhideWhenUsed/>
    <w:rsid w:val="00A7411B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6"/>
    <w:uiPriority w:val="99"/>
    <w:rsid w:val="00A7411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9"/>
    <w:qFormat/>
    <w:rsid w:val="005E35E1"/>
    <w:pPr>
      <w:keepNext/>
      <w:spacing w:after="120"/>
      <w:jc w:val="both"/>
      <w:outlineLvl w:val="0"/>
    </w:pPr>
    <w:rPr>
      <w:smallCap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5E35E1"/>
    <w:pPr>
      <w:keepNext/>
      <w:spacing w:after="360"/>
      <w:jc w:val="both"/>
      <w:outlineLvl w:val="1"/>
    </w:pPr>
    <w:rPr>
      <w:i/>
      <w:iCs/>
      <w:sz w:val="20"/>
    </w:rPr>
  </w:style>
  <w:style w:type="paragraph" w:styleId="3">
    <w:name w:val="heading 3"/>
    <w:basedOn w:val="a"/>
    <w:next w:val="a"/>
    <w:link w:val="3Char"/>
    <w:uiPriority w:val="99"/>
    <w:qFormat/>
    <w:rsid w:val="005E35E1"/>
    <w:pPr>
      <w:widowControl w:val="0"/>
      <w:autoSpaceDE w:val="0"/>
      <w:autoSpaceDN w:val="0"/>
      <w:adjustRightInd w:val="0"/>
      <w:ind w:firstLine="720"/>
      <w:outlineLvl w:val="2"/>
    </w:pPr>
    <w:rPr>
      <w:rFonts w:ascii="Calibri" w:eastAsiaTheme="minorEastAsia" w:hAnsi="Calibri" w:cs="Calibri"/>
      <w:b/>
      <w:bCs/>
      <w:noProof/>
      <w:sz w:val="28"/>
      <w:szCs w:val="28"/>
      <w:lang w:val="en-US"/>
    </w:rPr>
  </w:style>
  <w:style w:type="paragraph" w:styleId="4">
    <w:name w:val="heading 4"/>
    <w:basedOn w:val="a"/>
    <w:next w:val="a"/>
    <w:link w:val="4Char"/>
    <w:uiPriority w:val="99"/>
    <w:qFormat/>
    <w:rsid w:val="005E35E1"/>
    <w:pPr>
      <w:widowControl w:val="0"/>
      <w:autoSpaceDE w:val="0"/>
      <w:autoSpaceDN w:val="0"/>
      <w:adjustRightInd w:val="0"/>
      <w:ind w:firstLine="720"/>
      <w:outlineLvl w:val="3"/>
    </w:pPr>
    <w:rPr>
      <w:rFonts w:ascii="Calibri" w:eastAsiaTheme="minorEastAsia" w:hAnsi="Calibri" w:cs="Calibri"/>
      <w:b/>
      <w:bCs/>
      <w:noProof/>
      <w:lang w:val="en-US"/>
    </w:rPr>
  </w:style>
  <w:style w:type="paragraph" w:styleId="5">
    <w:name w:val="heading 5"/>
    <w:basedOn w:val="a"/>
    <w:next w:val="a"/>
    <w:link w:val="5Char"/>
    <w:uiPriority w:val="99"/>
    <w:qFormat/>
    <w:rsid w:val="005E35E1"/>
    <w:pPr>
      <w:widowControl w:val="0"/>
      <w:autoSpaceDE w:val="0"/>
      <w:autoSpaceDN w:val="0"/>
      <w:adjustRightInd w:val="0"/>
      <w:ind w:firstLine="720"/>
      <w:outlineLvl w:val="4"/>
    </w:pPr>
    <w:rPr>
      <w:rFonts w:ascii="Calibri" w:eastAsiaTheme="minorEastAsia" w:hAnsi="Calibri" w:cs="Calibri"/>
      <w:b/>
      <w:bCs/>
      <w:noProof/>
      <w:sz w:val="32"/>
      <w:szCs w:val="32"/>
      <w:lang w:val="en-US"/>
    </w:rPr>
  </w:style>
  <w:style w:type="paragraph" w:styleId="6">
    <w:name w:val="heading 6"/>
    <w:basedOn w:val="a"/>
    <w:next w:val="a"/>
    <w:link w:val="6Char"/>
    <w:uiPriority w:val="99"/>
    <w:qFormat/>
    <w:rsid w:val="005E35E1"/>
    <w:pPr>
      <w:widowControl w:val="0"/>
      <w:autoSpaceDE w:val="0"/>
      <w:autoSpaceDN w:val="0"/>
      <w:adjustRightInd w:val="0"/>
      <w:ind w:firstLine="720"/>
      <w:outlineLvl w:val="5"/>
    </w:pPr>
    <w:rPr>
      <w:rFonts w:ascii="Calibri" w:eastAsiaTheme="minorEastAsia" w:hAnsi="Calibri" w:cs="Calibri"/>
      <w:b/>
      <w:bCs/>
      <w:noProof/>
      <w:sz w:val="46"/>
      <w:szCs w:val="4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E35E1"/>
    <w:rPr>
      <w:rFonts w:ascii="Times New Roman" w:eastAsia="Times New Roman" w:hAnsi="Times New Roman" w:cs="Times New Roman"/>
      <w:smallCaps/>
      <w:sz w:val="28"/>
      <w:szCs w:val="24"/>
      <w:lang w:val="en-GB"/>
    </w:rPr>
  </w:style>
  <w:style w:type="character" w:customStyle="1" w:styleId="2Char">
    <w:name w:val="عنوان 2 Char"/>
    <w:basedOn w:val="a0"/>
    <w:link w:val="2"/>
    <w:uiPriority w:val="9"/>
    <w:rsid w:val="005E35E1"/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paragraph" w:styleId="a3">
    <w:name w:val="Body Text"/>
    <w:basedOn w:val="a"/>
    <w:link w:val="Char"/>
    <w:rsid w:val="005E35E1"/>
    <w:pPr>
      <w:jc w:val="both"/>
    </w:pPr>
  </w:style>
  <w:style w:type="character" w:customStyle="1" w:styleId="Char">
    <w:name w:val="نص أساسي Char"/>
    <w:basedOn w:val="a0"/>
    <w:link w:val="a3"/>
    <w:rsid w:val="005E35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0">
    <w:name w:val="Body Text 2"/>
    <w:basedOn w:val="a"/>
    <w:link w:val="2Char0"/>
    <w:rsid w:val="005E35E1"/>
    <w:pPr>
      <w:spacing w:after="120"/>
      <w:jc w:val="both"/>
    </w:pPr>
    <w:rPr>
      <w:sz w:val="22"/>
    </w:rPr>
  </w:style>
  <w:style w:type="character" w:customStyle="1" w:styleId="2Char0">
    <w:name w:val="نص أساسي 2 Char"/>
    <w:basedOn w:val="a0"/>
    <w:link w:val="20"/>
    <w:rsid w:val="005E35E1"/>
    <w:rPr>
      <w:rFonts w:ascii="Times New Roman" w:eastAsia="Times New Roman" w:hAnsi="Times New Roman" w:cs="Times New Roman"/>
      <w:szCs w:val="24"/>
      <w:lang w:val="en-GB"/>
    </w:rPr>
  </w:style>
  <w:style w:type="paragraph" w:customStyle="1" w:styleId="EndNoteBibliography">
    <w:name w:val="EndNote Bibliography"/>
    <w:basedOn w:val="a"/>
    <w:link w:val="EndNoteBibliographyChar"/>
    <w:rsid w:val="005E35E1"/>
    <w:rPr>
      <w:noProof/>
      <w:lang w:val="en-US"/>
    </w:rPr>
  </w:style>
  <w:style w:type="character" w:customStyle="1" w:styleId="EndNoteBibliographyChar">
    <w:name w:val="EndNote Bibliography Char"/>
    <w:basedOn w:val="a0"/>
    <w:link w:val="EndNoteBibliography"/>
    <w:rsid w:val="005E35E1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MTDisplayEquation">
    <w:name w:val="MTDisplayEquation"/>
    <w:basedOn w:val="a3"/>
    <w:next w:val="a"/>
    <w:link w:val="MTDisplayEquationChar"/>
    <w:rsid w:val="005E35E1"/>
    <w:pPr>
      <w:tabs>
        <w:tab w:val="center" w:pos="4240"/>
        <w:tab w:val="right" w:pos="8500"/>
      </w:tabs>
      <w:spacing w:after="240"/>
    </w:pPr>
  </w:style>
  <w:style w:type="character" w:customStyle="1" w:styleId="MTDisplayEquationChar">
    <w:name w:val="MTDisplayEquation Char"/>
    <w:basedOn w:val="Char"/>
    <w:link w:val="MTDisplayEquation"/>
    <w:rsid w:val="005E35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Balloon Text"/>
    <w:basedOn w:val="a"/>
    <w:link w:val="Char0"/>
    <w:uiPriority w:val="99"/>
    <w:semiHidden/>
    <w:unhideWhenUsed/>
    <w:rsid w:val="005E35E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5E35E1"/>
    <w:rPr>
      <w:rFonts w:ascii="Tahoma" w:eastAsia="Times New Roman" w:hAnsi="Tahoma" w:cs="Tahoma"/>
      <w:sz w:val="16"/>
      <w:szCs w:val="16"/>
      <w:lang w:val="en-GB"/>
    </w:rPr>
  </w:style>
  <w:style w:type="character" w:customStyle="1" w:styleId="3Char">
    <w:name w:val="عنوان 3 Char"/>
    <w:basedOn w:val="a0"/>
    <w:link w:val="3"/>
    <w:uiPriority w:val="9"/>
    <w:rsid w:val="005E35E1"/>
    <w:rPr>
      <w:rFonts w:ascii="Calibri" w:eastAsiaTheme="minorEastAsia" w:hAnsi="Calibri" w:cs="Calibri"/>
      <w:b/>
      <w:bCs/>
      <w:noProof/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E35E1"/>
    <w:rPr>
      <w:rFonts w:ascii="Calibri" w:eastAsiaTheme="minorEastAsia" w:hAnsi="Calibri" w:cs="Calibri"/>
      <w:b/>
      <w:bCs/>
      <w:noProof/>
      <w:sz w:val="24"/>
      <w:szCs w:val="24"/>
    </w:rPr>
  </w:style>
  <w:style w:type="character" w:customStyle="1" w:styleId="5Char">
    <w:name w:val="عنوان 5 Char"/>
    <w:basedOn w:val="a0"/>
    <w:link w:val="5"/>
    <w:uiPriority w:val="9"/>
    <w:rsid w:val="005E35E1"/>
    <w:rPr>
      <w:rFonts w:ascii="Calibri" w:eastAsiaTheme="minorEastAsia" w:hAnsi="Calibri" w:cs="Calibri"/>
      <w:b/>
      <w:bCs/>
      <w:noProof/>
      <w:sz w:val="32"/>
      <w:szCs w:val="32"/>
    </w:rPr>
  </w:style>
  <w:style w:type="character" w:customStyle="1" w:styleId="6Char">
    <w:name w:val="عنوان 6 Char"/>
    <w:basedOn w:val="a0"/>
    <w:link w:val="6"/>
    <w:uiPriority w:val="9"/>
    <w:rsid w:val="005E35E1"/>
    <w:rPr>
      <w:rFonts w:ascii="Calibri" w:eastAsiaTheme="minorEastAsia" w:hAnsi="Calibri" w:cs="Calibri"/>
      <w:b/>
      <w:bCs/>
      <w:noProof/>
      <w:sz w:val="46"/>
      <w:szCs w:val="46"/>
    </w:rPr>
  </w:style>
  <w:style w:type="paragraph" w:styleId="a5">
    <w:name w:val="header"/>
    <w:basedOn w:val="a"/>
    <w:link w:val="Char1"/>
    <w:uiPriority w:val="99"/>
    <w:unhideWhenUsed/>
    <w:rsid w:val="00A7411B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5"/>
    <w:uiPriority w:val="99"/>
    <w:rsid w:val="00A741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6">
    <w:name w:val="footer"/>
    <w:basedOn w:val="a"/>
    <w:link w:val="Char2"/>
    <w:uiPriority w:val="99"/>
    <w:unhideWhenUsed/>
    <w:rsid w:val="00A7411B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6"/>
    <w:uiPriority w:val="99"/>
    <w:rsid w:val="00A7411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Shamfuture</cp:lastModifiedBy>
  <cp:revision>2</cp:revision>
  <dcterms:created xsi:type="dcterms:W3CDTF">2018-07-01T07:15:00Z</dcterms:created>
  <dcterms:modified xsi:type="dcterms:W3CDTF">2018-07-01T07:15:00Z</dcterms:modified>
</cp:coreProperties>
</file>